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2" w:type="dxa"/>
        <w:tblInd w:w="-1026" w:type="dxa"/>
        <w:tblLayout w:type="fixed"/>
        <w:tblLook w:val="0000" w:firstRow="0" w:lastRow="0" w:firstColumn="0" w:lastColumn="0" w:noHBand="0" w:noVBand="0"/>
      </w:tblPr>
      <w:tblGrid>
        <w:gridCol w:w="1134"/>
        <w:gridCol w:w="1560"/>
        <w:gridCol w:w="7654"/>
        <w:gridCol w:w="1554"/>
      </w:tblGrid>
      <w:tr w:rsidR="00A80955" w:rsidRPr="00140AD8" w:rsidTr="00F45527">
        <w:trPr>
          <w:gridBefore w:val="1"/>
          <w:gridAfter w:val="1"/>
          <w:wBefore w:w="1134" w:type="dxa"/>
          <w:wAfter w:w="1554" w:type="dxa"/>
          <w:cantSplit/>
        </w:trPr>
        <w:tc>
          <w:tcPr>
            <w:tcW w:w="1560" w:type="dxa"/>
          </w:tcPr>
          <w:bookmarkStart w:id="0" w:name="_GoBack"/>
          <w:bookmarkEnd w:id="0"/>
          <w:p w:rsidR="00A80955" w:rsidRPr="00140AD8" w:rsidRDefault="00A80955" w:rsidP="00F45527">
            <w:pPr>
              <w:pStyle w:val="TCVN"/>
              <w:rPr>
                <w:rFonts w:ascii="Arial" w:hAnsi="Arial" w:cs="Arial"/>
                <w:sz w:val="40"/>
              </w:rPr>
            </w:pPr>
            <w:r w:rsidRPr="00140AD8">
              <w:rPr>
                <w:rFonts w:ascii="Arial" w:hAnsi="Arial" w:cs="Arial"/>
                <w:noProof/>
                <w:sz w:val="20"/>
              </w:rPr>
              <mc:AlternateContent>
                <mc:Choice Requires="wps">
                  <w:drawing>
                    <wp:anchor distT="0" distB="0" distL="114300" distR="114300" simplePos="0" relativeHeight="251660288" behindDoc="0" locked="0" layoutInCell="1" allowOverlap="1" wp14:anchorId="5CF15C70" wp14:editId="3274218F">
                      <wp:simplePos x="0" y="0"/>
                      <wp:positionH relativeFrom="column">
                        <wp:posOffset>1905</wp:posOffset>
                      </wp:positionH>
                      <wp:positionV relativeFrom="paragraph">
                        <wp:posOffset>377190</wp:posOffset>
                      </wp:positionV>
                      <wp:extent cx="787400" cy="0"/>
                      <wp:effectExtent l="19050" t="20955" r="22225" b="1714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7pt" to="62.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" strokeweight="2.5pt"/>
                  </w:pict>
                </mc:Fallback>
              </mc:AlternateContent>
            </w:r>
            <w:r w:rsidRPr="00140AD8">
              <w:rPr>
                <w:rFonts w:ascii="Arial" w:hAnsi="Arial" w:cs="Arial"/>
                <w:noProof/>
                <w:sz w:val="20"/>
              </w:rPr>
              <mc:AlternateContent>
                <mc:Choice Requires="wps">
                  <w:drawing>
                    <wp:anchor distT="0" distB="0" distL="114300" distR="114300" simplePos="0" relativeHeight="251659264" behindDoc="0" locked="0" layoutInCell="1" allowOverlap="1" wp14:anchorId="2C3841DE" wp14:editId="0543B01A">
                      <wp:simplePos x="0" y="0"/>
                      <wp:positionH relativeFrom="column">
                        <wp:posOffset>15875</wp:posOffset>
                      </wp:positionH>
                      <wp:positionV relativeFrom="paragraph">
                        <wp:posOffset>-17145</wp:posOffset>
                      </wp:positionV>
                      <wp:extent cx="787400" cy="0"/>
                      <wp:effectExtent l="23495" t="17145" r="17780" b="2095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35pt" to="6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" strokeweight="2.5pt"/>
                  </w:pict>
                </mc:Fallback>
              </mc:AlternateContent>
            </w:r>
            <w:r w:rsidRPr="00140AD8">
              <w:rPr>
                <w:rFonts w:ascii="Arial" w:hAnsi="Arial" w:cs="Arial"/>
              </w:rPr>
              <w:br w:type="page"/>
            </w:r>
            <w:r w:rsidRPr="00140AD8">
              <w:rPr>
                <w:rFonts w:ascii="Arial" w:hAnsi="Arial" w:cs="Arial"/>
              </w:rPr>
              <w:br w:type="page"/>
            </w:r>
            <w:r w:rsidRPr="00140AD8">
              <w:rPr>
                <w:rFonts w:ascii="Arial" w:hAnsi="Arial" w:cs="Arial"/>
              </w:rPr>
              <w:br w:type="page"/>
            </w:r>
            <w:r w:rsidRPr="00140AD8">
              <w:rPr>
                <w:rFonts w:ascii="Arial" w:hAnsi="Arial" w:cs="Arial"/>
              </w:rPr>
              <w:br w:type="page"/>
              <w:t>TCVN</w:t>
            </w:r>
          </w:p>
        </w:tc>
        <w:tc>
          <w:tcPr>
            <w:tcW w:w="7654" w:type="dxa"/>
          </w:tcPr>
          <w:p w:rsidR="00A80955" w:rsidRPr="00140AD8" w:rsidRDefault="00A80955" w:rsidP="00F45527">
            <w:pPr>
              <w:pageBreakBefore/>
              <w:spacing w:after="360"/>
              <w:jc w:val="center"/>
              <w:rPr>
                <w:rFonts w:ascii="Arial" w:hAnsi="Arial" w:cs="Arial"/>
                <w:b/>
                <w:sz w:val="36"/>
              </w:rPr>
            </w:pPr>
            <w:r w:rsidRPr="00140AD8">
              <w:rPr>
                <w:rFonts w:ascii="Arial" w:hAnsi="Arial" w:cs="Arial"/>
                <w:b/>
                <w:sz w:val="34"/>
              </w:rPr>
              <w:t xml:space="preserve"> </w:t>
            </w:r>
            <w:r w:rsidRPr="00140AD8">
              <w:rPr>
                <w:rFonts w:ascii="Arial" w:hAnsi="Arial" w:cs="Arial"/>
                <w:b/>
                <w:sz w:val="36"/>
              </w:rPr>
              <w:t>T I Ê U   C H U Ẩ N   Q U Ố C   G I A</w:t>
            </w:r>
          </w:p>
        </w:tc>
      </w:tr>
      <w:tr w:rsidR="00A80955" w:rsidRPr="00140AD8" w:rsidTr="00F45527">
        <w:tblPrEx>
          <w:shd w:val="clear" w:color="auto" w:fill="FF00FF"/>
          <w:tblLook w:val="01E0" w:firstRow="1" w:lastRow="1" w:firstColumn="1" w:lastColumn="1" w:noHBand="0" w:noVBand="0"/>
        </w:tblPrEx>
        <w:trPr>
          <w:trHeight w:val="634"/>
        </w:trPr>
        <w:tc>
          <w:tcPr>
            <w:tcW w:w="11902" w:type="dxa"/>
            <w:gridSpan w:val="4"/>
            <w:shd w:val="clear" w:color="auto" w:fill="FFC000"/>
          </w:tcPr>
          <w:p w:rsidR="00A80955" w:rsidRPr="00140AD8" w:rsidRDefault="00A80955" w:rsidP="00F45527">
            <w:pPr>
              <w:spacing w:before="120"/>
              <w:jc w:val="center"/>
              <w:rPr>
                <w:rFonts w:ascii="Arial" w:hAnsi="Arial" w:cs="Arial"/>
                <w:lang w:val="pt-BR"/>
              </w:rPr>
            </w:pPr>
          </w:p>
        </w:tc>
      </w:tr>
    </w:tbl>
    <w:p w:rsidR="00A80955" w:rsidRPr="00140AD8" w:rsidRDefault="00A80955" w:rsidP="00A80955">
      <w:pPr>
        <w:pStyle w:val="soTCVN-T"/>
        <w:spacing w:before="0"/>
        <w:rPr>
          <w:rFonts w:ascii="Arial" w:hAnsi="Arial" w:cs="Arial"/>
        </w:rPr>
      </w:pPr>
    </w:p>
    <w:p w:rsidR="00A80955" w:rsidRPr="00140AD8" w:rsidRDefault="00A80955" w:rsidP="00A80955">
      <w:pPr>
        <w:pStyle w:val="soTCVN-T"/>
        <w:spacing w:before="0" w:line="240" w:lineRule="auto"/>
        <w:rPr>
          <w:rFonts w:ascii="Arial" w:hAnsi="Arial" w:cs="Arial"/>
        </w:rPr>
      </w:pPr>
    </w:p>
    <w:p w:rsidR="00A80955" w:rsidRPr="00140AD8" w:rsidRDefault="00A80955" w:rsidP="00A80955">
      <w:pPr>
        <w:pStyle w:val="soTCVN-T"/>
        <w:spacing w:before="0" w:line="240" w:lineRule="auto"/>
        <w:rPr>
          <w:rFonts w:ascii="Arial" w:hAnsi="Arial" w:cs="Arial"/>
          <w:sz w:val="34"/>
        </w:rPr>
      </w:pPr>
      <w:r w:rsidRPr="00140AD8">
        <w:rPr>
          <w:rFonts w:ascii="Arial" w:hAnsi="Arial" w:cs="Arial"/>
          <w:sz w:val="34"/>
        </w:rPr>
        <w:t>TCVN     : 2018</w:t>
      </w:r>
    </w:p>
    <w:p w:rsidR="00A80955" w:rsidRPr="00140AD8" w:rsidRDefault="00A80955" w:rsidP="00A80955">
      <w:pPr>
        <w:pStyle w:val="soTCVN-T"/>
        <w:spacing w:before="240" w:line="240" w:lineRule="auto"/>
        <w:rPr>
          <w:rFonts w:ascii="Arial" w:hAnsi="Arial" w:cs="Arial"/>
          <w:sz w:val="22"/>
        </w:rPr>
      </w:pPr>
      <w:r w:rsidRPr="00140AD8">
        <w:rPr>
          <w:rFonts w:ascii="Arial" w:hAnsi="Arial" w:cs="Arial"/>
          <w:sz w:val="22"/>
        </w:rPr>
        <w:t>Xuất bản lần 1</w:t>
      </w:r>
    </w:p>
    <w:p w:rsidR="00A80955" w:rsidRPr="00140AD8" w:rsidRDefault="00A80955" w:rsidP="00A80955">
      <w:pPr>
        <w:pStyle w:val="soTCVN-T"/>
        <w:spacing w:before="240" w:line="240" w:lineRule="auto"/>
        <w:rPr>
          <w:rFonts w:ascii="Arial" w:hAnsi="Arial" w:cs="Arial"/>
          <w:sz w:val="26"/>
        </w:rPr>
      </w:pPr>
    </w:p>
    <w:p w:rsidR="00A80955" w:rsidRPr="00140AD8" w:rsidRDefault="00A80955" w:rsidP="00A80955">
      <w:pPr>
        <w:pStyle w:val="soTCVN-T"/>
        <w:spacing w:before="0"/>
        <w:rPr>
          <w:rFonts w:ascii="Arial" w:hAnsi="Arial" w:cs="Arial"/>
        </w:rPr>
      </w:pPr>
    </w:p>
    <w:p w:rsidR="00A80955" w:rsidRDefault="00BD659C" w:rsidP="00BD659C">
      <w:pPr>
        <w:pStyle w:val="Anh-bia-W"/>
        <w:spacing w:before="0" w:after="0" w:line="312" w:lineRule="auto"/>
        <w:rPr>
          <w:rFonts w:ascii="Arial" w:hAnsi="Arial" w:cs="Arial"/>
          <w:i w:val="0"/>
          <w:spacing w:val="0"/>
          <w:sz w:val="32"/>
          <w:lang w:val="cs-CZ"/>
        </w:rPr>
      </w:pPr>
      <w:r>
        <w:rPr>
          <w:rFonts w:ascii="Arial" w:hAnsi="Arial" w:cs="Arial"/>
          <w:i w:val="0"/>
          <w:spacing w:val="0"/>
          <w:sz w:val="32"/>
          <w:lang w:val="cs-CZ"/>
        </w:rPr>
        <w:t>TIÊU CHUẨN ĐƯỜNG SẮT – BỐ TRÍ LẮP ĐẶT – AN TOÀN ĐIỆN, MẠCH TIẾP ĐẤT VÀ MẠCH HỒI LƯU</w:t>
      </w:r>
    </w:p>
    <w:p w:rsidR="00BD659C" w:rsidRPr="00140AD8" w:rsidRDefault="00BD659C" w:rsidP="00BD659C">
      <w:pPr>
        <w:pStyle w:val="Anh-bia-W"/>
        <w:spacing w:before="0" w:after="0" w:line="312" w:lineRule="auto"/>
        <w:rPr>
          <w:rFonts w:ascii="Arial" w:hAnsi="Arial" w:cs="Arial"/>
          <w:i w:val="0"/>
          <w:spacing w:val="0"/>
          <w:sz w:val="32"/>
          <w:lang w:val="cs-CZ"/>
        </w:rPr>
      </w:pPr>
      <w:r>
        <w:rPr>
          <w:rFonts w:ascii="Arial" w:hAnsi="Arial" w:cs="Arial"/>
          <w:i w:val="0"/>
          <w:spacing w:val="0"/>
          <w:sz w:val="32"/>
          <w:lang w:val="cs-CZ"/>
        </w:rPr>
        <w:t>PHẤN 1: QUY ĐỊNH BẢO VỆ CHỐNG GIẬT</w:t>
      </w:r>
    </w:p>
    <w:p w:rsidR="00A80955" w:rsidRPr="00140AD8" w:rsidRDefault="00A80955" w:rsidP="00A80955">
      <w:pPr>
        <w:pStyle w:val="Anh-bia-W"/>
        <w:spacing w:before="0" w:after="0"/>
        <w:rPr>
          <w:rFonts w:ascii="Arial" w:hAnsi="Arial" w:cs="Arial"/>
        </w:rPr>
      </w:pPr>
    </w:p>
    <w:p w:rsidR="00A80955" w:rsidRDefault="00BD659C" w:rsidP="00BD659C">
      <w:pPr>
        <w:pStyle w:val="HANOI-O"/>
        <w:spacing w:line="312" w:lineRule="auto"/>
        <w:ind w:right="284"/>
        <w:outlineLvl w:val="9"/>
        <w:rPr>
          <w:rFonts w:ascii="Arial" w:hAnsi="Arial" w:cs="Arial"/>
          <w:i/>
          <w:szCs w:val="22"/>
        </w:rPr>
      </w:pPr>
      <w:r>
        <w:rPr>
          <w:rFonts w:ascii="Arial" w:hAnsi="Arial" w:cs="Arial"/>
          <w:i/>
          <w:szCs w:val="22"/>
        </w:rPr>
        <w:t>Railway applications – Fixed installations – Electrical sa</w:t>
      </w:r>
      <w:r w:rsidR="005D3659">
        <w:rPr>
          <w:rFonts w:ascii="Arial" w:hAnsi="Arial" w:cs="Arial"/>
          <w:i/>
          <w:szCs w:val="22"/>
        </w:rPr>
        <w:t>fyty, earthing and the return cir</w:t>
      </w:r>
      <w:r>
        <w:rPr>
          <w:rFonts w:ascii="Arial" w:hAnsi="Arial" w:cs="Arial"/>
          <w:i/>
          <w:szCs w:val="22"/>
        </w:rPr>
        <w:t>cuit</w:t>
      </w:r>
    </w:p>
    <w:p w:rsidR="00BD659C" w:rsidRPr="00140AD8" w:rsidRDefault="00BD659C" w:rsidP="00BD659C">
      <w:pPr>
        <w:pStyle w:val="HANOI-O"/>
        <w:spacing w:line="312" w:lineRule="auto"/>
        <w:ind w:right="284"/>
        <w:outlineLvl w:val="9"/>
        <w:rPr>
          <w:rFonts w:ascii="Arial" w:hAnsi="Arial" w:cs="Arial"/>
          <w:i/>
          <w:kern w:val="0"/>
          <w:szCs w:val="24"/>
        </w:rPr>
      </w:pPr>
      <w:r>
        <w:rPr>
          <w:rFonts w:ascii="Arial" w:hAnsi="Arial" w:cs="Arial"/>
          <w:i/>
          <w:szCs w:val="22"/>
        </w:rPr>
        <w:t>Part</w:t>
      </w:r>
      <w:r w:rsidR="005D3659">
        <w:rPr>
          <w:rFonts w:ascii="Arial" w:hAnsi="Arial" w:cs="Arial"/>
          <w:i/>
          <w:szCs w:val="22"/>
        </w:rPr>
        <w:t xml:space="preserve"> 1</w:t>
      </w:r>
      <w:r>
        <w:rPr>
          <w:rFonts w:ascii="Arial" w:hAnsi="Arial" w:cs="Arial"/>
          <w:i/>
          <w:szCs w:val="22"/>
        </w:rPr>
        <w:t>: Protective provisions against electric shock</w:t>
      </w:r>
    </w:p>
    <w:p w:rsidR="00A80955" w:rsidRPr="00140AD8" w:rsidRDefault="00A80955" w:rsidP="00A80955">
      <w:pPr>
        <w:pStyle w:val="HANOI-O"/>
        <w:outlineLvl w:val="9"/>
        <w:rPr>
          <w:rFonts w:ascii="Arial" w:hAnsi="Arial" w:cs="Arial"/>
        </w:rPr>
      </w:pPr>
    </w:p>
    <w:p w:rsidR="00A80955" w:rsidRPr="00140AD8" w:rsidRDefault="00A80955" w:rsidP="00A80955">
      <w:pPr>
        <w:pStyle w:val="HANOI-O"/>
        <w:outlineLvl w:val="9"/>
        <w:rPr>
          <w:rFonts w:ascii="Arial" w:hAnsi="Arial" w:cs="Arial"/>
        </w:rPr>
      </w:pPr>
    </w:p>
    <w:p w:rsidR="00A80955" w:rsidRPr="00140AD8" w:rsidRDefault="00A80955" w:rsidP="00A80955">
      <w:pPr>
        <w:pStyle w:val="HANOI-O"/>
        <w:outlineLvl w:val="9"/>
        <w:rPr>
          <w:rFonts w:ascii="Arial" w:hAnsi="Arial" w:cs="Arial"/>
        </w:rPr>
      </w:pPr>
    </w:p>
    <w:p w:rsidR="00A80955" w:rsidRPr="00140AD8" w:rsidRDefault="00A80955" w:rsidP="00A80955">
      <w:pPr>
        <w:pStyle w:val="HANOI-O"/>
        <w:outlineLvl w:val="9"/>
        <w:rPr>
          <w:rFonts w:ascii="Arial" w:hAnsi="Arial" w:cs="Arial"/>
        </w:rPr>
      </w:pPr>
    </w:p>
    <w:p w:rsidR="00A80955" w:rsidRPr="00140AD8" w:rsidRDefault="00A80955" w:rsidP="00A80955">
      <w:pPr>
        <w:pStyle w:val="HANOI-O"/>
        <w:outlineLvl w:val="9"/>
        <w:rPr>
          <w:rFonts w:ascii="Arial" w:hAnsi="Arial" w:cs="Arial"/>
          <w:sz w:val="34"/>
        </w:rPr>
      </w:pPr>
    </w:p>
    <w:p w:rsidR="00A80955" w:rsidRPr="00140AD8" w:rsidRDefault="00A80955" w:rsidP="00A80955">
      <w:pPr>
        <w:pStyle w:val="HANOI-O"/>
        <w:outlineLvl w:val="9"/>
        <w:rPr>
          <w:rFonts w:ascii="Arial" w:hAnsi="Arial" w:cs="Arial"/>
        </w:rPr>
      </w:pPr>
    </w:p>
    <w:p w:rsidR="00A80955" w:rsidRDefault="00A80955" w:rsidP="00A80955">
      <w:pPr>
        <w:pStyle w:val="HANOI-O"/>
        <w:outlineLvl w:val="9"/>
        <w:rPr>
          <w:rFonts w:ascii="Arial" w:hAnsi="Arial" w:cs="Arial"/>
        </w:rPr>
      </w:pPr>
    </w:p>
    <w:p w:rsidR="00BD659C" w:rsidRDefault="00BD659C" w:rsidP="00A80955">
      <w:pPr>
        <w:pStyle w:val="HANOI-O"/>
        <w:outlineLvl w:val="9"/>
        <w:rPr>
          <w:rFonts w:ascii="Arial" w:hAnsi="Arial" w:cs="Arial"/>
        </w:rPr>
      </w:pPr>
    </w:p>
    <w:p w:rsidR="00BD659C" w:rsidRDefault="00BD659C" w:rsidP="00A80955">
      <w:pPr>
        <w:pStyle w:val="HANOI-O"/>
        <w:outlineLvl w:val="9"/>
        <w:rPr>
          <w:rFonts w:ascii="Arial" w:hAnsi="Arial" w:cs="Arial"/>
        </w:rPr>
      </w:pPr>
    </w:p>
    <w:p w:rsidR="00A80955" w:rsidRPr="005526A2" w:rsidRDefault="00A80955" w:rsidP="00A80955">
      <w:pPr>
        <w:pStyle w:val="HANOI-O"/>
        <w:outlineLvl w:val="9"/>
        <w:rPr>
          <w:rFonts w:ascii="Arial" w:hAnsi="Arial" w:cs="Arial"/>
        </w:rPr>
      </w:pPr>
      <w:r w:rsidRPr="005526A2">
        <w:rPr>
          <w:rFonts w:ascii="Arial" w:hAnsi="Arial" w:cs="Arial"/>
        </w:rPr>
        <w:t>HÀ NỘI – 201</w:t>
      </w:r>
      <w:r>
        <w:rPr>
          <w:rFonts w:ascii="Arial" w:hAnsi="Arial" w:cs="Arial"/>
        </w:rPr>
        <w:t>8</w:t>
      </w:r>
    </w:p>
    <w:tbl>
      <w:tblPr>
        <w:tblW w:w="11902" w:type="dxa"/>
        <w:tblInd w:w="-1026" w:type="dxa"/>
        <w:shd w:val="clear" w:color="auto" w:fill="FF00FF"/>
        <w:tblLayout w:type="fixed"/>
        <w:tblLook w:val="01E0" w:firstRow="1" w:lastRow="1" w:firstColumn="1" w:lastColumn="1" w:noHBand="0" w:noVBand="0"/>
      </w:tblPr>
      <w:tblGrid>
        <w:gridCol w:w="11902"/>
      </w:tblGrid>
      <w:tr w:rsidR="00A80955" w:rsidRPr="00140AD8" w:rsidTr="00F45527">
        <w:trPr>
          <w:trHeight w:val="2692"/>
        </w:trPr>
        <w:tc>
          <w:tcPr>
            <w:tcW w:w="11902" w:type="dxa"/>
            <w:shd w:val="clear" w:color="auto" w:fill="FFC000"/>
          </w:tcPr>
          <w:p w:rsidR="00A80955" w:rsidRPr="00140AD8" w:rsidRDefault="00A80955" w:rsidP="00F45527">
            <w:pPr>
              <w:spacing w:before="120"/>
              <w:jc w:val="center"/>
              <w:rPr>
                <w:rFonts w:ascii="Arial" w:hAnsi="Arial" w:cs="Arial"/>
                <w:lang w:val="pt-BR"/>
              </w:rPr>
            </w:pPr>
          </w:p>
        </w:tc>
      </w:tr>
    </w:tbl>
    <w:p w:rsidR="00A80955" w:rsidRPr="00140AD8" w:rsidRDefault="00A80955" w:rsidP="00A80955">
      <w:pPr>
        <w:spacing w:line="360" w:lineRule="auto"/>
        <w:rPr>
          <w:rFonts w:ascii="Arial" w:hAnsi="Arial" w:cs="Arial"/>
          <w:b/>
        </w:rPr>
      </w:pPr>
    </w:p>
    <w:p w:rsidR="00A80955" w:rsidRPr="00140AD8" w:rsidRDefault="00A80955" w:rsidP="00A80955">
      <w:pPr>
        <w:rPr>
          <w:rFonts w:ascii="Arial" w:hAnsi="Arial" w:cs="Arial"/>
          <w:b/>
        </w:rPr>
        <w:sectPr w:rsidR="00A80955" w:rsidRPr="00140AD8" w:rsidSect="00760AFF">
          <w:headerReference w:type="even" r:id="rId9"/>
          <w:headerReference w:type="default" r:id="rId10"/>
          <w:footerReference w:type="even" r:id="rId11"/>
          <w:footerReference w:type="default" r:id="rId12"/>
          <w:pgSz w:w="11900" w:h="16840" w:code="9"/>
          <w:pgMar w:top="1134" w:right="680" w:bottom="1134" w:left="1134" w:header="720" w:footer="720" w:gutter="0"/>
          <w:pgNumType w:start="1"/>
          <w:cols w:space="720"/>
          <w:noEndnote/>
          <w:titlePg/>
          <w:docGrid w:linePitch="299"/>
        </w:sectPr>
      </w:pPr>
      <w:r w:rsidRPr="00140AD8">
        <w:rPr>
          <w:rFonts w:ascii="Arial" w:hAnsi="Arial" w:cs="Arial"/>
          <w:b/>
        </w:rPr>
        <w:br w:type="page"/>
      </w:r>
    </w:p>
    <w:p w:rsidR="004E4CC2" w:rsidRPr="008C1092" w:rsidRDefault="004E4CC2" w:rsidP="0099745C">
      <w:pPr>
        <w:spacing w:after="120"/>
        <w:rPr>
          <w:rFonts w:ascii="Arial" w:eastAsia="Times New Roman" w:hAnsi="Arial" w:cs="Arial"/>
        </w:rPr>
      </w:pPr>
    </w:p>
    <w:p w:rsidR="004E4CC2" w:rsidRDefault="004E4CC2" w:rsidP="0099745C">
      <w:pPr>
        <w:pStyle w:val="Heading1"/>
        <w:spacing w:after="120"/>
        <w:ind w:right="441"/>
        <w:jc w:val="center"/>
        <w:rPr>
          <w:rFonts w:cs="Arial"/>
          <w:color w:val="040505"/>
          <w:szCs w:val="22"/>
        </w:rPr>
      </w:pPr>
      <w:bookmarkStart w:id="1" w:name="_Toc519061237"/>
      <w:r w:rsidRPr="008C1092">
        <w:rPr>
          <w:rFonts w:cs="Arial"/>
          <w:color w:val="040505"/>
          <w:szCs w:val="22"/>
        </w:rPr>
        <w:t>Mục lục</w:t>
      </w:r>
      <w:bookmarkEnd w:id="1"/>
    </w:p>
    <w:p w:rsidR="00021988" w:rsidRPr="00490599" w:rsidRDefault="00021988" w:rsidP="0099745C">
      <w:pPr>
        <w:pStyle w:val="TOC1"/>
        <w:tabs>
          <w:tab w:val="right" w:leader="dot" w:pos="9840"/>
        </w:tabs>
        <w:rPr>
          <w:rFonts w:asciiTheme="minorHAnsi" w:eastAsiaTheme="minorEastAsia" w:hAnsiTheme="minorHAnsi"/>
          <w:b w:val="0"/>
          <w:bCs w:val="0"/>
          <w:noProof/>
          <w:sz w:val="22"/>
          <w:szCs w:val="22"/>
          <w:lang w:val="en-US" w:eastAsia="en-US" w:bidi="ar-SA"/>
        </w:rPr>
      </w:pPr>
      <w:r>
        <w:rPr>
          <w:rFonts w:cs="Arial"/>
          <w:b w:val="0"/>
          <w:bCs w:val="0"/>
          <w:szCs w:val="22"/>
        </w:rPr>
        <w:fldChar w:fldCharType="begin"/>
      </w:r>
      <w:r>
        <w:rPr>
          <w:rFonts w:cs="Arial"/>
          <w:b w:val="0"/>
          <w:bCs w:val="0"/>
          <w:szCs w:val="22"/>
        </w:rPr>
        <w:instrText xml:space="preserve"> TOC \o "1-3" \h \z \u </w:instrText>
      </w:r>
      <w:r>
        <w:rPr>
          <w:rFonts w:cs="Arial"/>
          <w:b w:val="0"/>
          <w:bCs w:val="0"/>
          <w:szCs w:val="22"/>
        </w:rPr>
        <w:fldChar w:fldCharType="separate"/>
      </w:r>
      <w:hyperlink w:anchor="_Toc519061237" w:history="1">
        <w:r w:rsidRPr="00490599">
          <w:rPr>
            <w:rStyle w:val="Hyperlink"/>
            <w:rFonts w:cs="Arial"/>
            <w:noProof/>
            <w:sz w:val="22"/>
            <w:szCs w:val="22"/>
          </w:rPr>
          <w:t>Mục lục</w:t>
        </w:r>
        <w:r w:rsidRPr="00490599">
          <w:rPr>
            <w:noProof/>
            <w:webHidden/>
            <w:sz w:val="22"/>
            <w:szCs w:val="22"/>
          </w:rPr>
          <w:tab/>
        </w:r>
        <w:r w:rsidRPr="00490599">
          <w:rPr>
            <w:noProof/>
            <w:webHidden/>
            <w:sz w:val="22"/>
            <w:szCs w:val="22"/>
          </w:rPr>
          <w:fldChar w:fldCharType="begin"/>
        </w:r>
        <w:r w:rsidRPr="00490599">
          <w:rPr>
            <w:noProof/>
            <w:webHidden/>
            <w:sz w:val="22"/>
            <w:szCs w:val="22"/>
          </w:rPr>
          <w:instrText xml:space="preserve"> PAGEREF _Toc519061237 \h </w:instrText>
        </w:r>
        <w:r w:rsidRPr="00490599">
          <w:rPr>
            <w:noProof/>
            <w:webHidden/>
            <w:sz w:val="22"/>
            <w:szCs w:val="22"/>
          </w:rPr>
        </w:r>
        <w:r w:rsidRPr="00490599">
          <w:rPr>
            <w:noProof/>
            <w:webHidden/>
            <w:sz w:val="22"/>
            <w:szCs w:val="22"/>
          </w:rPr>
          <w:fldChar w:fldCharType="separate"/>
        </w:r>
        <w:r w:rsidR="00A37018">
          <w:rPr>
            <w:noProof/>
            <w:webHidden/>
            <w:sz w:val="22"/>
            <w:szCs w:val="22"/>
          </w:rPr>
          <w:t>3</w:t>
        </w:r>
        <w:r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38" w:history="1">
        <w:r w:rsidR="00021988" w:rsidRPr="00490599">
          <w:rPr>
            <w:rStyle w:val="Hyperlink"/>
            <w:rFonts w:cs="Arial"/>
            <w:noProof/>
            <w:sz w:val="22"/>
            <w:szCs w:val="22"/>
          </w:rPr>
          <w:t>1</w:t>
        </w:r>
        <w:r w:rsidR="00021988" w:rsidRPr="00490599">
          <w:rPr>
            <w:rFonts w:asciiTheme="minorHAnsi" w:eastAsiaTheme="minorEastAsia" w:hAnsiTheme="minorHAnsi"/>
            <w:b w:val="0"/>
            <w:bCs w:val="0"/>
            <w:noProof/>
            <w:sz w:val="22"/>
            <w:szCs w:val="22"/>
            <w:lang w:val="en-US" w:eastAsia="en-US" w:bidi="ar-SA"/>
          </w:rPr>
          <w:tab/>
        </w:r>
        <w:r w:rsidR="00021988" w:rsidRPr="00490599">
          <w:rPr>
            <w:rStyle w:val="Hyperlink"/>
            <w:rFonts w:cs="Arial"/>
            <w:noProof/>
            <w:sz w:val="22"/>
            <w:szCs w:val="22"/>
          </w:rPr>
          <w:t>Phạm vi</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_Toc519061238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7</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39" w:history="1">
        <w:r w:rsidR="00021988" w:rsidRPr="00490599">
          <w:rPr>
            <w:rStyle w:val="Hyperlink"/>
            <w:rFonts w:cs="Arial"/>
            <w:noProof/>
            <w:sz w:val="22"/>
            <w:szCs w:val="22"/>
          </w:rPr>
          <w:t>2</w:t>
        </w:r>
        <w:r w:rsidR="00021988" w:rsidRPr="00490599">
          <w:rPr>
            <w:rFonts w:asciiTheme="minorHAnsi" w:eastAsiaTheme="minorEastAsia" w:hAnsiTheme="minorHAnsi"/>
            <w:b w:val="0"/>
            <w:bCs w:val="0"/>
            <w:noProof/>
            <w:sz w:val="22"/>
            <w:szCs w:val="22"/>
            <w:lang w:val="en-US" w:eastAsia="en-US" w:bidi="ar-SA"/>
          </w:rPr>
          <w:tab/>
        </w:r>
        <w:r w:rsidR="00021988" w:rsidRPr="00490599">
          <w:rPr>
            <w:rStyle w:val="Hyperlink"/>
            <w:rFonts w:cs="Arial"/>
            <w:noProof/>
            <w:sz w:val="22"/>
            <w:szCs w:val="22"/>
          </w:rPr>
          <w:t>Tài liệu viện dẫn</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_Toc519061239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7</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40" w:history="1">
        <w:r w:rsidR="00021988" w:rsidRPr="00490599">
          <w:rPr>
            <w:rStyle w:val="Hyperlink"/>
            <w:rFonts w:cs="Arial"/>
            <w:noProof/>
            <w:sz w:val="22"/>
            <w:szCs w:val="22"/>
          </w:rPr>
          <w:t>3</w:t>
        </w:r>
        <w:r w:rsidR="00021988" w:rsidRPr="00490599">
          <w:rPr>
            <w:rFonts w:asciiTheme="minorHAnsi" w:eastAsiaTheme="minorEastAsia" w:hAnsiTheme="minorHAnsi"/>
            <w:b w:val="0"/>
            <w:bCs w:val="0"/>
            <w:noProof/>
            <w:sz w:val="22"/>
            <w:szCs w:val="22"/>
            <w:lang w:val="en-US" w:eastAsia="en-US" w:bidi="ar-SA"/>
          </w:rPr>
          <w:tab/>
        </w:r>
        <w:r w:rsidR="00021988" w:rsidRPr="00490599">
          <w:rPr>
            <w:rStyle w:val="Hyperlink"/>
            <w:rFonts w:cs="Arial"/>
            <w:noProof/>
            <w:sz w:val="22"/>
            <w:szCs w:val="22"/>
          </w:rPr>
          <w:t>Thuật ngữ và định nghĩa</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_Toc519061240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8</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41" w:history="1">
        <w:r w:rsidR="00021988" w:rsidRPr="00490599">
          <w:rPr>
            <w:rStyle w:val="Hyperlink"/>
            <w:rFonts w:cs="Arial"/>
            <w:noProof/>
            <w:sz w:val="22"/>
            <w:szCs w:val="22"/>
          </w:rPr>
          <w:t>3.1</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rPr>
          <w:t>An toàn điện và các mối nguy hiểm</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_Toc519061241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8</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42" w:history="1">
        <w:r w:rsidR="00021988" w:rsidRPr="00490599">
          <w:rPr>
            <w:rStyle w:val="Hyperlink"/>
            <w:rFonts w:cs="Arial"/>
            <w:noProof/>
            <w:sz w:val="22"/>
            <w:szCs w:val="22"/>
          </w:rPr>
          <w:t>3.2</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rPr>
          <w:t>Nối đất và kết nối đẳng thế</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_Toc519061242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10</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43" w:history="1">
        <w:r w:rsidR="00021988" w:rsidRPr="00490599">
          <w:rPr>
            <w:rStyle w:val="Hyperlink"/>
            <w:rFonts w:cs="Arial"/>
            <w:noProof/>
            <w:sz w:val="22"/>
            <w:szCs w:val="22"/>
          </w:rPr>
          <w:t>3.3</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rPr>
          <w:t>Mạch hồi lưu</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_Toc519061243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11</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44" w:history="1">
        <w:r w:rsidR="00021988" w:rsidRPr="00490599">
          <w:rPr>
            <w:rStyle w:val="Hyperlink"/>
            <w:rFonts w:cs="Arial"/>
            <w:noProof/>
            <w:sz w:val="22"/>
            <w:szCs w:val="22"/>
          </w:rPr>
          <w:t>3.4</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rPr>
          <w:t>Hệ thống điện kéo</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_Toc519061244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12</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45" w:history="1">
        <w:r w:rsidR="00021988" w:rsidRPr="00490599">
          <w:rPr>
            <w:rStyle w:val="Hyperlink"/>
            <w:rFonts w:cs="Arial"/>
            <w:noProof/>
            <w:sz w:val="22"/>
            <w:szCs w:val="22"/>
          </w:rPr>
          <w:t>3.5</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rPr>
          <w:t>Mạch tiếp xúc</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_Toc519061245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14</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46" w:history="1">
        <w:r w:rsidR="00021988" w:rsidRPr="00490599">
          <w:rPr>
            <w:rStyle w:val="Hyperlink"/>
            <w:rFonts w:cs="Arial"/>
            <w:noProof/>
            <w:sz w:val="22"/>
            <w:szCs w:val="22"/>
            <w:lang w:val="en-US"/>
          </w:rPr>
          <w:t>3.6</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Ăn mòn và chống ăn mòn</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_Toc519061246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16</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47" w:history="1">
        <w:r w:rsidR="00021988" w:rsidRPr="00490599">
          <w:rPr>
            <w:rStyle w:val="Hyperlink"/>
            <w:rFonts w:cs="Arial"/>
            <w:noProof/>
            <w:sz w:val="22"/>
            <w:szCs w:val="22"/>
            <w:lang w:val="en-US"/>
          </w:rPr>
          <w:t>3.7</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Gom dòng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_Toc519061247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16</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48" w:history="1">
        <w:r w:rsidR="00021988" w:rsidRPr="00490599">
          <w:rPr>
            <w:rStyle w:val="Hyperlink"/>
            <w:rFonts w:cs="Arial"/>
            <w:noProof/>
            <w:sz w:val="22"/>
            <w:szCs w:val="22"/>
            <w:lang w:val="en-US"/>
          </w:rPr>
          <w:t>3.8</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Các thiết bị dòng điện dư</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_Toc519061248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16</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49" w:history="1">
        <w:r w:rsidR="00021988" w:rsidRPr="00490599">
          <w:rPr>
            <w:rStyle w:val="Hyperlink"/>
            <w:rFonts w:cs="Arial"/>
            <w:noProof/>
            <w:sz w:val="22"/>
            <w:szCs w:val="22"/>
            <w:lang w:val="en-US"/>
          </w:rPr>
          <w:t>3.9</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Thuật ngữ chung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_Toc519061249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17</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50" w:history="1">
        <w:r w:rsidR="00021988" w:rsidRPr="00490599">
          <w:rPr>
            <w:rStyle w:val="Hyperlink"/>
            <w:rFonts w:cs="Arial"/>
            <w:noProof/>
            <w:sz w:val="22"/>
            <w:szCs w:val="22"/>
            <w:lang w:val="en-US"/>
          </w:rPr>
          <w:t>4</w:t>
        </w:r>
        <w:r w:rsidR="00021988" w:rsidRPr="00490599">
          <w:rPr>
            <w:rFonts w:asciiTheme="minorHAnsi" w:eastAsiaTheme="minorEastAsia" w:hAnsiTheme="minorHAnsi"/>
            <w:b w:val="0"/>
            <w:bCs w:val="0"/>
            <w:noProof/>
            <w:sz w:val="22"/>
            <w:szCs w:val="22"/>
            <w:lang w:val="en-US" w:eastAsia="en-US" w:bidi="ar-SA"/>
          </w:rPr>
          <w:tab/>
        </w:r>
        <w:r w:rsidR="00021988" w:rsidRPr="00490599">
          <w:rPr>
            <w:rStyle w:val="Hyperlink"/>
            <w:rFonts w:cs="Arial"/>
            <w:noProof/>
            <w:sz w:val="22"/>
            <w:szCs w:val="22"/>
            <w:lang w:val="en-US"/>
          </w:rPr>
          <w:t>Khu vực mạch tiếp xúc và khu vực bộ gom dòng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_Toc519061250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17</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51" w:history="1">
        <w:r w:rsidR="00021988" w:rsidRPr="00490599">
          <w:rPr>
            <w:rStyle w:val="Hyperlink"/>
            <w:rFonts w:cs="Arial"/>
            <w:noProof/>
            <w:sz w:val="22"/>
            <w:szCs w:val="22"/>
            <w:lang w:val="en-US"/>
          </w:rPr>
          <w:t>4.1</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Các hệ thống mạch tiếp xúc trên cao</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_Toc519061251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17</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52" w:history="1">
        <w:r w:rsidR="00021988" w:rsidRPr="00490599">
          <w:rPr>
            <w:rStyle w:val="Hyperlink"/>
            <w:noProof/>
            <w:sz w:val="22"/>
            <w:szCs w:val="22"/>
            <w:lang w:val="en-US"/>
          </w:rPr>
          <w:t>4.2</w:t>
        </w:r>
        <w:r w:rsidR="00021988" w:rsidRPr="00490599">
          <w:rPr>
            <w:rFonts w:asciiTheme="minorHAnsi" w:eastAsiaTheme="minorEastAsia" w:hAnsiTheme="minorHAnsi"/>
            <w:noProof/>
            <w:sz w:val="22"/>
            <w:szCs w:val="22"/>
            <w:lang w:val="en-US" w:eastAsia="en-US" w:bidi="ar-SA"/>
          </w:rPr>
          <w:tab/>
        </w:r>
        <w:r w:rsidR="00021988" w:rsidRPr="00490599">
          <w:rPr>
            <w:rStyle w:val="Hyperlink"/>
            <w:noProof/>
            <w:sz w:val="22"/>
            <w:szCs w:val="22"/>
            <w:lang w:val="en-US"/>
          </w:rPr>
          <w:t>Các hệ thống ray dẫn điện</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_Toc519061252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19</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53" w:history="1">
        <w:r w:rsidR="00021988" w:rsidRPr="00490599">
          <w:rPr>
            <w:rStyle w:val="Hyperlink"/>
            <w:noProof/>
            <w:sz w:val="22"/>
            <w:szCs w:val="22"/>
            <w:lang w:val="en-US"/>
          </w:rPr>
          <w:t>4.3</w:t>
        </w:r>
        <w:r w:rsidR="00021988" w:rsidRPr="00490599">
          <w:rPr>
            <w:rFonts w:asciiTheme="minorHAnsi" w:eastAsiaTheme="minorEastAsia" w:hAnsiTheme="minorHAnsi"/>
            <w:noProof/>
            <w:sz w:val="22"/>
            <w:szCs w:val="22"/>
            <w:lang w:val="en-US" w:eastAsia="en-US" w:bidi="ar-SA"/>
          </w:rPr>
          <w:tab/>
        </w:r>
        <w:r w:rsidR="00021988" w:rsidRPr="00490599">
          <w:rPr>
            <w:rStyle w:val="Hyperlink"/>
            <w:noProof/>
            <w:sz w:val="22"/>
            <w:szCs w:val="22"/>
            <w:lang w:val="en-US"/>
          </w:rPr>
          <w:t xml:space="preserve">Các hệ thống </w:t>
        </w:r>
        <w:r w:rsidR="007D0B7E">
          <w:rPr>
            <w:rStyle w:val="Hyperlink"/>
            <w:noProof/>
            <w:sz w:val="22"/>
            <w:szCs w:val="22"/>
            <w:lang w:val="en-US"/>
          </w:rPr>
          <w:t>ô tô buýt chạy điện</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_Toc519061253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20</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54" w:history="1">
        <w:r w:rsidR="00021988" w:rsidRPr="00490599">
          <w:rPr>
            <w:rStyle w:val="Hyperlink"/>
            <w:noProof/>
            <w:sz w:val="22"/>
            <w:szCs w:val="22"/>
            <w:lang w:val="en-US"/>
          </w:rPr>
          <w:t>5</w:t>
        </w:r>
        <w:r w:rsidR="00021988" w:rsidRPr="00490599">
          <w:rPr>
            <w:rFonts w:asciiTheme="minorHAnsi" w:eastAsiaTheme="minorEastAsia" w:hAnsiTheme="minorHAnsi"/>
            <w:b w:val="0"/>
            <w:bCs w:val="0"/>
            <w:noProof/>
            <w:sz w:val="22"/>
            <w:szCs w:val="22"/>
            <w:lang w:val="en-US" w:eastAsia="en-US" w:bidi="ar-SA"/>
          </w:rPr>
          <w:tab/>
        </w:r>
        <w:r w:rsidR="00021988" w:rsidRPr="00490599">
          <w:rPr>
            <w:rStyle w:val="Hyperlink"/>
            <w:noProof/>
            <w:sz w:val="22"/>
            <w:szCs w:val="22"/>
            <w:lang w:val="en-US"/>
          </w:rPr>
          <w:t>Các biện pháp chống tiếp xúc trực tiếp</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_Toc519061254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22</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55" w:history="1">
        <w:r w:rsidR="00021988" w:rsidRPr="00490599">
          <w:rPr>
            <w:rStyle w:val="Hyperlink"/>
            <w:noProof/>
            <w:sz w:val="22"/>
            <w:szCs w:val="22"/>
            <w:lang w:val="en-US"/>
          </w:rPr>
          <w:t>5.1</w:t>
        </w:r>
        <w:r w:rsidR="00021988" w:rsidRPr="00490599">
          <w:rPr>
            <w:rFonts w:asciiTheme="minorHAnsi" w:eastAsiaTheme="minorEastAsia" w:hAnsiTheme="minorHAnsi"/>
            <w:noProof/>
            <w:sz w:val="22"/>
            <w:szCs w:val="22"/>
            <w:lang w:val="en-US" w:eastAsia="en-US" w:bidi="ar-SA"/>
          </w:rPr>
          <w:tab/>
        </w:r>
        <w:r w:rsidR="00021988" w:rsidRPr="00490599">
          <w:rPr>
            <w:rStyle w:val="Hyperlink"/>
            <w:noProof/>
            <w:sz w:val="22"/>
            <w:szCs w:val="22"/>
            <w:lang w:val="en-US"/>
          </w:rPr>
          <w:t>Điều khoản chung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_Toc519061255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22</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56" w:history="1">
        <w:r w:rsidR="00021988" w:rsidRPr="00490599">
          <w:rPr>
            <w:rStyle w:val="Hyperlink"/>
            <w:rFonts w:cs="Arial"/>
            <w:noProof/>
            <w:sz w:val="22"/>
            <w:szCs w:val="22"/>
            <w:lang w:val="en-US"/>
          </w:rPr>
          <w:t>5.3</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Bảo vệ bằng vật cản</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_Toc519061256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25</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57" w:history="1">
        <w:r w:rsidR="00021988" w:rsidRPr="00490599">
          <w:rPr>
            <w:rStyle w:val="Hyperlink"/>
            <w:noProof/>
            <w:sz w:val="22"/>
            <w:szCs w:val="22"/>
            <w:lang w:val="en-US"/>
          </w:rPr>
          <w:t xml:space="preserve">5.4 </w:t>
        </w:r>
        <w:r w:rsidR="00021988" w:rsidRPr="00490599">
          <w:rPr>
            <w:rFonts w:asciiTheme="minorHAnsi" w:eastAsiaTheme="minorEastAsia" w:hAnsiTheme="minorHAnsi"/>
            <w:noProof/>
            <w:sz w:val="22"/>
            <w:szCs w:val="22"/>
            <w:lang w:val="en-US" w:eastAsia="en-US" w:bidi="ar-SA"/>
          </w:rPr>
          <w:tab/>
        </w:r>
        <w:r w:rsidR="00021988" w:rsidRPr="00490599">
          <w:rPr>
            <w:rStyle w:val="Hyperlink"/>
            <w:noProof/>
            <w:sz w:val="22"/>
            <w:szCs w:val="22"/>
            <w:lang w:val="en-US"/>
          </w:rPr>
          <w:t>Các biện pháp bảo vệ khi làm việc trong các điều kiện có điện</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_Toc519061257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33</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58" w:history="1">
        <w:r w:rsidR="00021988" w:rsidRPr="00490599">
          <w:rPr>
            <w:rStyle w:val="Hyperlink"/>
            <w:rFonts w:cs="Arial"/>
            <w:noProof/>
            <w:sz w:val="22"/>
            <w:szCs w:val="22"/>
            <w:lang w:val="en-US"/>
          </w:rPr>
          <w:t>5.5</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Các biện pháp chống điện giật cụ thể trong các hệ thống ray  dẫn điện</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_Toc519061258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37</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59" w:history="1">
        <w:r w:rsidR="00021988" w:rsidRPr="00490599">
          <w:rPr>
            <w:rStyle w:val="Hyperlink"/>
            <w:rFonts w:cs="Arial"/>
            <w:noProof/>
            <w:sz w:val="22"/>
            <w:szCs w:val="22"/>
            <w:lang w:val="en-US"/>
          </w:rPr>
          <w:t>5.6</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Các biện pháp chống điện giật cụ thể trong các hệ thống không sử dụng bánh xe đối với mạch hồi lưu</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_Toc519061259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42</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60" w:history="1">
        <w:r w:rsidR="00021988" w:rsidRPr="00490599">
          <w:rPr>
            <w:rStyle w:val="Hyperlink"/>
            <w:rFonts w:cs="Arial"/>
            <w:noProof/>
            <w:sz w:val="22"/>
            <w:szCs w:val="22"/>
            <w:lang w:val="en-US"/>
          </w:rPr>
          <w:t>6</w:t>
        </w:r>
        <w:r w:rsidR="00021988" w:rsidRPr="00490599">
          <w:rPr>
            <w:rFonts w:asciiTheme="minorHAnsi" w:eastAsiaTheme="minorEastAsia" w:hAnsiTheme="minorHAnsi"/>
            <w:b w:val="0"/>
            <w:bCs w:val="0"/>
            <w:noProof/>
            <w:sz w:val="22"/>
            <w:szCs w:val="22"/>
            <w:lang w:val="en-US" w:eastAsia="en-US" w:bidi="ar-SA"/>
          </w:rPr>
          <w:tab/>
        </w:r>
        <w:r w:rsidR="00021988" w:rsidRPr="00490599">
          <w:rPr>
            <w:rStyle w:val="Hyperlink"/>
            <w:rFonts w:cs="Arial"/>
            <w:noProof/>
            <w:sz w:val="22"/>
            <w:szCs w:val="22"/>
            <w:lang w:val="en-US"/>
          </w:rPr>
          <w:t xml:space="preserve">Các biện pháp chống tiếp xúc gián tiếp và điện thế ray </w:t>
        </w:r>
        <w:r w:rsidR="00CE6FA7">
          <w:rPr>
            <w:rStyle w:val="Hyperlink"/>
            <w:rFonts w:cs="Arial"/>
            <w:noProof/>
            <w:sz w:val="22"/>
            <w:szCs w:val="22"/>
            <w:lang w:val="en-US"/>
          </w:rPr>
          <w:t>quá mức cho phép</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_Toc519061260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43</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61" w:history="1">
        <w:r w:rsidR="00021988" w:rsidRPr="00490599">
          <w:rPr>
            <w:rStyle w:val="Hyperlink"/>
            <w:rFonts w:cs="Arial"/>
            <w:noProof/>
            <w:sz w:val="22"/>
            <w:szCs w:val="22"/>
            <w:lang w:val="en-US"/>
          </w:rPr>
          <w:t xml:space="preserve">6.1 </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Các biện pháp chống tiếp xúc gián tiếp</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_Toc519061261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43</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62" w:history="1">
        <w:r w:rsidR="00021988" w:rsidRPr="00490599">
          <w:rPr>
            <w:rStyle w:val="Hyperlink"/>
            <w:rFonts w:cs="Arial"/>
            <w:noProof/>
            <w:sz w:val="22"/>
            <w:szCs w:val="22"/>
            <w:lang w:val="en-US"/>
          </w:rPr>
          <w:t xml:space="preserve">6.2 </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Các biện pháp bảo vệ cho các chi tiết dẫn điện trần trong khu vực mạch tiếp xúc hoặc khu vực bộ gom dòng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_Toc519061262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43</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63" w:history="1">
        <w:r w:rsidR="00021988" w:rsidRPr="00490599">
          <w:rPr>
            <w:rStyle w:val="Hyperlink"/>
            <w:rFonts w:cs="Arial"/>
            <w:noProof/>
            <w:sz w:val="22"/>
            <w:szCs w:val="22"/>
            <w:lang w:val="en-US"/>
          </w:rPr>
          <w:t>6.3</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 xml:space="preserve"> Các biện pháp bảo vệ cho các kết cấu dẫn điện một phần hoặc toàn phần</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_Toc519061263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45</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64" w:history="1">
        <w:r w:rsidR="00021988" w:rsidRPr="00490599">
          <w:rPr>
            <w:rStyle w:val="Hyperlink"/>
            <w:rFonts w:cs="Arial"/>
            <w:noProof/>
            <w:sz w:val="22"/>
            <w:szCs w:val="22"/>
          </w:rPr>
          <w:t>6.4</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rPr>
          <w:t>Giới hạn của các điện thế ray</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_Toc519061264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46</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65" w:history="1">
        <w:r w:rsidR="00021988" w:rsidRPr="00490599">
          <w:rPr>
            <w:rStyle w:val="Hyperlink"/>
            <w:rFonts w:cs="Arial"/>
            <w:noProof/>
            <w:sz w:val="22"/>
            <w:szCs w:val="22"/>
          </w:rPr>
          <w:t>7</w:t>
        </w:r>
        <w:r w:rsidR="00021988" w:rsidRPr="00490599">
          <w:rPr>
            <w:rFonts w:asciiTheme="minorHAnsi" w:eastAsiaTheme="minorEastAsia" w:hAnsiTheme="minorHAnsi"/>
            <w:b w:val="0"/>
            <w:bCs w:val="0"/>
            <w:noProof/>
            <w:sz w:val="22"/>
            <w:szCs w:val="22"/>
            <w:lang w:val="en-US" w:eastAsia="en-US" w:bidi="ar-SA"/>
          </w:rPr>
          <w:tab/>
        </w:r>
        <w:r w:rsidR="00021988" w:rsidRPr="00490599">
          <w:rPr>
            <w:rStyle w:val="Hyperlink"/>
            <w:rFonts w:cs="Arial"/>
            <w:noProof/>
            <w:sz w:val="22"/>
            <w:szCs w:val="22"/>
          </w:rPr>
          <w:t>Các biện pháp bảo vệ cho các nguồn cấp điện không kéo có điện áp thấp</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_Toc519061265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47</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66" w:history="1">
        <w:r w:rsidR="00021988" w:rsidRPr="00490599">
          <w:rPr>
            <w:rStyle w:val="Hyperlink"/>
            <w:rFonts w:cs="Arial"/>
            <w:noProof/>
            <w:sz w:val="22"/>
            <w:szCs w:val="22"/>
          </w:rPr>
          <w:t xml:space="preserve">7.1 </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rPr>
          <w:t>Điều khoản chung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_Toc519061266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47</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67" w:history="1">
        <w:r w:rsidR="00021988" w:rsidRPr="00490599">
          <w:rPr>
            <w:rStyle w:val="Hyperlink"/>
            <w:rFonts w:cs="Arial"/>
            <w:noProof/>
            <w:sz w:val="22"/>
            <w:szCs w:val="22"/>
          </w:rPr>
          <w:t>7.2</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rPr>
          <w:t>Các biện pháp có liên quan</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_Toc519061267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48</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68" w:history="1">
        <w:r w:rsidR="00021988" w:rsidRPr="00490599">
          <w:rPr>
            <w:rStyle w:val="Hyperlink"/>
            <w:rFonts w:cs="Arial"/>
            <w:noProof/>
            <w:sz w:val="22"/>
            <w:szCs w:val="22"/>
          </w:rPr>
          <w:t>7.3</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rPr>
          <w:t>Các biện pháp bảo vệ cho các hệ thống điện trong khu vực mạch tiếp xúc trên cao hoặc khu vực bộ gom dòng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_Toc519061268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48</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69" w:history="1">
        <w:r w:rsidR="00021988" w:rsidRPr="00490599">
          <w:rPr>
            <w:rStyle w:val="Hyperlink"/>
            <w:rFonts w:cs="Arial"/>
            <w:noProof/>
            <w:sz w:val="22"/>
            <w:szCs w:val="22"/>
          </w:rPr>
          <w:t>7.4</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rPr>
          <w:t>Các biện pháp bảo vệ cho các hệ thống bị nguy hiểm do mạch hồi lưu của nguồn cấp điện sức kéo</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_Toc519061269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48</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70" w:history="1">
        <w:r w:rsidR="00021988" w:rsidRPr="00490599">
          <w:rPr>
            <w:rStyle w:val="Hyperlink"/>
            <w:rFonts w:cs="Arial"/>
            <w:noProof/>
            <w:sz w:val="22"/>
            <w:szCs w:val="22"/>
            <w:lang w:val="en-US"/>
          </w:rPr>
          <w:t>8</w:t>
        </w:r>
        <w:r w:rsidR="00021988" w:rsidRPr="00490599">
          <w:rPr>
            <w:rFonts w:asciiTheme="minorHAnsi" w:eastAsiaTheme="minorEastAsia" w:hAnsiTheme="minorHAnsi"/>
            <w:b w:val="0"/>
            <w:bCs w:val="0"/>
            <w:noProof/>
            <w:sz w:val="22"/>
            <w:szCs w:val="22"/>
            <w:lang w:val="en-US" w:eastAsia="en-US" w:bidi="ar-SA"/>
          </w:rPr>
          <w:tab/>
        </w:r>
        <w:r w:rsidR="00021988" w:rsidRPr="00490599">
          <w:rPr>
            <w:rStyle w:val="Hyperlink"/>
            <w:rFonts w:cs="Arial"/>
            <w:noProof/>
            <w:sz w:val="22"/>
            <w:szCs w:val="22"/>
            <w:lang w:val="en-US"/>
          </w:rPr>
          <w:t>Các biện pháp bảo vệ tại những nơi sử dụng các hệ thống đường ray để mang theo dòng hồi lưu kéo, hoặc/và các hệ thống mạch tiếp xúc đi qua các khu vực nguy hiểm</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_Toc519061270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55</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71" w:history="1">
        <w:r w:rsidR="00021988" w:rsidRPr="00490599">
          <w:rPr>
            <w:rStyle w:val="Hyperlink"/>
            <w:rFonts w:cs="Arial"/>
            <w:noProof/>
            <w:sz w:val="22"/>
            <w:szCs w:val="22"/>
            <w:lang w:val="en-US"/>
          </w:rPr>
          <w:t>8.1</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Điều khoản chung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_Toc519061271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55</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72" w:history="1">
        <w:r w:rsidR="00021988" w:rsidRPr="00490599">
          <w:rPr>
            <w:rStyle w:val="Hyperlink"/>
            <w:rFonts w:cs="Arial"/>
            <w:noProof/>
            <w:sz w:val="22"/>
            <w:szCs w:val="22"/>
            <w:lang w:val="en-US"/>
          </w:rPr>
          <w:t>8.2</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Kết nối đẳng thế</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_Toc519061272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55</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73" w:history="1">
        <w:r w:rsidR="00021988" w:rsidRPr="00490599">
          <w:rPr>
            <w:rStyle w:val="Hyperlink"/>
            <w:rFonts w:cs="Arial"/>
            <w:noProof/>
            <w:sz w:val="22"/>
            <w:szCs w:val="22"/>
            <w:lang w:val="en-US"/>
          </w:rPr>
          <w:t>8.3</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Hệ thống đường ống song song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_Toc519061273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56</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74" w:history="1">
        <w:r w:rsidR="00021988" w:rsidRPr="00490599">
          <w:rPr>
            <w:rStyle w:val="Hyperlink"/>
            <w:rFonts w:cs="Arial"/>
            <w:noProof/>
            <w:sz w:val="22"/>
            <w:szCs w:val="22"/>
            <w:lang w:val="en-US"/>
          </w:rPr>
          <w:t>8.4</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Mối nối cách điện</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_Toc519061274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56</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75" w:history="1">
        <w:r w:rsidR="00021988" w:rsidRPr="00490599">
          <w:rPr>
            <w:rStyle w:val="Hyperlink"/>
            <w:rFonts w:cs="Arial"/>
            <w:noProof/>
            <w:sz w:val="22"/>
            <w:szCs w:val="22"/>
            <w:lang w:val="en-US"/>
          </w:rPr>
          <w:t>8.5</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Bộ chống sét</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_Toc519061275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56</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76" w:history="1">
        <w:r w:rsidR="00021988" w:rsidRPr="00490599">
          <w:rPr>
            <w:rStyle w:val="Hyperlink"/>
            <w:rFonts w:cs="Arial"/>
            <w:noProof/>
            <w:sz w:val="22"/>
            <w:szCs w:val="22"/>
            <w:lang w:val="en-US"/>
          </w:rPr>
          <w:t>8.6</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Mạch tiếp xúc của các đường tránh tàu</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_Toc519061276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57</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77" w:history="1">
        <w:r w:rsidR="00021988" w:rsidRPr="00490599">
          <w:rPr>
            <w:rStyle w:val="Hyperlink"/>
            <w:rFonts w:cs="Arial"/>
            <w:noProof/>
            <w:sz w:val="22"/>
            <w:szCs w:val="22"/>
            <w:lang w:val="en-US"/>
          </w:rPr>
          <w:t>9</w:t>
        </w:r>
        <w:r w:rsidR="00021988" w:rsidRPr="00490599">
          <w:rPr>
            <w:rFonts w:asciiTheme="minorHAnsi" w:eastAsiaTheme="minorEastAsia" w:hAnsiTheme="minorHAnsi"/>
            <w:b w:val="0"/>
            <w:bCs w:val="0"/>
            <w:noProof/>
            <w:sz w:val="22"/>
            <w:szCs w:val="22"/>
            <w:lang w:val="en-US" w:eastAsia="en-US" w:bidi="ar-SA"/>
          </w:rPr>
          <w:tab/>
        </w:r>
        <w:r w:rsidR="00021988" w:rsidRPr="00490599">
          <w:rPr>
            <w:rStyle w:val="Hyperlink"/>
            <w:rFonts w:cs="Arial"/>
            <w:noProof/>
            <w:sz w:val="22"/>
            <w:szCs w:val="22"/>
            <w:lang w:val="en-US"/>
          </w:rPr>
          <w:t>Những giới hạn đối với điện áp tiếp xúc và chống nguy hiểm của điện thế ray</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_Toc519061277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57</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78" w:history="1">
        <w:r w:rsidR="00021988" w:rsidRPr="00490599">
          <w:rPr>
            <w:rStyle w:val="Hyperlink"/>
            <w:rFonts w:cs="Arial"/>
            <w:noProof/>
            <w:sz w:val="22"/>
            <w:szCs w:val="22"/>
            <w:lang w:val="en-US"/>
          </w:rPr>
          <w:t>9.1</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Điều khoản chung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_Toc519061278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57</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79" w:history="1">
        <w:r w:rsidR="00021988" w:rsidRPr="00490599">
          <w:rPr>
            <w:rStyle w:val="Hyperlink"/>
            <w:rFonts w:cs="Arial"/>
            <w:noProof/>
            <w:sz w:val="22"/>
            <w:szCs w:val="22"/>
            <w:lang w:val="en-US"/>
          </w:rPr>
          <w:t>9.2</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Hệ thống điện kéo xoay chiều</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_Toc519061279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58</w:t>
        </w:r>
        <w:r w:rsidR="00021988" w:rsidRPr="00490599">
          <w:rPr>
            <w:noProof/>
            <w:webHidden/>
            <w:sz w:val="22"/>
            <w:szCs w:val="22"/>
          </w:rPr>
          <w:fldChar w:fldCharType="end"/>
        </w:r>
      </w:hyperlink>
    </w:p>
    <w:p w:rsidR="00021988" w:rsidRPr="00490599" w:rsidRDefault="00475BCD" w:rsidP="0099745C">
      <w:pPr>
        <w:pStyle w:val="TOC3"/>
        <w:tabs>
          <w:tab w:val="left" w:pos="1245"/>
          <w:tab w:val="right" w:leader="dot" w:pos="9840"/>
        </w:tabs>
        <w:rPr>
          <w:rFonts w:asciiTheme="minorHAnsi" w:eastAsiaTheme="minorEastAsia" w:hAnsiTheme="minorHAnsi"/>
          <w:noProof/>
          <w:sz w:val="22"/>
          <w:szCs w:val="22"/>
          <w:lang w:val="en-US" w:eastAsia="en-US" w:bidi="ar-SA"/>
        </w:rPr>
      </w:pPr>
      <w:hyperlink w:anchor="_Toc519061280" w:history="1">
        <w:r w:rsidR="00021988" w:rsidRPr="00490599">
          <w:rPr>
            <w:rStyle w:val="Hyperlink"/>
            <w:rFonts w:cs="Arial"/>
            <w:noProof/>
            <w:sz w:val="22"/>
            <w:szCs w:val="22"/>
            <w:lang w:val="en-US"/>
          </w:rPr>
          <w:t>9.3</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Hệ thống điện kéo một chiều</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_Toc519061280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61</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81" w:history="1">
        <w:r w:rsidR="00021988" w:rsidRPr="00490599">
          <w:rPr>
            <w:rStyle w:val="Hyperlink"/>
            <w:rFonts w:cs="Arial"/>
            <w:noProof/>
            <w:sz w:val="22"/>
            <w:szCs w:val="22"/>
            <w:lang w:val="en-US"/>
          </w:rPr>
          <w:t>10</w:t>
        </w:r>
        <w:r w:rsidR="00021988" w:rsidRPr="00490599">
          <w:rPr>
            <w:rFonts w:asciiTheme="minorHAnsi" w:eastAsiaTheme="minorEastAsia" w:hAnsiTheme="minorHAnsi"/>
            <w:b w:val="0"/>
            <w:bCs w:val="0"/>
            <w:noProof/>
            <w:sz w:val="22"/>
            <w:szCs w:val="22"/>
            <w:lang w:val="en-US" w:eastAsia="en-US" w:bidi="ar-SA"/>
          </w:rPr>
          <w:tab/>
        </w:r>
        <w:r w:rsidR="00021988" w:rsidRPr="00490599">
          <w:rPr>
            <w:rStyle w:val="Hyperlink"/>
            <w:rFonts w:cs="Arial"/>
            <w:noProof/>
            <w:sz w:val="22"/>
            <w:szCs w:val="22"/>
            <w:lang w:val="en-US"/>
          </w:rPr>
          <w:t>Các biện pháp bảo vệ bổ sung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_Toc519061281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63</w:t>
        </w:r>
        <w:r w:rsidR="00021988" w:rsidRPr="00490599">
          <w:rPr>
            <w:noProof/>
            <w:webHidden/>
            <w:sz w:val="22"/>
            <w:szCs w:val="22"/>
          </w:rPr>
          <w:fldChar w:fldCharType="end"/>
        </w:r>
      </w:hyperlink>
    </w:p>
    <w:p w:rsidR="00021988" w:rsidRPr="00490599" w:rsidRDefault="00475BCD" w:rsidP="0099745C">
      <w:pPr>
        <w:pStyle w:val="TOC3"/>
        <w:tabs>
          <w:tab w:val="left" w:pos="1320"/>
          <w:tab w:val="right" w:leader="dot" w:pos="9840"/>
        </w:tabs>
        <w:rPr>
          <w:rFonts w:asciiTheme="minorHAnsi" w:eastAsiaTheme="minorEastAsia" w:hAnsiTheme="minorHAnsi"/>
          <w:noProof/>
          <w:sz w:val="22"/>
          <w:szCs w:val="22"/>
          <w:lang w:val="en-US" w:eastAsia="en-US" w:bidi="ar-SA"/>
        </w:rPr>
      </w:pPr>
      <w:hyperlink w:anchor="_Toc519061282" w:history="1">
        <w:r w:rsidR="00021988" w:rsidRPr="00490599">
          <w:rPr>
            <w:rStyle w:val="Hyperlink"/>
            <w:rFonts w:cs="Arial"/>
            <w:noProof/>
            <w:sz w:val="22"/>
            <w:szCs w:val="22"/>
            <w:lang w:val="en-US"/>
          </w:rPr>
          <w:t>10.1</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Các phân trạm điện kéo và các phân trạm đóng ngắt điện kéo</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_Toc519061282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63</w:t>
        </w:r>
        <w:r w:rsidR="00021988" w:rsidRPr="00490599">
          <w:rPr>
            <w:noProof/>
            <w:webHidden/>
            <w:sz w:val="22"/>
            <w:szCs w:val="22"/>
          </w:rPr>
          <w:fldChar w:fldCharType="end"/>
        </w:r>
      </w:hyperlink>
    </w:p>
    <w:p w:rsidR="00021988" w:rsidRPr="00490599" w:rsidRDefault="00475BCD" w:rsidP="0099745C">
      <w:pPr>
        <w:pStyle w:val="TOC3"/>
        <w:tabs>
          <w:tab w:val="left" w:pos="1320"/>
          <w:tab w:val="right" w:leader="dot" w:pos="9840"/>
        </w:tabs>
        <w:rPr>
          <w:rFonts w:asciiTheme="minorHAnsi" w:eastAsiaTheme="minorEastAsia" w:hAnsiTheme="minorHAnsi"/>
          <w:noProof/>
          <w:sz w:val="22"/>
          <w:szCs w:val="22"/>
          <w:lang w:val="en-US" w:eastAsia="en-US" w:bidi="ar-SA"/>
        </w:rPr>
      </w:pPr>
      <w:hyperlink w:anchor="_Toc519061283" w:history="1">
        <w:r w:rsidR="00021988" w:rsidRPr="00490599">
          <w:rPr>
            <w:rStyle w:val="Hyperlink"/>
            <w:rFonts w:cs="Arial"/>
            <w:noProof/>
            <w:sz w:val="22"/>
            <w:szCs w:val="22"/>
            <w:lang w:val="en-US"/>
          </w:rPr>
          <w:t>10.2</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Cáp</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_Toc519061283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63</w:t>
        </w:r>
        <w:r w:rsidR="00021988" w:rsidRPr="00490599">
          <w:rPr>
            <w:noProof/>
            <w:webHidden/>
            <w:sz w:val="22"/>
            <w:szCs w:val="22"/>
          </w:rPr>
          <w:fldChar w:fldCharType="end"/>
        </w:r>
      </w:hyperlink>
    </w:p>
    <w:p w:rsidR="00021988" w:rsidRPr="00490599" w:rsidRDefault="00475BCD" w:rsidP="0099745C">
      <w:pPr>
        <w:pStyle w:val="TOC3"/>
        <w:tabs>
          <w:tab w:val="left" w:pos="1320"/>
          <w:tab w:val="right" w:leader="dot" w:pos="9840"/>
        </w:tabs>
        <w:rPr>
          <w:rFonts w:asciiTheme="minorHAnsi" w:eastAsiaTheme="minorEastAsia" w:hAnsiTheme="minorHAnsi"/>
          <w:noProof/>
          <w:sz w:val="22"/>
          <w:szCs w:val="22"/>
          <w:lang w:val="en-US" w:eastAsia="en-US" w:bidi="ar-SA"/>
        </w:rPr>
      </w:pPr>
      <w:hyperlink w:anchor="_Toc519061284" w:history="1">
        <w:r w:rsidR="00021988" w:rsidRPr="00490599">
          <w:rPr>
            <w:rStyle w:val="Hyperlink"/>
            <w:rFonts w:cs="Arial"/>
            <w:noProof/>
            <w:sz w:val="22"/>
            <w:szCs w:val="22"/>
            <w:lang w:val="en-US"/>
          </w:rPr>
          <w:t>10.3</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Các kết nối mạch hồi lưu và dây nối đất</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_Toc519061284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64</w:t>
        </w:r>
        <w:r w:rsidR="00021988" w:rsidRPr="00490599">
          <w:rPr>
            <w:noProof/>
            <w:webHidden/>
            <w:sz w:val="22"/>
            <w:szCs w:val="22"/>
          </w:rPr>
          <w:fldChar w:fldCharType="end"/>
        </w:r>
      </w:hyperlink>
    </w:p>
    <w:p w:rsidR="00021988" w:rsidRPr="00490599" w:rsidRDefault="00475BCD" w:rsidP="0099745C">
      <w:pPr>
        <w:pStyle w:val="TOC3"/>
        <w:tabs>
          <w:tab w:val="left" w:pos="1320"/>
          <w:tab w:val="right" w:leader="dot" w:pos="9840"/>
        </w:tabs>
        <w:rPr>
          <w:rFonts w:asciiTheme="minorHAnsi" w:eastAsiaTheme="minorEastAsia" w:hAnsiTheme="minorHAnsi"/>
          <w:noProof/>
          <w:sz w:val="22"/>
          <w:szCs w:val="22"/>
          <w:lang w:val="en-US" w:eastAsia="en-US" w:bidi="ar-SA"/>
        </w:rPr>
      </w:pPr>
      <w:hyperlink w:anchor="_Toc519061285" w:history="1">
        <w:r w:rsidR="00021988" w:rsidRPr="00490599">
          <w:rPr>
            <w:rStyle w:val="Hyperlink"/>
            <w:rFonts w:cs="Arial"/>
            <w:noProof/>
            <w:sz w:val="22"/>
            <w:szCs w:val="22"/>
            <w:lang w:val="en-US"/>
          </w:rPr>
          <w:t>10.4</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Tháo dỡ các mạch tiếp xúc trên cao không sử dụng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_Toc519061285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65</w:t>
        </w:r>
        <w:r w:rsidR="00021988" w:rsidRPr="00490599">
          <w:rPr>
            <w:noProof/>
            <w:webHidden/>
            <w:sz w:val="22"/>
            <w:szCs w:val="22"/>
          </w:rPr>
          <w:fldChar w:fldCharType="end"/>
        </w:r>
      </w:hyperlink>
    </w:p>
    <w:p w:rsidR="00021988" w:rsidRPr="00490599" w:rsidRDefault="00475BCD" w:rsidP="0099745C">
      <w:pPr>
        <w:pStyle w:val="TOC3"/>
        <w:tabs>
          <w:tab w:val="left" w:pos="1320"/>
          <w:tab w:val="right" w:leader="dot" w:pos="9840"/>
        </w:tabs>
        <w:rPr>
          <w:rFonts w:asciiTheme="minorHAnsi" w:eastAsiaTheme="minorEastAsia" w:hAnsiTheme="minorHAnsi"/>
          <w:noProof/>
          <w:sz w:val="22"/>
          <w:szCs w:val="22"/>
          <w:lang w:val="en-US" w:eastAsia="en-US" w:bidi="ar-SA"/>
        </w:rPr>
      </w:pPr>
      <w:hyperlink w:anchor="_Toc519061286" w:history="1">
        <w:r w:rsidR="00021988" w:rsidRPr="00490599">
          <w:rPr>
            <w:rStyle w:val="Hyperlink"/>
            <w:rFonts w:cs="Arial"/>
            <w:noProof/>
            <w:sz w:val="22"/>
            <w:szCs w:val="22"/>
            <w:lang w:val="en-US"/>
          </w:rPr>
          <w:t>10.5</w:t>
        </w:r>
        <w:r w:rsidR="00021988" w:rsidRPr="00490599">
          <w:rPr>
            <w:rFonts w:asciiTheme="minorHAnsi" w:eastAsiaTheme="minorEastAsia" w:hAnsiTheme="minorHAnsi"/>
            <w:noProof/>
            <w:sz w:val="22"/>
            <w:szCs w:val="22"/>
            <w:lang w:val="en-US" w:eastAsia="en-US" w:bidi="ar-SA"/>
          </w:rPr>
          <w:tab/>
        </w:r>
        <w:r w:rsidR="00021988" w:rsidRPr="00490599">
          <w:rPr>
            <w:rStyle w:val="Hyperlink"/>
            <w:rFonts w:cs="Arial"/>
            <w:noProof/>
            <w:sz w:val="22"/>
            <w:szCs w:val="22"/>
            <w:lang w:val="en-US"/>
          </w:rPr>
          <w:t>Các phương thức để đạt được cách điện an toàn giữa các khu</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_Toc519061286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65</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87" w:history="1">
        <w:r w:rsidR="00021988" w:rsidRPr="00490599">
          <w:rPr>
            <w:rStyle w:val="Hyperlink"/>
            <w:noProof/>
            <w:sz w:val="22"/>
            <w:szCs w:val="22"/>
          </w:rPr>
          <w:t>Phụ lục A</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_Toc519061287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66</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88" w:history="1">
        <w:r w:rsidR="00021988" w:rsidRPr="00490599">
          <w:rPr>
            <w:rStyle w:val="Hyperlink"/>
            <w:noProof/>
            <w:sz w:val="22"/>
            <w:szCs w:val="22"/>
          </w:rPr>
          <w:t>Phụ lục B</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_Toc519061288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68</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89" w:history="1">
        <w:r w:rsidR="00021988" w:rsidRPr="00490599">
          <w:rPr>
            <w:rStyle w:val="Hyperlink"/>
            <w:noProof/>
            <w:sz w:val="22"/>
            <w:szCs w:val="22"/>
          </w:rPr>
          <w:t>Phụ lục C</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_Toc519061289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69</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90" w:history="1">
        <w:r w:rsidR="00021988" w:rsidRPr="00490599">
          <w:rPr>
            <w:rStyle w:val="Hyperlink"/>
            <w:noProof/>
            <w:sz w:val="22"/>
            <w:szCs w:val="22"/>
            <w:lang w:val="en-US"/>
          </w:rPr>
          <w:t>Phụ lục D</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_Toc519061290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71</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91" w:history="1">
        <w:r w:rsidR="00021988" w:rsidRPr="00490599">
          <w:rPr>
            <w:rStyle w:val="Hyperlink"/>
            <w:noProof/>
            <w:sz w:val="22"/>
            <w:szCs w:val="22"/>
            <w:lang w:val="en-US"/>
          </w:rPr>
          <w:t>Phụ lục E</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_Toc519061291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77</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92" w:history="1">
        <w:r w:rsidR="00021988" w:rsidRPr="00490599">
          <w:rPr>
            <w:rStyle w:val="Hyperlink"/>
            <w:noProof/>
            <w:sz w:val="22"/>
            <w:szCs w:val="22"/>
            <w:lang w:val="en-US"/>
          </w:rPr>
          <w:t>Phụ lục F</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_Toc519061292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78</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93" w:history="1">
        <w:r w:rsidR="00021988" w:rsidRPr="00490599">
          <w:rPr>
            <w:rStyle w:val="Hyperlink"/>
            <w:noProof/>
            <w:sz w:val="22"/>
            <w:szCs w:val="22"/>
            <w:lang w:val="en-US"/>
          </w:rPr>
          <w:t>Phụ lục G</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_Toc519061293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79</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94" w:history="1">
        <w:r w:rsidR="00021988" w:rsidRPr="00490599">
          <w:rPr>
            <w:rStyle w:val="Hyperlink"/>
            <w:noProof/>
            <w:sz w:val="22"/>
            <w:szCs w:val="22"/>
            <w:lang w:val="en-US"/>
          </w:rPr>
          <w:t>Phụ lục H</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_Toc519061294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80</w:t>
        </w:r>
        <w:r w:rsidR="00021988" w:rsidRPr="00490599">
          <w:rPr>
            <w:noProof/>
            <w:webHidden/>
            <w:sz w:val="22"/>
            <w:szCs w:val="22"/>
          </w:rPr>
          <w:fldChar w:fldCharType="end"/>
        </w:r>
      </w:hyperlink>
    </w:p>
    <w:p w:rsidR="00021988" w:rsidRPr="00490599" w:rsidRDefault="00475BCD" w:rsidP="0099745C">
      <w:pPr>
        <w:pStyle w:val="TOC1"/>
        <w:tabs>
          <w:tab w:val="right" w:leader="dot" w:pos="9840"/>
        </w:tabs>
        <w:rPr>
          <w:rFonts w:asciiTheme="minorHAnsi" w:eastAsiaTheme="minorEastAsia" w:hAnsiTheme="minorHAnsi"/>
          <w:b w:val="0"/>
          <w:bCs w:val="0"/>
          <w:noProof/>
          <w:sz w:val="22"/>
          <w:szCs w:val="22"/>
          <w:lang w:val="en-US" w:eastAsia="en-US" w:bidi="ar-SA"/>
        </w:rPr>
      </w:pPr>
      <w:hyperlink w:anchor="_Toc519061295" w:history="1">
        <w:r w:rsidR="00021988" w:rsidRPr="00490599">
          <w:rPr>
            <w:rStyle w:val="Hyperlink"/>
            <w:noProof/>
            <w:sz w:val="22"/>
            <w:szCs w:val="22"/>
            <w:lang w:val="en-US"/>
          </w:rPr>
          <w:t>Phụ lục ZZ</w:t>
        </w:r>
        <w:r w:rsidR="00021988" w:rsidRPr="00490599">
          <w:rPr>
            <w:noProof/>
            <w:webHidden/>
            <w:sz w:val="22"/>
            <w:szCs w:val="22"/>
          </w:rPr>
          <w:tab/>
        </w:r>
        <w:r w:rsidR="00021988" w:rsidRPr="00490599">
          <w:rPr>
            <w:noProof/>
            <w:webHidden/>
            <w:sz w:val="22"/>
            <w:szCs w:val="22"/>
          </w:rPr>
          <w:fldChar w:fldCharType="begin"/>
        </w:r>
        <w:r w:rsidR="00021988" w:rsidRPr="00490599">
          <w:rPr>
            <w:noProof/>
            <w:webHidden/>
            <w:sz w:val="22"/>
            <w:szCs w:val="22"/>
          </w:rPr>
          <w:instrText xml:space="preserve"> PAGEREF _Toc519061295 \h </w:instrText>
        </w:r>
        <w:r w:rsidR="00021988" w:rsidRPr="00490599">
          <w:rPr>
            <w:noProof/>
            <w:webHidden/>
            <w:sz w:val="22"/>
            <w:szCs w:val="22"/>
          </w:rPr>
        </w:r>
        <w:r w:rsidR="00021988" w:rsidRPr="00490599">
          <w:rPr>
            <w:noProof/>
            <w:webHidden/>
            <w:sz w:val="22"/>
            <w:szCs w:val="22"/>
          </w:rPr>
          <w:fldChar w:fldCharType="separate"/>
        </w:r>
        <w:r w:rsidR="00A37018">
          <w:rPr>
            <w:noProof/>
            <w:webHidden/>
            <w:sz w:val="22"/>
            <w:szCs w:val="22"/>
          </w:rPr>
          <w:t>82</w:t>
        </w:r>
        <w:r w:rsidR="00021988" w:rsidRPr="00490599">
          <w:rPr>
            <w:noProof/>
            <w:webHidden/>
            <w:sz w:val="22"/>
            <w:szCs w:val="22"/>
          </w:rPr>
          <w:fldChar w:fldCharType="end"/>
        </w:r>
      </w:hyperlink>
    </w:p>
    <w:p w:rsidR="004E4CC2" w:rsidRPr="008C1092" w:rsidRDefault="00021988" w:rsidP="0099745C">
      <w:pPr>
        <w:pStyle w:val="Heading1"/>
        <w:spacing w:after="120"/>
        <w:ind w:right="441"/>
        <w:jc w:val="center"/>
        <w:rPr>
          <w:rFonts w:cs="Arial"/>
          <w:b w:val="0"/>
          <w:bCs w:val="0"/>
          <w:szCs w:val="22"/>
        </w:rPr>
      </w:pPr>
      <w:r>
        <w:rPr>
          <w:rFonts w:cs="Arial"/>
          <w:b w:val="0"/>
          <w:bCs w:val="0"/>
          <w:szCs w:val="22"/>
        </w:rPr>
        <w:fldChar w:fldCharType="end"/>
      </w:r>
    </w:p>
    <w:p w:rsidR="004E4CC2" w:rsidRPr="008C1092" w:rsidRDefault="004E4CC2" w:rsidP="0099745C">
      <w:pPr>
        <w:spacing w:after="120"/>
        <w:rPr>
          <w:rFonts w:ascii="Arial" w:eastAsia="Arial" w:hAnsi="Arial" w:cs="Arial"/>
          <w:b/>
          <w:bCs/>
        </w:rPr>
      </w:pPr>
    </w:p>
    <w:p w:rsidR="004E4CC2" w:rsidRPr="008C1092" w:rsidRDefault="004E4CC2" w:rsidP="0099745C">
      <w:pPr>
        <w:pStyle w:val="Heading4"/>
        <w:spacing w:after="120"/>
        <w:jc w:val="both"/>
        <w:rPr>
          <w:rFonts w:cs="Arial"/>
          <w:b w:val="0"/>
          <w:bCs w:val="0"/>
          <w:sz w:val="22"/>
          <w:szCs w:val="22"/>
        </w:rPr>
      </w:pPr>
      <w:r w:rsidRPr="008C1092">
        <w:rPr>
          <w:rFonts w:cs="Arial"/>
          <w:color w:val="040505"/>
          <w:sz w:val="22"/>
          <w:szCs w:val="22"/>
        </w:rPr>
        <w:t>Danh mục các hình</w:t>
      </w:r>
    </w:p>
    <w:p w:rsidR="004E4CC2" w:rsidRPr="008C1092" w:rsidRDefault="004E4CC2" w:rsidP="0099745C">
      <w:pPr>
        <w:spacing w:after="120"/>
        <w:jc w:val="both"/>
        <w:rPr>
          <w:rFonts w:ascii="Arial" w:eastAsia="Arial" w:hAnsi="Arial" w:cs="Arial"/>
          <w:b/>
          <w:bCs/>
        </w:rPr>
      </w:pPr>
    </w:p>
    <w:p w:rsidR="004E4CC2" w:rsidRPr="008C1092" w:rsidRDefault="004E4CC2" w:rsidP="0099745C">
      <w:pPr>
        <w:pStyle w:val="BodyText"/>
        <w:tabs>
          <w:tab w:val="left" w:leader="dot" w:pos="9522"/>
        </w:tabs>
        <w:spacing w:after="120"/>
        <w:jc w:val="both"/>
        <w:rPr>
          <w:rFonts w:cs="Arial"/>
          <w:sz w:val="22"/>
          <w:szCs w:val="22"/>
        </w:rPr>
      </w:pPr>
      <w:r w:rsidRPr="008C1092">
        <w:rPr>
          <w:rFonts w:cs="Arial"/>
          <w:color w:val="040505"/>
          <w:sz w:val="22"/>
          <w:szCs w:val="22"/>
        </w:rPr>
        <w:t>Hình 1 — Khu vực mạch tiếp xúc trên cao và khu vực bộ gom dòng</w:t>
      </w:r>
      <w:r w:rsidRPr="008C1092">
        <w:rPr>
          <w:rFonts w:cs="Arial"/>
          <w:sz w:val="22"/>
          <w:szCs w:val="22"/>
        </w:rPr>
        <w:tab/>
      </w:r>
      <w:r w:rsidRPr="008C1092">
        <w:rPr>
          <w:rFonts w:cs="Arial"/>
          <w:color w:val="040505"/>
          <w:sz w:val="22"/>
          <w:szCs w:val="22"/>
        </w:rPr>
        <w:t>19</w:t>
      </w:r>
    </w:p>
    <w:p w:rsidR="004E4CC2" w:rsidRPr="008C1092" w:rsidRDefault="004E4CC2" w:rsidP="0099745C">
      <w:pPr>
        <w:pStyle w:val="BodyText"/>
        <w:tabs>
          <w:tab w:val="left" w:leader="dot" w:pos="9522"/>
        </w:tabs>
        <w:spacing w:after="120"/>
        <w:jc w:val="both"/>
        <w:rPr>
          <w:rFonts w:cs="Arial"/>
          <w:sz w:val="22"/>
          <w:szCs w:val="22"/>
        </w:rPr>
      </w:pPr>
      <w:r w:rsidRPr="008C1092">
        <w:rPr>
          <w:rFonts w:cs="Arial"/>
          <w:color w:val="040505"/>
          <w:sz w:val="22"/>
          <w:szCs w:val="22"/>
        </w:rPr>
        <w:t xml:space="preserve">Hình 2 — Khu vực mạch tiếp xúc trên cao và khu vực bộ gom dòng cho các hệ thống </w:t>
      </w:r>
      <w:r w:rsidR="007D0B7E">
        <w:rPr>
          <w:rFonts w:cs="Arial"/>
          <w:color w:val="040505"/>
          <w:sz w:val="22"/>
          <w:szCs w:val="22"/>
        </w:rPr>
        <w:t>ô tô buýt chạy điện</w:t>
      </w:r>
      <w:r w:rsidRPr="008C1092">
        <w:rPr>
          <w:rFonts w:cs="Arial"/>
          <w:sz w:val="22"/>
          <w:szCs w:val="22"/>
        </w:rPr>
        <w:tab/>
      </w:r>
      <w:r w:rsidR="00F54289" w:rsidRPr="00CA408B">
        <w:rPr>
          <w:rFonts w:cs="Arial"/>
          <w:sz w:val="22"/>
          <w:szCs w:val="22"/>
        </w:rPr>
        <w:t>.</w:t>
      </w:r>
      <w:r w:rsidRPr="008C1092">
        <w:rPr>
          <w:rFonts w:cs="Arial"/>
          <w:color w:val="040505"/>
          <w:sz w:val="22"/>
          <w:szCs w:val="22"/>
        </w:rPr>
        <w:t>21</w:t>
      </w:r>
    </w:p>
    <w:p w:rsidR="004E4CC2" w:rsidRPr="008C1092" w:rsidRDefault="004E4CC2">
      <w:pPr>
        <w:pStyle w:val="BodyText"/>
        <w:spacing w:after="120"/>
        <w:jc w:val="both"/>
        <w:rPr>
          <w:rFonts w:cs="Arial"/>
          <w:sz w:val="22"/>
          <w:szCs w:val="22"/>
        </w:rPr>
      </w:pPr>
      <w:r w:rsidRPr="008C1092">
        <w:rPr>
          <w:rFonts w:cs="Arial"/>
          <w:color w:val="040505"/>
          <w:sz w:val="22"/>
          <w:szCs w:val="22"/>
        </w:rPr>
        <w:t xml:space="preserve">Hình 3 — </w:t>
      </w:r>
      <w:r w:rsidR="00834625" w:rsidRPr="000152B7">
        <w:rPr>
          <w:rFonts w:cs="Arial"/>
          <w:color w:val="040505"/>
          <w:sz w:val="22"/>
          <w:szCs w:val="22"/>
        </w:rPr>
        <w:t>K</w:t>
      </w:r>
      <w:r w:rsidR="004B3C18" w:rsidRPr="008C1092">
        <w:rPr>
          <w:rFonts w:cs="Arial"/>
          <w:color w:val="040505"/>
          <w:sz w:val="22"/>
          <w:szCs w:val="22"/>
        </w:rPr>
        <w:t>hoảng cách an toàn tối thiểu</w:t>
      </w:r>
      <w:r w:rsidRPr="008C1092">
        <w:rPr>
          <w:rFonts w:cs="Arial"/>
          <w:color w:val="040505"/>
          <w:sz w:val="22"/>
          <w:szCs w:val="22"/>
        </w:rPr>
        <w:t xml:space="preserve"> </w:t>
      </w:r>
      <w:r w:rsidR="00834625" w:rsidRPr="00834625">
        <w:rPr>
          <w:rFonts w:cs="Arial"/>
          <w:color w:val="040505"/>
          <w:sz w:val="22"/>
          <w:szCs w:val="22"/>
        </w:rPr>
        <w:t xml:space="preserve">từ các mặt phẳng </w:t>
      </w:r>
      <w:r w:rsidR="00C0400B" w:rsidRPr="00C0400B">
        <w:rPr>
          <w:rFonts w:cs="Arial"/>
          <w:color w:val="040505"/>
          <w:sz w:val="22"/>
          <w:szCs w:val="22"/>
        </w:rPr>
        <w:t>đứng</w:t>
      </w:r>
      <w:r w:rsidR="00834625" w:rsidRPr="00834625">
        <w:rPr>
          <w:rFonts w:cs="Arial"/>
          <w:color w:val="040505"/>
          <w:sz w:val="22"/>
          <w:szCs w:val="22"/>
        </w:rPr>
        <w:t xml:space="preserve"> </w:t>
      </w:r>
      <w:r w:rsidR="00C0400B" w:rsidRPr="00C0400B">
        <w:rPr>
          <w:rFonts w:cs="Arial"/>
          <w:color w:val="040505"/>
          <w:sz w:val="22"/>
          <w:szCs w:val="22"/>
        </w:rPr>
        <w:t>của</w:t>
      </w:r>
      <w:r w:rsidR="000152B7" w:rsidRPr="000152B7">
        <w:rPr>
          <w:rFonts w:cs="Arial"/>
          <w:color w:val="040505"/>
          <w:sz w:val="22"/>
          <w:szCs w:val="22"/>
        </w:rPr>
        <w:t xml:space="preserve"> con người </w:t>
      </w:r>
      <w:r w:rsidR="00C0400B" w:rsidRPr="00C0400B">
        <w:rPr>
          <w:rFonts w:cs="Arial"/>
          <w:color w:val="040505"/>
          <w:sz w:val="22"/>
          <w:szCs w:val="22"/>
        </w:rPr>
        <w:t>tới</w:t>
      </w:r>
      <w:r w:rsidR="000152B7" w:rsidRPr="000152B7">
        <w:rPr>
          <w:rFonts w:cs="Arial"/>
          <w:color w:val="040505"/>
          <w:sz w:val="22"/>
          <w:szCs w:val="22"/>
        </w:rPr>
        <w:t xml:space="preserve"> </w:t>
      </w:r>
      <w:r w:rsidRPr="008C1092">
        <w:rPr>
          <w:rFonts w:cs="Arial"/>
          <w:color w:val="040505"/>
          <w:sz w:val="22"/>
          <w:szCs w:val="22"/>
        </w:rPr>
        <w:t xml:space="preserve">các chi tiết </w:t>
      </w:r>
      <w:r w:rsidR="000152B7" w:rsidRPr="000152B7">
        <w:rPr>
          <w:rFonts w:cs="Arial"/>
          <w:color w:val="040505"/>
          <w:sz w:val="22"/>
          <w:szCs w:val="22"/>
        </w:rPr>
        <w:t>b</w:t>
      </w:r>
      <w:r w:rsidR="00ED6735" w:rsidRPr="008C1092">
        <w:rPr>
          <w:rFonts w:cs="Arial"/>
          <w:color w:val="040505"/>
          <w:sz w:val="22"/>
          <w:szCs w:val="22"/>
        </w:rPr>
        <w:t>ên ngoài xe</w:t>
      </w:r>
      <w:r w:rsidR="000152B7" w:rsidRPr="000152B7">
        <w:rPr>
          <w:rFonts w:cs="Arial"/>
          <w:color w:val="040505"/>
          <w:sz w:val="22"/>
          <w:szCs w:val="22"/>
        </w:rPr>
        <w:t xml:space="preserve"> </w:t>
      </w:r>
      <w:r w:rsidR="00834625" w:rsidRPr="00834625">
        <w:rPr>
          <w:rFonts w:cs="Arial"/>
          <w:color w:val="040505"/>
          <w:sz w:val="22"/>
          <w:szCs w:val="22"/>
        </w:rPr>
        <w:t xml:space="preserve">và </w:t>
      </w:r>
      <w:r w:rsidRPr="008C1092">
        <w:rPr>
          <w:rFonts w:cs="Arial"/>
          <w:color w:val="040505"/>
          <w:sz w:val="22"/>
          <w:szCs w:val="22"/>
        </w:rPr>
        <w:t>các chi tiết của các hệ thống mạch tiếp xúc trên cao</w:t>
      </w:r>
      <w:r w:rsidR="000152B7">
        <w:rPr>
          <w:rFonts w:cs="Arial"/>
          <w:color w:val="040505"/>
          <w:sz w:val="22"/>
          <w:szCs w:val="22"/>
        </w:rPr>
        <w:t xml:space="preserve"> có</w:t>
      </w:r>
      <w:r w:rsidR="000152B7" w:rsidRPr="000152B7">
        <w:rPr>
          <w:rFonts w:cs="Arial"/>
          <w:color w:val="040505"/>
          <w:sz w:val="22"/>
          <w:szCs w:val="22"/>
        </w:rPr>
        <w:t xml:space="preserve"> điện áp thấp chạy qua</w:t>
      </w:r>
      <w:r w:rsidRPr="008C1092">
        <w:rPr>
          <w:rFonts w:cs="Arial"/>
          <w:color w:val="040505"/>
          <w:sz w:val="22"/>
          <w:szCs w:val="22"/>
        </w:rPr>
        <w:t xml:space="preserve">  </w:t>
      </w:r>
      <w:r w:rsidR="000152B7">
        <w:rPr>
          <w:rFonts w:cs="Arial"/>
          <w:color w:val="040505"/>
          <w:sz w:val="22"/>
          <w:szCs w:val="22"/>
        </w:rPr>
        <w:t>…</w:t>
      </w:r>
      <w:r w:rsidR="000152B7" w:rsidRPr="000152B7">
        <w:rPr>
          <w:rFonts w:cs="Arial"/>
          <w:color w:val="040505"/>
          <w:sz w:val="22"/>
          <w:szCs w:val="22"/>
        </w:rPr>
        <w:t>…</w:t>
      </w:r>
      <w:r w:rsidR="007C1540" w:rsidRPr="008C1092">
        <w:rPr>
          <w:rFonts w:cs="Arial"/>
          <w:sz w:val="22"/>
          <w:szCs w:val="22"/>
        </w:rPr>
        <w:t>....</w:t>
      </w:r>
      <w:r w:rsidRPr="008C1092">
        <w:rPr>
          <w:rFonts w:cs="Arial"/>
          <w:color w:val="040505"/>
          <w:sz w:val="22"/>
          <w:szCs w:val="22"/>
        </w:rPr>
        <w:t>23</w:t>
      </w:r>
    </w:p>
    <w:p w:rsidR="004E4CC2" w:rsidRPr="00D95586" w:rsidRDefault="004E4CC2">
      <w:pPr>
        <w:pStyle w:val="BodyText"/>
        <w:spacing w:after="120"/>
        <w:jc w:val="both"/>
        <w:rPr>
          <w:rFonts w:cs="Arial"/>
          <w:color w:val="040505"/>
          <w:sz w:val="22"/>
          <w:szCs w:val="22"/>
        </w:rPr>
      </w:pPr>
      <w:r w:rsidRPr="008C1092">
        <w:rPr>
          <w:rFonts w:cs="Arial"/>
          <w:color w:val="040505"/>
          <w:sz w:val="22"/>
          <w:szCs w:val="22"/>
        </w:rPr>
        <w:t xml:space="preserve">Hình 4 </w:t>
      </w:r>
      <w:r w:rsidR="000152B7" w:rsidRPr="008C1092">
        <w:rPr>
          <w:rFonts w:cs="Arial"/>
          <w:color w:val="040505"/>
          <w:sz w:val="22"/>
          <w:szCs w:val="22"/>
        </w:rPr>
        <w:t xml:space="preserve">— </w:t>
      </w:r>
      <w:r w:rsidR="00C0400B" w:rsidRPr="000152B7">
        <w:rPr>
          <w:rFonts w:cs="Arial"/>
          <w:color w:val="040505"/>
          <w:sz w:val="22"/>
          <w:szCs w:val="22"/>
        </w:rPr>
        <w:t>K</w:t>
      </w:r>
      <w:r w:rsidR="00C0400B" w:rsidRPr="008C1092">
        <w:rPr>
          <w:rFonts w:cs="Arial"/>
          <w:color w:val="040505"/>
          <w:sz w:val="22"/>
          <w:szCs w:val="22"/>
        </w:rPr>
        <w:t xml:space="preserve">hoảng cách an toàn tối thiểu </w:t>
      </w:r>
      <w:r w:rsidR="00C0400B" w:rsidRPr="00834625">
        <w:rPr>
          <w:rFonts w:cs="Arial"/>
          <w:color w:val="040505"/>
          <w:sz w:val="22"/>
          <w:szCs w:val="22"/>
        </w:rPr>
        <w:t xml:space="preserve">từ các mặt phẳng </w:t>
      </w:r>
      <w:r w:rsidR="00C0400B" w:rsidRPr="00C0400B">
        <w:rPr>
          <w:rFonts w:cs="Arial"/>
          <w:color w:val="040505"/>
          <w:sz w:val="22"/>
          <w:szCs w:val="22"/>
        </w:rPr>
        <w:t>đứng</w:t>
      </w:r>
      <w:r w:rsidR="00C0400B" w:rsidRPr="00834625">
        <w:rPr>
          <w:rFonts w:cs="Arial"/>
          <w:color w:val="040505"/>
          <w:sz w:val="22"/>
          <w:szCs w:val="22"/>
        </w:rPr>
        <w:t xml:space="preserve"> </w:t>
      </w:r>
      <w:r w:rsidR="00C0400B" w:rsidRPr="00C0400B">
        <w:rPr>
          <w:rFonts w:cs="Arial"/>
          <w:color w:val="040505"/>
          <w:sz w:val="22"/>
          <w:szCs w:val="22"/>
        </w:rPr>
        <w:t>của</w:t>
      </w:r>
      <w:r w:rsidR="00C0400B" w:rsidRPr="000152B7">
        <w:rPr>
          <w:rFonts w:cs="Arial"/>
          <w:color w:val="040505"/>
          <w:sz w:val="22"/>
          <w:szCs w:val="22"/>
        </w:rPr>
        <w:t xml:space="preserve"> con người </w:t>
      </w:r>
      <w:r w:rsidR="00C0400B" w:rsidRPr="00C0400B">
        <w:rPr>
          <w:rFonts w:cs="Arial"/>
          <w:color w:val="040505"/>
          <w:sz w:val="22"/>
          <w:szCs w:val="22"/>
        </w:rPr>
        <w:t>tới</w:t>
      </w:r>
      <w:r w:rsidR="00C0400B" w:rsidRPr="000152B7">
        <w:rPr>
          <w:rFonts w:cs="Arial"/>
          <w:color w:val="040505"/>
          <w:sz w:val="22"/>
          <w:szCs w:val="22"/>
        </w:rPr>
        <w:t xml:space="preserve"> </w:t>
      </w:r>
      <w:r w:rsidR="00C0400B" w:rsidRPr="008C1092">
        <w:rPr>
          <w:rFonts w:cs="Arial"/>
          <w:color w:val="040505"/>
          <w:sz w:val="22"/>
          <w:szCs w:val="22"/>
        </w:rPr>
        <w:t xml:space="preserve">các chi tiết </w:t>
      </w:r>
      <w:r w:rsidR="00C0400B" w:rsidRPr="000152B7">
        <w:rPr>
          <w:rFonts w:cs="Arial"/>
          <w:color w:val="040505"/>
          <w:sz w:val="22"/>
          <w:szCs w:val="22"/>
        </w:rPr>
        <w:t>b</w:t>
      </w:r>
      <w:r w:rsidR="00C0400B" w:rsidRPr="008C1092">
        <w:rPr>
          <w:rFonts w:cs="Arial"/>
          <w:color w:val="040505"/>
          <w:sz w:val="22"/>
          <w:szCs w:val="22"/>
        </w:rPr>
        <w:t>ên ngoài xe</w:t>
      </w:r>
      <w:r w:rsidR="00C0400B" w:rsidRPr="000152B7">
        <w:rPr>
          <w:rFonts w:cs="Arial"/>
          <w:color w:val="040505"/>
          <w:sz w:val="22"/>
          <w:szCs w:val="22"/>
        </w:rPr>
        <w:t xml:space="preserve"> </w:t>
      </w:r>
      <w:r w:rsidR="00C0400B" w:rsidRPr="00834625">
        <w:rPr>
          <w:rFonts w:cs="Arial"/>
          <w:color w:val="040505"/>
          <w:sz w:val="22"/>
          <w:szCs w:val="22"/>
        </w:rPr>
        <w:t xml:space="preserve">và </w:t>
      </w:r>
      <w:r w:rsidR="00C0400B" w:rsidRPr="008C1092">
        <w:rPr>
          <w:rFonts w:cs="Arial"/>
          <w:color w:val="040505"/>
          <w:sz w:val="22"/>
          <w:szCs w:val="22"/>
        </w:rPr>
        <w:t>các chi tiết của các hệ thống mạch tiếp xúc trên cao</w:t>
      </w:r>
      <w:r w:rsidR="00C0400B">
        <w:rPr>
          <w:rFonts w:cs="Arial"/>
          <w:color w:val="040505"/>
          <w:sz w:val="22"/>
          <w:szCs w:val="22"/>
        </w:rPr>
        <w:t xml:space="preserve"> có</w:t>
      </w:r>
      <w:r w:rsidR="00C0400B" w:rsidRPr="000152B7">
        <w:rPr>
          <w:rFonts w:cs="Arial"/>
          <w:color w:val="040505"/>
          <w:sz w:val="22"/>
          <w:szCs w:val="22"/>
        </w:rPr>
        <w:t xml:space="preserve"> điện áp </w:t>
      </w:r>
      <w:r w:rsidR="00C0400B" w:rsidRPr="00C0400B">
        <w:rPr>
          <w:rFonts w:cs="Arial"/>
          <w:color w:val="040505"/>
          <w:sz w:val="22"/>
          <w:szCs w:val="22"/>
        </w:rPr>
        <w:t>cao</w:t>
      </w:r>
      <w:r w:rsidR="00C0400B" w:rsidRPr="000152B7">
        <w:rPr>
          <w:rFonts w:cs="Arial"/>
          <w:color w:val="040505"/>
          <w:sz w:val="22"/>
          <w:szCs w:val="22"/>
        </w:rPr>
        <w:t xml:space="preserve"> chạy qua</w:t>
      </w:r>
      <w:r w:rsidR="000152B7" w:rsidRPr="008C1092">
        <w:rPr>
          <w:rFonts w:cs="Arial"/>
          <w:color w:val="040505"/>
          <w:sz w:val="22"/>
          <w:szCs w:val="22"/>
        </w:rPr>
        <w:t xml:space="preserve">  </w:t>
      </w:r>
      <w:r w:rsidR="0050546E" w:rsidRPr="008C1092">
        <w:rPr>
          <w:rFonts w:cs="Arial"/>
          <w:sz w:val="22"/>
          <w:szCs w:val="22"/>
        </w:rPr>
        <w:t>.........</w:t>
      </w:r>
      <w:r w:rsidR="00D95586" w:rsidRPr="00D95586">
        <w:rPr>
          <w:rFonts w:cs="Arial"/>
          <w:sz w:val="22"/>
          <w:szCs w:val="22"/>
        </w:rPr>
        <w:t>......</w:t>
      </w:r>
      <w:r w:rsidRPr="008C1092">
        <w:rPr>
          <w:rFonts w:cs="Arial"/>
          <w:color w:val="040505"/>
          <w:sz w:val="22"/>
          <w:szCs w:val="22"/>
        </w:rPr>
        <w:t>23</w:t>
      </w:r>
    </w:p>
    <w:p w:rsidR="004E4CC2" w:rsidRPr="008C1092" w:rsidRDefault="004E4CC2">
      <w:pPr>
        <w:pStyle w:val="BodyText"/>
        <w:spacing w:after="120"/>
        <w:jc w:val="both"/>
        <w:rPr>
          <w:rFonts w:cs="Arial"/>
          <w:sz w:val="22"/>
          <w:szCs w:val="22"/>
        </w:rPr>
      </w:pPr>
      <w:r w:rsidRPr="008C1092">
        <w:rPr>
          <w:rFonts w:cs="Arial"/>
          <w:color w:val="040505"/>
          <w:sz w:val="22"/>
          <w:szCs w:val="22"/>
        </w:rPr>
        <w:t>Hình 5 —</w:t>
      </w:r>
      <w:r w:rsidRPr="00F54289">
        <w:rPr>
          <w:rFonts w:cs="Arial"/>
          <w:color w:val="040505"/>
          <w:sz w:val="22"/>
          <w:szCs w:val="22"/>
        </w:rPr>
        <w:t xml:space="preserve"> </w:t>
      </w:r>
      <w:r w:rsidR="00F54289" w:rsidRPr="00CA408B">
        <w:rPr>
          <w:rFonts w:cs="Arial"/>
          <w:color w:val="040505"/>
          <w:sz w:val="22"/>
          <w:szCs w:val="22"/>
        </w:rPr>
        <w:t>Các mặt phẳng đứng con người có thể tiếp xúc với các chi tiết có dòng điện chạy qua bên ngoài xe</w:t>
      </w:r>
      <w:r w:rsidR="00F54289" w:rsidRPr="00CA408B">
        <w:rPr>
          <w:rFonts w:cs="Arial"/>
          <w:sz w:val="22"/>
          <w:szCs w:val="22"/>
        </w:rPr>
        <w:t xml:space="preserve"> và các hệ thống mạch tiếp xúc trên cao</w:t>
      </w:r>
      <w:r w:rsidR="00D95586">
        <w:rPr>
          <w:rFonts w:cs="Arial"/>
          <w:sz w:val="22"/>
          <w:szCs w:val="22"/>
        </w:rPr>
        <w:t>.</w:t>
      </w:r>
      <w:r w:rsidR="0050546E" w:rsidRPr="008C1092">
        <w:rPr>
          <w:rFonts w:cs="Arial"/>
          <w:sz w:val="22"/>
          <w:szCs w:val="22"/>
        </w:rPr>
        <w:t>............................................</w:t>
      </w:r>
      <w:r w:rsidR="00F54289" w:rsidRPr="00CA408B">
        <w:rPr>
          <w:rFonts w:cs="Arial"/>
          <w:sz w:val="22"/>
          <w:szCs w:val="22"/>
        </w:rPr>
        <w:t>........</w:t>
      </w:r>
      <w:r w:rsidR="0050546E" w:rsidRPr="008C1092">
        <w:rPr>
          <w:rFonts w:cs="Arial"/>
          <w:sz w:val="22"/>
          <w:szCs w:val="22"/>
        </w:rPr>
        <w:t>.....</w:t>
      </w:r>
      <w:r w:rsidR="00EA2D91">
        <w:rPr>
          <w:rFonts w:cs="Arial"/>
          <w:sz w:val="22"/>
          <w:szCs w:val="22"/>
        </w:rPr>
        <w:t>.............</w:t>
      </w:r>
      <w:r w:rsidR="00EA2D91" w:rsidRPr="00EA2D91">
        <w:rPr>
          <w:rFonts w:cs="Arial"/>
          <w:sz w:val="22"/>
          <w:szCs w:val="22"/>
        </w:rPr>
        <w:t>........</w:t>
      </w:r>
      <w:r w:rsidRPr="008C1092">
        <w:rPr>
          <w:rFonts w:cs="Arial"/>
          <w:sz w:val="22"/>
          <w:szCs w:val="22"/>
        </w:rPr>
        <w:t>25</w:t>
      </w:r>
    </w:p>
    <w:p w:rsidR="004E4CC2" w:rsidRPr="008C1092" w:rsidRDefault="004E4CC2">
      <w:pPr>
        <w:pStyle w:val="BodyText"/>
        <w:spacing w:after="120"/>
        <w:jc w:val="both"/>
        <w:rPr>
          <w:rFonts w:cs="Arial"/>
          <w:sz w:val="22"/>
          <w:szCs w:val="22"/>
        </w:rPr>
      </w:pPr>
      <w:r w:rsidRPr="008C1092">
        <w:rPr>
          <w:rFonts w:cs="Arial"/>
          <w:color w:val="040505"/>
          <w:sz w:val="22"/>
          <w:szCs w:val="22"/>
        </w:rPr>
        <w:t xml:space="preserve">Hình 6 — </w:t>
      </w:r>
      <w:r w:rsidR="008854B8" w:rsidRPr="00CA408B">
        <w:rPr>
          <w:rFonts w:cs="Arial"/>
          <w:color w:val="040505"/>
          <w:sz w:val="22"/>
          <w:szCs w:val="22"/>
        </w:rPr>
        <w:t xml:space="preserve">Các mặt phẳng đứng </w:t>
      </w:r>
      <w:r w:rsidR="0094334B" w:rsidRPr="00CA408B">
        <w:rPr>
          <w:rFonts w:cs="Arial"/>
          <w:color w:val="040505"/>
          <w:sz w:val="22"/>
          <w:szCs w:val="22"/>
        </w:rPr>
        <w:t xml:space="preserve">con </w:t>
      </w:r>
      <w:r w:rsidR="008854B8" w:rsidRPr="00CA408B">
        <w:rPr>
          <w:rFonts w:cs="Arial"/>
          <w:color w:val="040505"/>
          <w:sz w:val="22"/>
          <w:szCs w:val="22"/>
        </w:rPr>
        <w:t xml:space="preserve">người có thể tiếp </w:t>
      </w:r>
      <w:r w:rsidR="0094334B" w:rsidRPr="00CA408B">
        <w:rPr>
          <w:rFonts w:cs="Arial"/>
          <w:color w:val="040505"/>
          <w:sz w:val="22"/>
          <w:szCs w:val="22"/>
        </w:rPr>
        <w:t xml:space="preserve">xúc với </w:t>
      </w:r>
      <w:r w:rsidR="008854B8" w:rsidRPr="00CA408B">
        <w:rPr>
          <w:rFonts w:cs="Arial"/>
          <w:color w:val="040505"/>
          <w:sz w:val="22"/>
          <w:szCs w:val="22"/>
        </w:rPr>
        <w:t xml:space="preserve">các chi tiết có dòng điện chạy qua bên ngoài xe </w:t>
      </w:r>
      <w:r w:rsidR="008854B8" w:rsidRPr="00CA408B">
        <w:rPr>
          <w:rFonts w:cs="Arial"/>
          <w:sz w:val="22"/>
          <w:szCs w:val="22"/>
        </w:rPr>
        <w:t>và các hệ thống ray dẫn điện</w:t>
      </w:r>
      <w:r w:rsidR="008854B8" w:rsidRPr="00CA408B">
        <w:rPr>
          <w:rFonts w:cs="Arial"/>
          <w:color w:val="040505"/>
          <w:sz w:val="22"/>
          <w:szCs w:val="22"/>
        </w:rPr>
        <w:t xml:space="preserve"> …………………………..</w:t>
      </w:r>
      <w:r w:rsidR="0050546E" w:rsidRPr="008C1092">
        <w:rPr>
          <w:rFonts w:cs="Arial"/>
          <w:sz w:val="22"/>
          <w:szCs w:val="22"/>
        </w:rPr>
        <w:t>..........................................</w:t>
      </w:r>
      <w:r w:rsidRPr="008C1092">
        <w:rPr>
          <w:rFonts w:cs="Arial"/>
          <w:sz w:val="22"/>
          <w:szCs w:val="22"/>
        </w:rPr>
        <w:t>26</w:t>
      </w:r>
    </w:p>
    <w:p w:rsidR="004E4CC2" w:rsidRPr="008C1092" w:rsidRDefault="004E4CC2">
      <w:pPr>
        <w:pStyle w:val="BodyText"/>
        <w:spacing w:after="120"/>
        <w:jc w:val="both"/>
        <w:rPr>
          <w:rFonts w:cs="Arial"/>
          <w:sz w:val="22"/>
          <w:szCs w:val="22"/>
        </w:rPr>
      </w:pPr>
      <w:r w:rsidRPr="008C1092">
        <w:rPr>
          <w:rFonts w:cs="Arial"/>
          <w:color w:val="040505"/>
          <w:sz w:val="22"/>
          <w:szCs w:val="22"/>
        </w:rPr>
        <w:t xml:space="preserve">Hình 7 — Các ví dụ về các </w:t>
      </w:r>
      <w:r w:rsidR="00095891" w:rsidRPr="008C1092">
        <w:rPr>
          <w:rFonts w:cs="Arial"/>
          <w:color w:val="040505"/>
          <w:sz w:val="22"/>
          <w:szCs w:val="22"/>
        </w:rPr>
        <w:t>vật cản</w:t>
      </w:r>
      <w:r w:rsidRPr="008C1092">
        <w:rPr>
          <w:rFonts w:cs="Arial"/>
          <w:color w:val="040505"/>
          <w:sz w:val="22"/>
          <w:szCs w:val="22"/>
        </w:rPr>
        <w:t xml:space="preserve"> đối với các </w:t>
      </w:r>
      <w:r w:rsidR="0093249A">
        <w:rPr>
          <w:rFonts w:cs="Arial"/>
          <w:color w:val="040505"/>
          <w:sz w:val="22"/>
          <w:szCs w:val="22"/>
        </w:rPr>
        <w:t>mặt phẳng đứng</w:t>
      </w:r>
      <w:r w:rsidRPr="008C1092">
        <w:rPr>
          <w:rFonts w:cs="Arial"/>
          <w:color w:val="040505"/>
          <w:sz w:val="22"/>
          <w:szCs w:val="22"/>
        </w:rPr>
        <w:t xml:space="preserve"> trong các khu vực công cộng để chố</w:t>
      </w:r>
      <w:r w:rsidR="00ED6735" w:rsidRPr="008C1092">
        <w:rPr>
          <w:rFonts w:cs="Arial"/>
          <w:color w:val="040505"/>
          <w:sz w:val="22"/>
          <w:szCs w:val="22"/>
        </w:rPr>
        <w:t xml:space="preserve">ng </w:t>
      </w:r>
      <w:r w:rsidRPr="008C1092">
        <w:rPr>
          <w:rFonts w:cs="Arial"/>
          <w:color w:val="040505"/>
          <w:sz w:val="22"/>
          <w:szCs w:val="22"/>
        </w:rPr>
        <w:t>tiếp xúc trực tiếp với các chi tiết có dòng điện chạy qua gần kề bên ngoài xe hoặc các chi tiết có dòng điệ</w:t>
      </w:r>
      <w:r w:rsidR="00ED6735" w:rsidRPr="008C1092">
        <w:rPr>
          <w:rFonts w:cs="Arial"/>
          <w:color w:val="040505"/>
          <w:sz w:val="22"/>
          <w:szCs w:val="22"/>
        </w:rPr>
        <w:t xml:space="preserve">n </w:t>
      </w:r>
      <w:r w:rsidRPr="008C1092">
        <w:rPr>
          <w:rFonts w:cs="Arial"/>
          <w:color w:val="040505"/>
          <w:sz w:val="22"/>
          <w:szCs w:val="22"/>
        </w:rPr>
        <w:t>chạy qua của một hệ thống mạch</w:t>
      </w:r>
      <w:r w:rsidR="00AB0E9E" w:rsidRPr="008C1092">
        <w:rPr>
          <w:rFonts w:cs="Arial"/>
          <w:color w:val="040505"/>
          <w:sz w:val="22"/>
          <w:szCs w:val="22"/>
        </w:rPr>
        <w:t xml:space="preserve"> </w:t>
      </w:r>
      <w:r w:rsidRPr="008C1092">
        <w:rPr>
          <w:rFonts w:cs="Arial"/>
          <w:sz w:val="22"/>
          <w:szCs w:val="22"/>
        </w:rPr>
        <w:t>tiếp xúc</w:t>
      </w:r>
      <w:r w:rsidR="00EE4DB3" w:rsidRPr="00CA408B">
        <w:rPr>
          <w:rFonts w:cs="Arial"/>
          <w:sz w:val="22"/>
          <w:szCs w:val="22"/>
        </w:rPr>
        <w:t xml:space="preserve"> </w:t>
      </w:r>
      <w:r w:rsidR="0050546E" w:rsidRPr="008C1092">
        <w:rPr>
          <w:rFonts w:cs="Arial"/>
          <w:sz w:val="22"/>
          <w:szCs w:val="22"/>
        </w:rPr>
        <w:t>.....................</w:t>
      </w:r>
      <w:r w:rsidR="00EE4DB3" w:rsidRPr="00CA408B">
        <w:rPr>
          <w:rFonts w:cs="Arial"/>
          <w:sz w:val="22"/>
          <w:szCs w:val="22"/>
        </w:rPr>
        <w:t>.....</w:t>
      </w:r>
      <w:r w:rsidR="0050546E" w:rsidRPr="008C1092">
        <w:rPr>
          <w:rFonts w:cs="Arial"/>
          <w:sz w:val="22"/>
          <w:szCs w:val="22"/>
        </w:rPr>
        <w:t>........................................</w:t>
      </w:r>
      <w:r w:rsidRPr="008C1092">
        <w:rPr>
          <w:rFonts w:cs="Arial"/>
          <w:color w:val="040505"/>
          <w:sz w:val="22"/>
          <w:szCs w:val="22"/>
        </w:rPr>
        <w:t>27</w:t>
      </w:r>
    </w:p>
    <w:p w:rsidR="004E4CC2" w:rsidRPr="008C1092" w:rsidRDefault="004E4CC2" w:rsidP="00CA408B">
      <w:pPr>
        <w:pStyle w:val="BodyText"/>
        <w:spacing w:after="120"/>
        <w:jc w:val="both"/>
        <w:rPr>
          <w:rFonts w:cs="Arial"/>
          <w:sz w:val="22"/>
          <w:szCs w:val="22"/>
        </w:rPr>
      </w:pPr>
      <w:r w:rsidRPr="008C1092">
        <w:rPr>
          <w:rFonts w:cs="Arial"/>
          <w:color w:val="040505"/>
          <w:sz w:val="22"/>
          <w:szCs w:val="22"/>
        </w:rPr>
        <w:t xml:space="preserve">Hình 8 — </w:t>
      </w:r>
      <w:r w:rsidR="00EE4DB3" w:rsidRPr="00CA408B">
        <w:rPr>
          <w:rFonts w:cs="Arial"/>
          <w:sz w:val="22"/>
          <w:szCs w:val="22"/>
        </w:rPr>
        <w:t xml:space="preserve">Các ví dụ về các vật cản đối với các mặt phẳng đứng trong các khu vực công cộng để </w:t>
      </w:r>
      <w:r w:rsidR="00EE4DB3" w:rsidRPr="00CA408B">
        <w:rPr>
          <w:rFonts w:cs="Arial"/>
          <w:sz w:val="22"/>
          <w:szCs w:val="22"/>
        </w:rPr>
        <w:lastRenderedPageBreak/>
        <w:t>chống tiếp xúc trực tiếp với các chi tiết có dòng điện chạy qua bên ngoài xe hoặc các chi tiết của hệ thống mạch tiếp xúc mang điện áp thấp</w:t>
      </w:r>
      <w:r w:rsidR="00EE4DB3" w:rsidRPr="00CA408B">
        <w:rPr>
          <w:rFonts w:cs="Arial"/>
          <w:color w:val="040505"/>
          <w:sz w:val="22"/>
          <w:szCs w:val="22"/>
        </w:rPr>
        <w:t xml:space="preserve"> </w:t>
      </w:r>
      <w:r w:rsidR="000A263F">
        <w:rPr>
          <w:rFonts w:cs="Arial"/>
          <w:color w:val="040505"/>
          <w:sz w:val="22"/>
          <w:szCs w:val="22"/>
        </w:rPr>
        <w:t>…</w:t>
      </w:r>
      <w:r w:rsidR="000A263F" w:rsidRPr="00CA408B">
        <w:rPr>
          <w:rFonts w:cs="Arial"/>
          <w:color w:val="040505"/>
          <w:sz w:val="22"/>
          <w:szCs w:val="22"/>
        </w:rPr>
        <w:t>…</w:t>
      </w:r>
      <w:r w:rsidR="007C1540" w:rsidRPr="008C1092">
        <w:rPr>
          <w:rFonts w:cs="Arial"/>
          <w:color w:val="040505"/>
          <w:sz w:val="22"/>
          <w:szCs w:val="22"/>
        </w:rPr>
        <w:t>....</w:t>
      </w:r>
      <w:r w:rsidR="00EE4DB3" w:rsidRPr="00CA408B">
        <w:rPr>
          <w:rFonts w:cs="Arial"/>
          <w:color w:val="040505"/>
          <w:sz w:val="22"/>
          <w:szCs w:val="22"/>
        </w:rPr>
        <w:t>........................................</w:t>
      </w:r>
      <w:r w:rsidR="007C1540" w:rsidRPr="008C1092">
        <w:rPr>
          <w:rFonts w:cs="Arial"/>
          <w:color w:val="040505"/>
          <w:sz w:val="22"/>
          <w:szCs w:val="22"/>
        </w:rPr>
        <w:t>....................</w:t>
      </w:r>
      <w:r w:rsidR="007C1540" w:rsidRPr="008C1092">
        <w:rPr>
          <w:rFonts w:cs="Arial"/>
          <w:sz w:val="22"/>
          <w:szCs w:val="22"/>
        </w:rPr>
        <w:t>....................</w:t>
      </w:r>
      <w:r w:rsidRPr="008C1092">
        <w:rPr>
          <w:rFonts w:cs="Arial"/>
          <w:color w:val="040505"/>
          <w:sz w:val="22"/>
          <w:szCs w:val="22"/>
        </w:rPr>
        <w:t>30</w:t>
      </w:r>
    </w:p>
    <w:p w:rsidR="004E4CC2" w:rsidRPr="008C1092" w:rsidRDefault="004E4CC2">
      <w:pPr>
        <w:pStyle w:val="BodyText"/>
        <w:spacing w:after="120"/>
        <w:jc w:val="both"/>
        <w:rPr>
          <w:rFonts w:cs="Arial"/>
          <w:sz w:val="22"/>
          <w:szCs w:val="22"/>
        </w:rPr>
      </w:pPr>
      <w:r w:rsidRPr="008C1092">
        <w:rPr>
          <w:rFonts w:cs="Arial"/>
          <w:color w:val="040505"/>
          <w:sz w:val="22"/>
          <w:szCs w:val="22"/>
        </w:rPr>
        <w:t xml:space="preserve">Hình 9 — </w:t>
      </w:r>
      <w:r w:rsidR="000A263F" w:rsidRPr="008460B4">
        <w:rPr>
          <w:rFonts w:cs="Arial"/>
          <w:sz w:val="22"/>
          <w:szCs w:val="22"/>
        </w:rPr>
        <w:t xml:space="preserve">Các ví dụ về các vật cản đối với các mặt phẳng đứng trong các khu vực công cộng để chống tiếp xúc trực tiếp với các chi tiết có dòng điện chạy qua bên ngoài xe hoặc các chi tiết của hệ thống mạch tiếp xúc mang điện áp </w:t>
      </w:r>
      <w:r w:rsidR="000A263F" w:rsidRPr="00CA408B">
        <w:rPr>
          <w:rFonts w:cs="Arial"/>
          <w:sz w:val="22"/>
          <w:szCs w:val="22"/>
        </w:rPr>
        <w:t>cao …………………………………</w:t>
      </w:r>
      <w:r w:rsidR="007C1540" w:rsidRPr="008C1092">
        <w:rPr>
          <w:rFonts w:cs="Arial"/>
          <w:color w:val="040505"/>
          <w:sz w:val="22"/>
          <w:szCs w:val="22"/>
        </w:rPr>
        <w:t>..........................</w:t>
      </w:r>
      <w:r w:rsidR="007C1540" w:rsidRPr="008C1092">
        <w:rPr>
          <w:rFonts w:cs="Arial"/>
          <w:sz w:val="22"/>
          <w:szCs w:val="22"/>
        </w:rPr>
        <w:t>....................</w:t>
      </w:r>
      <w:r w:rsidRPr="008C1092">
        <w:rPr>
          <w:rFonts w:cs="Arial"/>
          <w:color w:val="040505"/>
          <w:sz w:val="22"/>
          <w:szCs w:val="22"/>
        </w:rPr>
        <w:t>31</w:t>
      </w:r>
    </w:p>
    <w:p w:rsidR="004E4CC2" w:rsidRPr="008C1092" w:rsidRDefault="004E4CC2" w:rsidP="00CA408B">
      <w:pPr>
        <w:pStyle w:val="BodyText"/>
        <w:spacing w:after="120"/>
        <w:jc w:val="both"/>
        <w:rPr>
          <w:rFonts w:cs="Arial"/>
          <w:sz w:val="22"/>
          <w:szCs w:val="22"/>
        </w:rPr>
      </w:pPr>
      <w:r w:rsidRPr="008C1092">
        <w:rPr>
          <w:rFonts w:cs="Arial"/>
          <w:color w:val="040505"/>
          <w:sz w:val="22"/>
          <w:szCs w:val="22"/>
        </w:rPr>
        <w:t xml:space="preserve">Hình 10 — </w:t>
      </w:r>
      <w:r w:rsidR="00DC721C" w:rsidRPr="00CA408B">
        <w:rPr>
          <w:rFonts w:cs="Arial"/>
          <w:sz w:val="22"/>
          <w:szCs w:val="22"/>
        </w:rPr>
        <w:t>Các ví dụ về các vật cản đối với các mặt phẳng đứng trong các khu vực cấm để chống tiếp xúc trực tiếp khi đứng tại không gian phía trên các chi tiết có dòng điện chạy qua ở bên ngoài xe hoặc các chi tiết của hệ thống mạch tiếp xúc mang điện áp thấp</w:t>
      </w:r>
      <w:r w:rsidR="00ED38B7" w:rsidRPr="00CA408B">
        <w:rPr>
          <w:rFonts w:cs="Arial"/>
          <w:color w:val="040505"/>
          <w:sz w:val="22"/>
          <w:szCs w:val="22"/>
        </w:rPr>
        <w:t xml:space="preserve"> </w:t>
      </w:r>
      <w:r w:rsidR="00DC721C" w:rsidRPr="00CA408B">
        <w:rPr>
          <w:rFonts w:cs="Arial"/>
          <w:color w:val="040505"/>
          <w:sz w:val="22"/>
          <w:szCs w:val="22"/>
        </w:rPr>
        <w:t>…………….</w:t>
      </w:r>
      <w:r w:rsidR="00ED38B7" w:rsidRPr="00CA408B">
        <w:rPr>
          <w:rFonts w:cs="Arial"/>
          <w:color w:val="040505"/>
          <w:sz w:val="22"/>
          <w:szCs w:val="22"/>
        </w:rPr>
        <w:t>………</w:t>
      </w:r>
      <w:r w:rsidR="00ED38B7" w:rsidRPr="00CA408B">
        <w:rPr>
          <w:rFonts w:cs="Arial"/>
          <w:sz w:val="22"/>
          <w:szCs w:val="22"/>
        </w:rPr>
        <w:t>……..</w:t>
      </w:r>
      <w:r w:rsidR="007C1540" w:rsidRPr="008C1092">
        <w:rPr>
          <w:rFonts w:cs="Arial"/>
          <w:sz w:val="22"/>
          <w:szCs w:val="22"/>
        </w:rPr>
        <w:t>.............</w:t>
      </w:r>
      <w:r w:rsidRPr="008C1092">
        <w:rPr>
          <w:rFonts w:cs="Arial"/>
          <w:color w:val="040505"/>
          <w:sz w:val="22"/>
          <w:szCs w:val="22"/>
        </w:rPr>
        <w:t>32</w:t>
      </w:r>
    </w:p>
    <w:p w:rsidR="004E4CC2" w:rsidRPr="008C1092" w:rsidRDefault="004E4CC2">
      <w:pPr>
        <w:pStyle w:val="BodyText"/>
        <w:spacing w:after="120"/>
        <w:jc w:val="both"/>
        <w:rPr>
          <w:rFonts w:cs="Arial"/>
          <w:sz w:val="22"/>
          <w:szCs w:val="22"/>
        </w:rPr>
      </w:pPr>
      <w:r w:rsidRPr="008C1092">
        <w:rPr>
          <w:rFonts w:cs="Arial"/>
          <w:color w:val="040505"/>
          <w:sz w:val="22"/>
          <w:szCs w:val="22"/>
        </w:rPr>
        <w:t xml:space="preserve">Hình 11 </w:t>
      </w:r>
      <w:r w:rsidR="00DC721C" w:rsidRPr="008C1092">
        <w:rPr>
          <w:rFonts w:cs="Arial"/>
          <w:color w:val="040505"/>
          <w:sz w:val="22"/>
          <w:szCs w:val="22"/>
        </w:rPr>
        <w:t>—</w:t>
      </w:r>
      <w:r w:rsidR="00DC721C" w:rsidRPr="00CA408B">
        <w:rPr>
          <w:rFonts w:cs="Arial"/>
          <w:color w:val="040505"/>
          <w:sz w:val="22"/>
          <w:szCs w:val="22"/>
        </w:rPr>
        <w:t xml:space="preserve"> </w:t>
      </w:r>
      <w:r w:rsidR="00DC721C" w:rsidRPr="00CA408B">
        <w:rPr>
          <w:rFonts w:cs="Arial"/>
          <w:sz w:val="22"/>
          <w:szCs w:val="22"/>
        </w:rPr>
        <w:t xml:space="preserve">Các ví dụ về các vật cản đối với các mặt phẳng đứng trong các khu vực cấm để chống tiếp xúc trực tiếp khi đứng tại không gian phía trên các chi tiết có dòng điện chạy qua ở bên ngoài xe hoặc các chi tiết của hệ thống mạch tiếp xúc mang điện áp cao </w:t>
      </w:r>
      <w:r w:rsidR="00DC721C">
        <w:rPr>
          <w:rFonts w:cs="Arial"/>
          <w:color w:val="040505"/>
          <w:sz w:val="22"/>
          <w:szCs w:val="22"/>
        </w:rPr>
        <w:t>...................</w:t>
      </w:r>
      <w:r w:rsidR="00ED38B7" w:rsidRPr="00CA408B">
        <w:rPr>
          <w:rFonts w:cs="Arial"/>
          <w:sz w:val="22"/>
          <w:szCs w:val="22"/>
        </w:rPr>
        <w:t>……</w:t>
      </w:r>
      <w:r w:rsidR="007C1540" w:rsidRPr="008C1092">
        <w:rPr>
          <w:rFonts w:cs="Arial"/>
          <w:sz w:val="22"/>
          <w:szCs w:val="22"/>
        </w:rPr>
        <w:t>..........................</w:t>
      </w:r>
      <w:r w:rsidRPr="008C1092">
        <w:rPr>
          <w:rFonts w:cs="Arial"/>
          <w:color w:val="040505"/>
          <w:sz w:val="22"/>
          <w:szCs w:val="22"/>
        </w:rPr>
        <w:t>33</w:t>
      </w:r>
    </w:p>
    <w:p w:rsidR="004E4CC2" w:rsidRPr="008C1092" w:rsidRDefault="004E4CC2">
      <w:pPr>
        <w:pStyle w:val="BodyText"/>
        <w:tabs>
          <w:tab w:val="left" w:leader="dot" w:pos="9522"/>
        </w:tabs>
        <w:spacing w:after="120"/>
        <w:jc w:val="both"/>
        <w:rPr>
          <w:rFonts w:cs="Arial"/>
          <w:sz w:val="22"/>
          <w:szCs w:val="22"/>
        </w:rPr>
      </w:pPr>
      <w:r w:rsidRPr="008C1092">
        <w:rPr>
          <w:rFonts w:cs="Arial"/>
          <w:sz w:val="22"/>
          <w:szCs w:val="22"/>
        </w:rPr>
        <w:t>Hình</w:t>
      </w:r>
      <w:r w:rsidRPr="008C1092">
        <w:rPr>
          <w:rFonts w:cs="Arial"/>
          <w:color w:val="040505"/>
          <w:sz w:val="22"/>
          <w:szCs w:val="22"/>
        </w:rPr>
        <w:t xml:space="preserve"> 12 — </w:t>
      </w:r>
      <w:r w:rsidRPr="008C1092">
        <w:rPr>
          <w:rFonts w:cs="Arial"/>
          <w:sz w:val="22"/>
          <w:szCs w:val="22"/>
        </w:rPr>
        <w:t xml:space="preserve">Ví dụ về một </w:t>
      </w:r>
      <w:r w:rsidR="00095891" w:rsidRPr="008C1092">
        <w:rPr>
          <w:rFonts w:cs="Arial"/>
          <w:sz w:val="22"/>
          <w:szCs w:val="22"/>
        </w:rPr>
        <w:t>vật cản</w:t>
      </w:r>
      <w:r w:rsidRPr="008C1092">
        <w:rPr>
          <w:rFonts w:cs="Arial"/>
          <w:sz w:val="22"/>
          <w:szCs w:val="22"/>
        </w:rPr>
        <w:t xml:space="preserve"> cách điện bên dưới một kết cấu</w:t>
      </w:r>
      <w:r w:rsidRPr="008C1092">
        <w:rPr>
          <w:rFonts w:cs="Arial"/>
          <w:sz w:val="22"/>
          <w:szCs w:val="22"/>
        </w:rPr>
        <w:tab/>
      </w:r>
      <w:r w:rsidRPr="008C1092">
        <w:rPr>
          <w:rFonts w:cs="Arial"/>
          <w:color w:val="040505"/>
          <w:sz w:val="22"/>
          <w:szCs w:val="22"/>
        </w:rPr>
        <w:t>34</w:t>
      </w:r>
    </w:p>
    <w:p w:rsidR="004E4CC2" w:rsidRPr="008C1092" w:rsidRDefault="004E4CC2">
      <w:pPr>
        <w:pStyle w:val="BodyText"/>
        <w:tabs>
          <w:tab w:val="left" w:leader="dot" w:pos="9522"/>
        </w:tabs>
        <w:spacing w:after="120"/>
        <w:jc w:val="both"/>
        <w:rPr>
          <w:rFonts w:cs="Arial"/>
          <w:sz w:val="22"/>
          <w:szCs w:val="22"/>
        </w:rPr>
      </w:pPr>
      <w:r w:rsidRPr="008C1092">
        <w:rPr>
          <w:rFonts w:cs="Arial"/>
          <w:sz w:val="22"/>
          <w:szCs w:val="22"/>
        </w:rPr>
        <w:t>Hình</w:t>
      </w:r>
      <w:r w:rsidRPr="008C1092">
        <w:rPr>
          <w:rFonts w:cs="Arial"/>
          <w:color w:val="040505"/>
          <w:sz w:val="22"/>
          <w:szCs w:val="22"/>
        </w:rPr>
        <w:t xml:space="preserve"> 13 — </w:t>
      </w:r>
      <w:r w:rsidRPr="008C1092">
        <w:rPr>
          <w:rFonts w:cs="Arial"/>
          <w:sz w:val="22"/>
          <w:szCs w:val="22"/>
        </w:rPr>
        <w:t xml:space="preserve">Ví dụ về một </w:t>
      </w:r>
      <w:r w:rsidR="00095891" w:rsidRPr="008C1092">
        <w:rPr>
          <w:rFonts w:cs="Arial"/>
          <w:sz w:val="22"/>
          <w:szCs w:val="22"/>
        </w:rPr>
        <w:t>vật cản</w:t>
      </w:r>
      <w:r w:rsidRPr="008C1092">
        <w:rPr>
          <w:rFonts w:cs="Arial"/>
          <w:sz w:val="22"/>
          <w:szCs w:val="22"/>
        </w:rPr>
        <w:t xml:space="preserve"> cách điện bên dưới một kết cấu đối với một hệ thống </w:t>
      </w:r>
      <w:r w:rsidR="007D0B7E">
        <w:rPr>
          <w:rFonts w:cs="Arial"/>
          <w:sz w:val="22"/>
          <w:szCs w:val="22"/>
        </w:rPr>
        <w:t>ô tô buýt chạy điện</w:t>
      </w:r>
      <w:r w:rsidRPr="008C1092">
        <w:rPr>
          <w:rFonts w:cs="Arial"/>
          <w:sz w:val="22"/>
          <w:szCs w:val="22"/>
        </w:rPr>
        <w:t xml:space="preserve"> không nối đất</w:t>
      </w:r>
      <w:r w:rsidRPr="008C1092">
        <w:rPr>
          <w:rFonts w:cs="Arial"/>
          <w:sz w:val="22"/>
          <w:szCs w:val="22"/>
        </w:rPr>
        <w:tab/>
      </w:r>
      <w:r w:rsidRPr="008C1092">
        <w:rPr>
          <w:rFonts w:cs="Arial"/>
          <w:color w:val="040505"/>
          <w:sz w:val="22"/>
          <w:szCs w:val="22"/>
        </w:rPr>
        <w:t>35</w:t>
      </w:r>
    </w:p>
    <w:p w:rsidR="004E4CC2" w:rsidRPr="008C1092" w:rsidRDefault="004E4CC2">
      <w:pPr>
        <w:pStyle w:val="BodyText"/>
        <w:spacing w:after="120"/>
        <w:jc w:val="both"/>
        <w:rPr>
          <w:rFonts w:cs="Arial"/>
          <w:sz w:val="22"/>
          <w:szCs w:val="22"/>
        </w:rPr>
      </w:pPr>
      <w:r w:rsidRPr="008C1092">
        <w:rPr>
          <w:rFonts w:cs="Arial"/>
          <w:color w:val="040505"/>
          <w:sz w:val="22"/>
          <w:szCs w:val="22"/>
        </w:rPr>
        <w:t xml:space="preserve">Hình 14 — Ví dụ về một </w:t>
      </w:r>
      <w:r w:rsidR="00095891" w:rsidRPr="008C1092">
        <w:rPr>
          <w:rFonts w:cs="Arial"/>
          <w:color w:val="040505"/>
          <w:sz w:val="22"/>
          <w:szCs w:val="22"/>
        </w:rPr>
        <w:t>vật cản</w:t>
      </w:r>
      <w:r w:rsidRPr="008C1092">
        <w:rPr>
          <w:rFonts w:cs="Arial"/>
          <w:color w:val="040505"/>
          <w:sz w:val="22"/>
          <w:szCs w:val="22"/>
        </w:rPr>
        <w:t xml:space="preserve"> cách điện bên dưới một kết cấu đối với một hệ thống </w:t>
      </w:r>
      <w:r w:rsidR="007D0B7E">
        <w:rPr>
          <w:rFonts w:cs="Arial"/>
          <w:color w:val="040505"/>
          <w:sz w:val="22"/>
          <w:szCs w:val="22"/>
        </w:rPr>
        <w:t>ô tô buýt chạy điện</w:t>
      </w:r>
      <w:r w:rsidRPr="008C1092">
        <w:rPr>
          <w:rFonts w:cs="Arial"/>
          <w:color w:val="040505"/>
          <w:sz w:val="22"/>
          <w:szCs w:val="22"/>
        </w:rPr>
        <w:t xml:space="preserve"> có</w:t>
      </w:r>
      <w:r w:rsidR="007E4014" w:rsidRPr="008C1092">
        <w:rPr>
          <w:rFonts w:cs="Arial"/>
          <w:color w:val="040505"/>
          <w:sz w:val="22"/>
          <w:szCs w:val="22"/>
        </w:rPr>
        <w:t xml:space="preserve"> </w:t>
      </w:r>
      <w:r w:rsidRPr="008C1092">
        <w:rPr>
          <w:rFonts w:cs="Arial"/>
          <w:color w:val="040505"/>
          <w:sz w:val="22"/>
          <w:szCs w:val="22"/>
        </w:rPr>
        <w:t>nối đất hoặc kết nối dây tiếp xúc âm với mạc</w:t>
      </w:r>
      <w:r w:rsidR="007E4014" w:rsidRPr="008C1092">
        <w:rPr>
          <w:rFonts w:cs="Arial"/>
          <w:color w:val="040505"/>
          <w:sz w:val="22"/>
          <w:szCs w:val="22"/>
        </w:rPr>
        <w:t>h</w:t>
      </w:r>
      <w:r w:rsidRPr="008C1092">
        <w:rPr>
          <w:rFonts w:cs="Arial"/>
          <w:color w:val="040505"/>
          <w:sz w:val="22"/>
          <w:szCs w:val="22"/>
        </w:rPr>
        <w:t xml:space="preserve"> hồi lưu của một hệ thống </w:t>
      </w:r>
      <w:r w:rsidRPr="008C1092">
        <w:rPr>
          <w:rFonts w:cs="Arial"/>
          <w:sz w:val="22"/>
          <w:szCs w:val="22"/>
        </w:rPr>
        <w:t>tàu điện</w:t>
      </w:r>
      <w:r w:rsidR="007E4014" w:rsidRPr="008C1092">
        <w:rPr>
          <w:rFonts w:cs="Arial"/>
          <w:sz w:val="22"/>
          <w:szCs w:val="22"/>
        </w:rPr>
        <w:t xml:space="preserve"> </w:t>
      </w:r>
      <w:r w:rsidR="00DC721C" w:rsidRPr="00CA408B">
        <w:rPr>
          <w:rFonts w:cs="Arial"/>
          <w:sz w:val="22"/>
          <w:szCs w:val="22"/>
        </w:rPr>
        <w:t>………..</w:t>
      </w:r>
      <w:r w:rsidRPr="008C1092">
        <w:rPr>
          <w:rFonts w:cs="Arial"/>
          <w:color w:val="040505"/>
          <w:sz w:val="22"/>
          <w:szCs w:val="22"/>
        </w:rPr>
        <w:t>36</w:t>
      </w:r>
    </w:p>
    <w:p w:rsidR="004E4CC2" w:rsidRPr="008C1092" w:rsidRDefault="004E4CC2">
      <w:pPr>
        <w:pStyle w:val="BodyText"/>
        <w:tabs>
          <w:tab w:val="left" w:leader="dot" w:pos="9522"/>
        </w:tabs>
        <w:spacing w:after="120"/>
        <w:rPr>
          <w:rFonts w:cs="Arial"/>
          <w:sz w:val="22"/>
          <w:szCs w:val="22"/>
        </w:rPr>
      </w:pPr>
      <w:r w:rsidRPr="008C1092">
        <w:rPr>
          <w:rFonts w:cs="Arial"/>
          <w:sz w:val="22"/>
          <w:szCs w:val="22"/>
        </w:rPr>
        <w:t>Hình</w:t>
      </w:r>
      <w:r w:rsidRPr="008C1092">
        <w:rPr>
          <w:rFonts w:cs="Arial"/>
          <w:color w:val="040505"/>
          <w:sz w:val="22"/>
          <w:szCs w:val="22"/>
        </w:rPr>
        <w:t xml:space="preserve"> 15 — Đường ngang công cộng, đường ngang riêng</w:t>
      </w:r>
      <w:r w:rsidRPr="008C1092">
        <w:rPr>
          <w:rFonts w:cs="Arial"/>
          <w:sz w:val="22"/>
          <w:szCs w:val="22"/>
        </w:rPr>
        <w:tab/>
      </w:r>
      <w:r w:rsidRPr="008C1092">
        <w:rPr>
          <w:rFonts w:cs="Arial"/>
          <w:color w:val="040505"/>
          <w:sz w:val="22"/>
          <w:szCs w:val="22"/>
        </w:rPr>
        <w:t>37</w:t>
      </w:r>
    </w:p>
    <w:p w:rsidR="004E4CC2" w:rsidRPr="008C1092" w:rsidRDefault="004E4CC2">
      <w:pPr>
        <w:pStyle w:val="BodyText"/>
        <w:tabs>
          <w:tab w:val="left" w:leader="dot" w:pos="9522"/>
        </w:tabs>
        <w:spacing w:after="120"/>
        <w:rPr>
          <w:rFonts w:cs="Arial"/>
          <w:sz w:val="22"/>
          <w:szCs w:val="22"/>
        </w:rPr>
      </w:pPr>
      <w:r w:rsidRPr="008C1092">
        <w:rPr>
          <w:rFonts w:cs="Arial"/>
          <w:sz w:val="22"/>
          <w:szCs w:val="22"/>
        </w:rPr>
        <w:t>Hình</w:t>
      </w:r>
      <w:r w:rsidRPr="008C1092">
        <w:rPr>
          <w:rFonts w:cs="Arial"/>
          <w:color w:val="040505"/>
          <w:sz w:val="22"/>
          <w:szCs w:val="22"/>
        </w:rPr>
        <w:t xml:space="preserve"> 16 — Các kết cấu bên cạnh đường ray</w:t>
      </w:r>
      <w:r w:rsidRPr="008C1092">
        <w:rPr>
          <w:rFonts w:cs="Arial"/>
          <w:sz w:val="22"/>
          <w:szCs w:val="22"/>
        </w:rPr>
        <w:tab/>
      </w:r>
      <w:r w:rsidRPr="008C1092">
        <w:rPr>
          <w:rFonts w:cs="Arial"/>
          <w:color w:val="040505"/>
          <w:sz w:val="22"/>
          <w:szCs w:val="22"/>
        </w:rPr>
        <w:t>38</w:t>
      </w:r>
    </w:p>
    <w:p w:rsidR="004E4CC2" w:rsidRPr="008C1092" w:rsidRDefault="004E4CC2">
      <w:pPr>
        <w:pStyle w:val="BodyText"/>
        <w:tabs>
          <w:tab w:val="left" w:leader="dot" w:pos="9522"/>
        </w:tabs>
        <w:spacing w:after="120"/>
        <w:rPr>
          <w:rFonts w:cs="Arial"/>
          <w:sz w:val="22"/>
          <w:szCs w:val="22"/>
        </w:rPr>
      </w:pPr>
      <w:r w:rsidRPr="008C1092">
        <w:rPr>
          <w:rFonts w:cs="Arial"/>
          <w:sz w:val="22"/>
          <w:szCs w:val="22"/>
        </w:rPr>
        <w:t>Hình</w:t>
      </w:r>
      <w:r w:rsidRPr="008C1092">
        <w:rPr>
          <w:rFonts w:cs="Arial"/>
          <w:color w:val="040505"/>
          <w:sz w:val="22"/>
          <w:szCs w:val="22"/>
        </w:rPr>
        <w:t xml:space="preserve"> 17 — Cột tín hiệu có điện thoại</w:t>
      </w:r>
      <w:r w:rsidRPr="008C1092">
        <w:rPr>
          <w:rFonts w:cs="Arial"/>
          <w:sz w:val="22"/>
          <w:szCs w:val="22"/>
        </w:rPr>
        <w:tab/>
      </w:r>
      <w:r w:rsidRPr="008C1092">
        <w:rPr>
          <w:rFonts w:cs="Arial"/>
          <w:color w:val="040505"/>
          <w:sz w:val="22"/>
          <w:szCs w:val="22"/>
        </w:rPr>
        <w:t>39</w:t>
      </w:r>
    </w:p>
    <w:p w:rsidR="004E4CC2" w:rsidRPr="008C1092" w:rsidRDefault="004E4CC2">
      <w:pPr>
        <w:pStyle w:val="BodyText"/>
        <w:tabs>
          <w:tab w:val="left" w:leader="dot" w:pos="9522"/>
        </w:tabs>
        <w:spacing w:after="120"/>
        <w:rPr>
          <w:rFonts w:cs="Arial"/>
          <w:sz w:val="22"/>
          <w:szCs w:val="22"/>
        </w:rPr>
      </w:pPr>
      <w:r w:rsidRPr="008C1092">
        <w:rPr>
          <w:rFonts w:cs="Arial"/>
          <w:sz w:val="22"/>
          <w:szCs w:val="22"/>
        </w:rPr>
        <w:t>Hình</w:t>
      </w:r>
      <w:r w:rsidRPr="008C1092">
        <w:rPr>
          <w:rFonts w:cs="Arial"/>
          <w:color w:val="040505"/>
          <w:sz w:val="22"/>
          <w:szCs w:val="22"/>
        </w:rPr>
        <w:t xml:space="preserve"> 18 — Đường đi bộ bên cạnh đường ray</w:t>
      </w:r>
      <w:r w:rsidRPr="008C1092">
        <w:rPr>
          <w:rFonts w:cs="Arial"/>
          <w:sz w:val="22"/>
          <w:szCs w:val="22"/>
        </w:rPr>
        <w:t xml:space="preserve"> được phép</w:t>
      </w:r>
      <w:r w:rsidRPr="008C1092">
        <w:rPr>
          <w:rFonts w:cs="Arial"/>
          <w:sz w:val="22"/>
          <w:szCs w:val="22"/>
        </w:rPr>
        <w:tab/>
      </w:r>
      <w:r w:rsidRPr="008C1092">
        <w:rPr>
          <w:rFonts w:cs="Arial"/>
          <w:color w:val="040505"/>
          <w:sz w:val="22"/>
          <w:szCs w:val="22"/>
        </w:rPr>
        <w:t>39</w:t>
      </w:r>
    </w:p>
    <w:p w:rsidR="004E4CC2" w:rsidRPr="008C1092" w:rsidRDefault="004E4CC2">
      <w:pPr>
        <w:pStyle w:val="BodyText"/>
        <w:tabs>
          <w:tab w:val="left" w:leader="dot" w:pos="9522"/>
        </w:tabs>
        <w:spacing w:after="120"/>
        <w:rPr>
          <w:rFonts w:cs="Arial"/>
          <w:sz w:val="22"/>
          <w:szCs w:val="22"/>
        </w:rPr>
      </w:pPr>
      <w:r w:rsidRPr="008C1092">
        <w:rPr>
          <w:rFonts w:cs="Arial"/>
          <w:sz w:val="22"/>
          <w:szCs w:val="22"/>
        </w:rPr>
        <w:t>Hình</w:t>
      </w:r>
      <w:r w:rsidRPr="008C1092">
        <w:rPr>
          <w:rFonts w:cs="Arial"/>
          <w:color w:val="040505"/>
          <w:sz w:val="22"/>
          <w:szCs w:val="22"/>
        </w:rPr>
        <w:t xml:space="preserve"> 19 — Giao cắt </w:t>
      </w:r>
      <w:r w:rsidR="00031D9F" w:rsidRPr="00CA408B">
        <w:rPr>
          <w:rFonts w:cs="Arial"/>
          <w:color w:val="040505"/>
          <w:sz w:val="22"/>
          <w:szCs w:val="22"/>
        </w:rPr>
        <w:t xml:space="preserve">với </w:t>
      </w:r>
      <w:r w:rsidRPr="008C1092">
        <w:rPr>
          <w:rFonts w:cs="Arial"/>
          <w:color w:val="040505"/>
          <w:sz w:val="22"/>
          <w:szCs w:val="22"/>
        </w:rPr>
        <w:t>đường sắt được điều khiển (ga đường sắt, ga hàng hóa, giao cắt phân trạm)</w:t>
      </w:r>
      <w:r w:rsidRPr="008C1092">
        <w:rPr>
          <w:rFonts w:cs="Arial"/>
          <w:sz w:val="22"/>
          <w:szCs w:val="22"/>
        </w:rPr>
        <w:tab/>
      </w:r>
      <w:r w:rsidRPr="008C1092">
        <w:rPr>
          <w:rFonts w:cs="Arial"/>
          <w:color w:val="040505"/>
          <w:sz w:val="22"/>
          <w:szCs w:val="22"/>
        </w:rPr>
        <w:t>40</w:t>
      </w:r>
    </w:p>
    <w:p w:rsidR="004E4CC2" w:rsidRPr="008C1092" w:rsidRDefault="004E4CC2">
      <w:pPr>
        <w:pStyle w:val="BodyText"/>
        <w:tabs>
          <w:tab w:val="left" w:leader="dot" w:pos="9522"/>
        </w:tabs>
        <w:spacing w:after="120"/>
        <w:rPr>
          <w:rFonts w:cs="Arial"/>
          <w:sz w:val="22"/>
          <w:szCs w:val="22"/>
        </w:rPr>
      </w:pPr>
      <w:r w:rsidRPr="008C1092">
        <w:rPr>
          <w:rFonts w:cs="Arial"/>
          <w:sz w:val="22"/>
          <w:szCs w:val="22"/>
        </w:rPr>
        <w:t>Hình</w:t>
      </w:r>
      <w:r w:rsidRPr="008C1092">
        <w:rPr>
          <w:rFonts w:cs="Arial"/>
          <w:color w:val="040505"/>
          <w:sz w:val="22"/>
          <w:szCs w:val="22"/>
        </w:rPr>
        <w:t xml:space="preserve"> 20 — Hệ thống TT cho các đường sắt chạy điện xoay chiều</w:t>
      </w:r>
      <w:r w:rsidRPr="008C1092">
        <w:rPr>
          <w:rFonts w:cs="Arial"/>
          <w:sz w:val="22"/>
          <w:szCs w:val="22"/>
        </w:rPr>
        <w:tab/>
      </w:r>
      <w:r w:rsidRPr="008C1092">
        <w:rPr>
          <w:rFonts w:cs="Arial"/>
          <w:color w:val="040505"/>
          <w:sz w:val="22"/>
          <w:szCs w:val="22"/>
        </w:rPr>
        <w:t>49</w:t>
      </w:r>
    </w:p>
    <w:p w:rsidR="004E4CC2" w:rsidRPr="008C1092" w:rsidRDefault="004E4CC2">
      <w:pPr>
        <w:pStyle w:val="BodyText"/>
        <w:tabs>
          <w:tab w:val="left" w:leader="dot" w:pos="9522"/>
        </w:tabs>
        <w:spacing w:after="120"/>
        <w:rPr>
          <w:rFonts w:cs="Arial"/>
          <w:sz w:val="22"/>
          <w:szCs w:val="22"/>
        </w:rPr>
      </w:pPr>
      <w:r w:rsidRPr="008C1092">
        <w:rPr>
          <w:rFonts w:cs="Arial"/>
          <w:sz w:val="22"/>
          <w:szCs w:val="22"/>
        </w:rPr>
        <w:t>Hình</w:t>
      </w:r>
      <w:r w:rsidRPr="008C1092">
        <w:rPr>
          <w:rFonts w:cs="Arial"/>
          <w:color w:val="040505"/>
          <w:sz w:val="22"/>
          <w:szCs w:val="22"/>
        </w:rPr>
        <w:t xml:space="preserve"> 21 — Hệ thống TN cho các đường sắt chạy điện xoay chiều</w:t>
      </w:r>
      <w:r w:rsidRPr="008C1092">
        <w:rPr>
          <w:rFonts w:cs="Arial"/>
          <w:sz w:val="22"/>
          <w:szCs w:val="22"/>
        </w:rPr>
        <w:tab/>
      </w:r>
      <w:r w:rsidRPr="008C1092">
        <w:rPr>
          <w:rFonts w:cs="Arial"/>
          <w:color w:val="040505"/>
          <w:sz w:val="22"/>
          <w:szCs w:val="22"/>
        </w:rPr>
        <w:t>50</w:t>
      </w:r>
    </w:p>
    <w:p w:rsidR="004E4CC2" w:rsidRPr="008C1092" w:rsidRDefault="004E4CC2">
      <w:pPr>
        <w:pStyle w:val="BodyText"/>
        <w:tabs>
          <w:tab w:val="left" w:leader="dot" w:pos="9522"/>
        </w:tabs>
        <w:spacing w:after="120"/>
        <w:rPr>
          <w:rFonts w:cs="Arial"/>
          <w:sz w:val="22"/>
          <w:szCs w:val="22"/>
        </w:rPr>
      </w:pPr>
      <w:r w:rsidRPr="008C1092">
        <w:rPr>
          <w:rFonts w:cs="Arial"/>
          <w:sz w:val="22"/>
          <w:szCs w:val="22"/>
        </w:rPr>
        <w:t>Hình</w:t>
      </w:r>
      <w:r w:rsidRPr="008C1092">
        <w:rPr>
          <w:rFonts w:cs="Arial"/>
          <w:color w:val="040505"/>
          <w:sz w:val="22"/>
          <w:szCs w:val="22"/>
        </w:rPr>
        <w:t xml:space="preserve"> 22 — Hệ thống TT cho các đường sắt chạy điện một chiều</w:t>
      </w:r>
      <w:r w:rsidRPr="008C1092">
        <w:rPr>
          <w:rFonts w:cs="Arial"/>
          <w:sz w:val="22"/>
          <w:szCs w:val="22"/>
        </w:rPr>
        <w:tab/>
      </w:r>
      <w:r w:rsidRPr="008C1092">
        <w:rPr>
          <w:rFonts w:cs="Arial"/>
          <w:color w:val="040505"/>
          <w:sz w:val="22"/>
          <w:szCs w:val="22"/>
        </w:rPr>
        <w:t>51</w:t>
      </w:r>
    </w:p>
    <w:p w:rsidR="004E4CC2" w:rsidRPr="008C1092" w:rsidRDefault="004E4CC2">
      <w:pPr>
        <w:pStyle w:val="BodyText"/>
        <w:tabs>
          <w:tab w:val="left" w:leader="dot" w:pos="9522"/>
        </w:tabs>
        <w:spacing w:after="120"/>
        <w:rPr>
          <w:rFonts w:cs="Arial"/>
          <w:sz w:val="22"/>
          <w:szCs w:val="22"/>
        </w:rPr>
      </w:pPr>
      <w:r w:rsidRPr="008C1092">
        <w:rPr>
          <w:rFonts w:cs="Arial"/>
          <w:sz w:val="22"/>
          <w:szCs w:val="22"/>
        </w:rPr>
        <w:t>Hình</w:t>
      </w:r>
      <w:r w:rsidRPr="008C1092">
        <w:rPr>
          <w:rFonts w:cs="Arial"/>
          <w:color w:val="040505"/>
          <w:sz w:val="22"/>
          <w:szCs w:val="22"/>
        </w:rPr>
        <w:t xml:space="preserve"> 23 — Hệ thống TN cho các đường sắt chạy điện một chiều</w:t>
      </w:r>
      <w:r w:rsidRPr="008C1092">
        <w:rPr>
          <w:rFonts w:cs="Arial"/>
          <w:sz w:val="22"/>
          <w:szCs w:val="22"/>
        </w:rPr>
        <w:tab/>
      </w:r>
      <w:r w:rsidRPr="008C1092">
        <w:rPr>
          <w:rFonts w:cs="Arial"/>
          <w:color w:val="040505"/>
          <w:sz w:val="22"/>
          <w:szCs w:val="22"/>
        </w:rPr>
        <w:t>52</w:t>
      </w:r>
    </w:p>
    <w:p w:rsidR="004E4CC2" w:rsidRPr="008C1092" w:rsidRDefault="004E4CC2">
      <w:pPr>
        <w:pStyle w:val="BodyText"/>
        <w:spacing w:after="120"/>
        <w:jc w:val="both"/>
        <w:rPr>
          <w:rFonts w:cs="Arial"/>
          <w:sz w:val="22"/>
          <w:szCs w:val="22"/>
        </w:rPr>
      </w:pPr>
      <w:r w:rsidRPr="008C1092">
        <w:rPr>
          <w:rFonts w:cs="Arial"/>
          <w:color w:val="040505"/>
          <w:sz w:val="22"/>
          <w:szCs w:val="22"/>
        </w:rPr>
        <w:t>Hình 24 — Bố trí các liên kết ngang đườg ray với nhau và các liên kết ngang khu gian với nhau (minh họa ray đôi) và ghép nối</w:t>
      </w:r>
      <w:r w:rsidR="009C4437" w:rsidRPr="008C1092">
        <w:rPr>
          <w:rFonts w:cs="Arial"/>
          <w:color w:val="040505"/>
          <w:sz w:val="22"/>
          <w:szCs w:val="22"/>
        </w:rPr>
        <w:t xml:space="preserve"> </w:t>
      </w:r>
      <w:r w:rsidRPr="008C1092">
        <w:rPr>
          <w:rFonts w:cs="Arial"/>
          <w:sz w:val="22"/>
          <w:szCs w:val="22"/>
        </w:rPr>
        <w:t xml:space="preserve">mạch tiếp xúc trong trường hợp đường tránh </w:t>
      </w:r>
      <w:r w:rsidR="009C4437" w:rsidRPr="008C1092">
        <w:rPr>
          <w:rFonts w:cs="Arial"/>
          <w:sz w:val="22"/>
          <w:szCs w:val="22"/>
        </w:rPr>
        <w:t>tàu</w:t>
      </w:r>
      <w:r w:rsidRPr="008C1092">
        <w:rPr>
          <w:rFonts w:cs="Arial"/>
          <w:sz w:val="22"/>
          <w:szCs w:val="22"/>
        </w:rPr>
        <w:t xml:space="preserve"> có một mạch tiếp xúc</w:t>
      </w:r>
      <w:r w:rsidR="00DC721C" w:rsidRPr="00CA408B">
        <w:rPr>
          <w:rFonts w:cs="Arial"/>
          <w:sz w:val="22"/>
          <w:szCs w:val="22"/>
        </w:rPr>
        <w:t xml:space="preserve"> .</w:t>
      </w:r>
      <w:r w:rsidRPr="008C1092">
        <w:rPr>
          <w:rFonts w:cs="Arial"/>
          <w:color w:val="040505"/>
          <w:sz w:val="22"/>
          <w:szCs w:val="22"/>
        </w:rPr>
        <w:t>53</w:t>
      </w:r>
    </w:p>
    <w:p w:rsidR="004E4CC2" w:rsidRPr="008C1092" w:rsidRDefault="004E4CC2">
      <w:pPr>
        <w:pStyle w:val="BodyText"/>
        <w:spacing w:after="120"/>
        <w:jc w:val="both"/>
        <w:rPr>
          <w:rFonts w:cs="Arial"/>
          <w:sz w:val="22"/>
          <w:szCs w:val="22"/>
        </w:rPr>
      </w:pPr>
      <w:r w:rsidRPr="008C1092">
        <w:rPr>
          <w:rFonts w:cs="Arial"/>
          <w:color w:val="040505"/>
          <w:sz w:val="22"/>
          <w:szCs w:val="22"/>
        </w:rPr>
        <w:t>Hình 25 — Vị trí của bộ chống sét bên ngoài khu vực mạch tiếp xúc trên cao của một đường tránh</w:t>
      </w:r>
      <w:r w:rsidR="00ED6735" w:rsidRPr="008C1092">
        <w:rPr>
          <w:rFonts w:cs="Arial"/>
          <w:sz w:val="22"/>
          <w:szCs w:val="22"/>
        </w:rPr>
        <w:t xml:space="preserve"> </w:t>
      </w:r>
      <w:r w:rsidRPr="008C1092">
        <w:rPr>
          <w:rFonts w:cs="Arial"/>
          <w:color w:val="040505"/>
          <w:sz w:val="22"/>
          <w:szCs w:val="22"/>
        </w:rPr>
        <w:t xml:space="preserve">nếu có </w:t>
      </w:r>
      <w:r w:rsidRPr="008C1092">
        <w:rPr>
          <w:rFonts w:cs="Arial"/>
          <w:sz w:val="22"/>
          <w:szCs w:val="22"/>
        </w:rPr>
        <w:t>khả năng xảy ra các sự cố phóng điện của các phần cách điện thông qua các hiện tượng sét đánh</w:t>
      </w:r>
      <w:r w:rsidR="00DC721C" w:rsidRPr="00CA408B">
        <w:rPr>
          <w:rFonts w:cs="Arial"/>
          <w:sz w:val="22"/>
          <w:szCs w:val="22"/>
        </w:rPr>
        <w:t xml:space="preserve"> …………………………………………………………………………………………………………..</w:t>
      </w:r>
      <w:r w:rsidRPr="008C1092">
        <w:rPr>
          <w:rFonts w:cs="Arial"/>
          <w:color w:val="040505"/>
          <w:sz w:val="22"/>
          <w:szCs w:val="22"/>
        </w:rPr>
        <w:t>54</w:t>
      </w:r>
    </w:p>
    <w:p w:rsidR="004E4CC2" w:rsidRPr="008C1092" w:rsidRDefault="004E4CC2">
      <w:pPr>
        <w:pStyle w:val="BodyText"/>
        <w:spacing w:after="120"/>
        <w:jc w:val="both"/>
        <w:rPr>
          <w:rFonts w:cs="Arial"/>
          <w:sz w:val="22"/>
          <w:szCs w:val="22"/>
        </w:rPr>
      </w:pPr>
      <w:r w:rsidRPr="008C1092">
        <w:rPr>
          <w:rFonts w:cs="Arial"/>
          <w:color w:val="040505"/>
          <w:sz w:val="22"/>
          <w:szCs w:val="22"/>
        </w:rPr>
        <w:t xml:space="preserve">Hình 26 — </w:t>
      </w:r>
      <w:r w:rsidR="00DC721C" w:rsidRPr="00CA408B">
        <w:rPr>
          <w:rFonts w:cs="Arial"/>
          <w:sz w:val="22"/>
          <w:szCs w:val="22"/>
        </w:rPr>
        <w:t>Thiết kế mạch hồi lưu, có xem xét tới điện áp tiếp xúc hiệu dụng cho phép thông qua việc kiểm tra điện thế ray hoặc điện áp tiếp xúc hiệu dụng ………………………………………………….</w:t>
      </w:r>
      <w:r w:rsidRPr="008C1092">
        <w:rPr>
          <w:rFonts w:cs="Arial"/>
          <w:color w:val="040505"/>
          <w:sz w:val="22"/>
          <w:szCs w:val="22"/>
        </w:rPr>
        <w:t>58</w:t>
      </w:r>
    </w:p>
    <w:p w:rsidR="004E4CC2" w:rsidRPr="008C1092" w:rsidRDefault="004E4CC2" w:rsidP="00CA408B">
      <w:pPr>
        <w:pStyle w:val="BodyText"/>
        <w:spacing w:after="120"/>
        <w:jc w:val="both"/>
        <w:rPr>
          <w:rFonts w:cs="Arial"/>
          <w:sz w:val="22"/>
          <w:szCs w:val="22"/>
        </w:rPr>
      </w:pPr>
      <w:r w:rsidRPr="008C1092">
        <w:rPr>
          <w:rFonts w:cs="Arial"/>
          <w:color w:val="040505"/>
          <w:sz w:val="22"/>
          <w:szCs w:val="22"/>
        </w:rPr>
        <w:t xml:space="preserve">Hình A.1 — </w:t>
      </w:r>
      <w:r w:rsidR="00C14C1C" w:rsidRPr="00CA408B">
        <w:rPr>
          <w:rFonts w:cs="Arial"/>
        </w:rPr>
        <w:t>Các ví dụ về các vật cản dọc các biên của các mặt phẳng đứng trong các khu vực công cộng để chống tiếp xúc trực tiếp khi đứng tại không gian phía trên các chi tiết có dòng điện chạy qua nằm bên ngoài xe hoặc các chi tiết của một hệ thống mạch tiếp xúc trên cao mang điện áp thấp (xem 5.3.2.2)</w:t>
      </w:r>
      <w:r w:rsidR="00C14C1C" w:rsidRPr="00CA408B">
        <w:rPr>
          <w:rFonts w:cs="Arial"/>
          <w:sz w:val="22"/>
          <w:szCs w:val="22"/>
        </w:rPr>
        <w:t xml:space="preserve"> …</w:t>
      </w:r>
      <w:r w:rsidR="00C14C1C">
        <w:rPr>
          <w:rFonts w:cs="Arial"/>
          <w:sz w:val="22"/>
          <w:szCs w:val="22"/>
        </w:rPr>
        <w:t>…</w:t>
      </w:r>
      <w:r w:rsidR="00C14C1C" w:rsidRPr="00CA408B">
        <w:rPr>
          <w:rFonts w:cs="Arial"/>
          <w:sz w:val="22"/>
          <w:szCs w:val="22"/>
        </w:rPr>
        <w:t>………………………………………………………………………………………………….</w:t>
      </w:r>
      <w:r w:rsidRPr="008C1092">
        <w:rPr>
          <w:rFonts w:cs="Arial"/>
          <w:color w:val="040505"/>
          <w:sz w:val="22"/>
          <w:szCs w:val="22"/>
        </w:rPr>
        <w:t>64</w:t>
      </w:r>
    </w:p>
    <w:p w:rsidR="004E4CC2" w:rsidRPr="008C1092" w:rsidRDefault="004E4CC2" w:rsidP="00CA408B">
      <w:pPr>
        <w:pStyle w:val="BodyText"/>
        <w:spacing w:after="120"/>
        <w:jc w:val="both"/>
        <w:rPr>
          <w:rFonts w:cs="Arial"/>
          <w:sz w:val="22"/>
          <w:szCs w:val="22"/>
        </w:rPr>
      </w:pPr>
      <w:r w:rsidRPr="008C1092">
        <w:rPr>
          <w:rFonts w:cs="Arial"/>
          <w:color w:val="040505"/>
          <w:sz w:val="22"/>
          <w:szCs w:val="22"/>
        </w:rPr>
        <w:t xml:space="preserve">Hình A.2 — </w:t>
      </w:r>
      <w:r w:rsidR="00C14C1C" w:rsidRPr="008460B4">
        <w:rPr>
          <w:rFonts w:cs="Arial"/>
          <w:sz w:val="22"/>
          <w:szCs w:val="22"/>
        </w:rPr>
        <w:t xml:space="preserve">Các ví dụ về các vật cản dọc các biên của các mặt phẳng đứng trong các khu vực công cộng để chống tiếp xúc trực tiếp khi đứng tại không gian phía trên các chi tiết có dòng điện chạy qua nằm bên ngoài xe hoặc các chi tiết của một hệ thống mạch tiếp xúc trên cao mang điện áp </w:t>
      </w:r>
      <w:r w:rsidR="00C14C1C" w:rsidRPr="00CA408B">
        <w:rPr>
          <w:rFonts w:cs="Arial"/>
          <w:sz w:val="22"/>
          <w:szCs w:val="22"/>
        </w:rPr>
        <w:t>cao</w:t>
      </w:r>
      <w:r w:rsidR="00C14C1C" w:rsidRPr="008460B4">
        <w:rPr>
          <w:rFonts w:cs="Arial"/>
          <w:sz w:val="22"/>
          <w:szCs w:val="22"/>
        </w:rPr>
        <w:t xml:space="preserve"> (xem 5.3.2.2)</w:t>
      </w:r>
      <w:r w:rsidR="00DC721C" w:rsidRPr="00CA408B">
        <w:rPr>
          <w:rFonts w:cs="Arial"/>
          <w:color w:val="040505"/>
          <w:sz w:val="22"/>
          <w:szCs w:val="22"/>
        </w:rPr>
        <w:t xml:space="preserve"> </w:t>
      </w:r>
      <w:r w:rsidR="00C14C1C">
        <w:rPr>
          <w:rFonts w:cs="Arial"/>
          <w:color w:val="040505"/>
          <w:sz w:val="22"/>
          <w:szCs w:val="22"/>
        </w:rPr>
        <w:t>…</w:t>
      </w:r>
      <w:r w:rsidR="00C14C1C" w:rsidRPr="00CA408B">
        <w:rPr>
          <w:rFonts w:cs="Arial"/>
          <w:color w:val="040505"/>
          <w:sz w:val="22"/>
          <w:szCs w:val="22"/>
        </w:rPr>
        <w:t>……………………………………………………………………………………………………</w:t>
      </w:r>
      <w:r w:rsidRPr="008C1092">
        <w:rPr>
          <w:rFonts w:cs="Arial"/>
          <w:color w:val="040505"/>
          <w:sz w:val="22"/>
          <w:szCs w:val="22"/>
        </w:rPr>
        <w:t>65</w:t>
      </w:r>
    </w:p>
    <w:p w:rsidR="004E4CC2" w:rsidRPr="008C1092" w:rsidRDefault="004E4CC2">
      <w:pPr>
        <w:pStyle w:val="BodyText"/>
        <w:tabs>
          <w:tab w:val="left" w:leader="dot" w:pos="9522"/>
        </w:tabs>
        <w:spacing w:after="120"/>
        <w:jc w:val="both"/>
        <w:rPr>
          <w:rFonts w:cs="Arial"/>
          <w:sz w:val="22"/>
          <w:szCs w:val="22"/>
        </w:rPr>
      </w:pPr>
      <w:r w:rsidRPr="008C1092">
        <w:rPr>
          <w:rFonts w:cs="Arial"/>
          <w:sz w:val="22"/>
          <w:szCs w:val="22"/>
        </w:rPr>
        <w:t>Hình</w:t>
      </w:r>
      <w:r w:rsidRPr="008C1092">
        <w:rPr>
          <w:rFonts w:cs="Arial"/>
          <w:color w:val="040505"/>
          <w:sz w:val="22"/>
          <w:szCs w:val="22"/>
        </w:rPr>
        <w:t xml:space="preserve"> B.1 — </w:t>
      </w:r>
      <w:r w:rsidR="00B9694E" w:rsidRPr="008C1092">
        <w:rPr>
          <w:rFonts w:cs="Arial"/>
          <w:color w:val="040505"/>
          <w:sz w:val="22"/>
          <w:szCs w:val="22"/>
        </w:rPr>
        <w:t>Biển cảnh báo</w:t>
      </w:r>
      <w:r w:rsidRPr="008C1092">
        <w:rPr>
          <w:rFonts w:cs="Arial"/>
          <w:sz w:val="22"/>
          <w:szCs w:val="22"/>
        </w:rPr>
        <w:tab/>
      </w:r>
      <w:r w:rsidRPr="008C1092">
        <w:rPr>
          <w:rFonts w:cs="Arial"/>
          <w:color w:val="040505"/>
          <w:sz w:val="22"/>
          <w:szCs w:val="22"/>
        </w:rPr>
        <w:t>66</w:t>
      </w:r>
    </w:p>
    <w:p w:rsidR="004E4CC2" w:rsidRPr="008C1092" w:rsidRDefault="004E4CC2" w:rsidP="00CA408B">
      <w:pPr>
        <w:pStyle w:val="BodyText"/>
        <w:spacing w:after="120"/>
        <w:jc w:val="both"/>
        <w:rPr>
          <w:rFonts w:cs="Arial"/>
          <w:sz w:val="22"/>
          <w:szCs w:val="22"/>
        </w:rPr>
      </w:pPr>
      <w:r w:rsidRPr="008C1092">
        <w:rPr>
          <w:rFonts w:cs="Arial"/>
          <w:color w:val="040505"/>
          <w:sz w:val="22"/>
          <w:szCs w:val="22"/>
        </w:rPr>
        <w:lastRenderedPageBreak/>
        <w:t xml:space="preserve">Hình C.1 — Các </w:t>
      </w:r>
      <w:r w:rsidR="001F6583">
        <w:rPr>
          <w:rFonts w:cs="Arial"/>
          <w:color w:val="040505"/>
          <w:sz w:val="22"/>
          <w:szCs w:val="22"/>
        </w:rPr>
        <w:t>giá trị tiêu chuẩn</w:t>
      </w:r>
      <w:r w:rsidRPr="008C1092">
        <w:rPr>
          <w:rFonts w:cs="Arial"/>
          <w:color w:val="040505"/>
          <w:sz w:val="22"/>
          <w:szCs w:val="22"/>
        </w:rPr>
        <w:t xml:space="preserve"> cho </w:t>
      </w:r>
      <w:r w:rsidR="006553F6">
        <w:rPr>
          <w:rFonts w:cs="Arial"/>
          <w:color w:val="040505"/>
          <w:sz w:val="22"/>
          <w:szCs w:val="22"/>
        </w:rPr>
        <w:t>gradient điện thế</w:t>
      </w:r>
      <w:r w:rsidRPr="008C1092">
        <w:rPr>
          <w:rFonts w:cs="Arial"/>
          <w:color w:val="040505"/>
          <w:sz w:val="22"/>
          <w:szCs w:val="22"/>
        </w:rPr>
        <w:t xml:space="preserve"> ray đo được tại cột ở góc phải</w:t>
      </w:r>
      <w:r w:rsidR="00DC721C" w:rsidRPr="00CA408B">
        <w:rPr>
          <w:rFonts w:cs="Arial"/>
          <w:sz w:val="22"/>
          <w:szCs w:val="22"/>
        </w:rPr>
        <w:t xml:space="preserve"> </w:t>
      </w:r>
      <w:r w:rsidRPr="008C1092">
        <w:rPr>
          <w:rFonts w:cs="Arial"/>
          <w:sz w:val="22"/>
          <w:szCs w:val="22"/>
        </w:rPr>
        <w:t>của đường ray trong hệ thống điệ</w:t>
      </w:r>
      <w:r w:rsidR="00414625" w:rsidRPr="008C1092">
        <w:rPr>
          <w:rFonts w:cs="Arial"/>
          <w:sz w:val="22"/>
          <w:szCs w:val="22"/>
        </w:rPr>
        <w:t>n</w:t>
      </w:r>
      <w:r w:rsidRPr="008C1092">
        <w:rPr>
          <w:rFonts w:cs="Arial"/>
          <w:sz w:val="22"/>
          <w:szCs w:val="22"/>
        </w:rPr>
        <w:t xml:space="preserve"> kéo xoay chiều</w:t>
      </w:r>
      <w:r w:rsidR="00DC721C" w:rsidRPr="00CA408B">
        <w:rPr>
          <w:rFonts w:cs="Arial"/>
          <w:sz w:val="22"/>
          <w:szCs w:val="22"/>
        </w:rPr>
        <w:t xml:space="preserve"> ………………………………………………………………</w:t>
      </w:r>
      <w:r w:rsidR="00DC721C">
        <w:rPr>
          <w:rFonts w:cs="Arial"/>
          <w:sz w:val="22"/>
          <w:szCs w:val="22"/>
        </w:rPr>
        <w:t>…</w:t>
      </w:r>
      <w:r w:rsidR="00DC721C" w:rsidRPr="00CA408B">
        <w:rPr>
          <w:rFonts w:cs="Arial"/>
          <w:sz w:val="22"/>
          <w:szCs w:val="22"/>
        </w:rPr>
        <w:t>.</w:t>
      </w:r>
      <w:r w:rsidRPr="008C1092">
        <w:rPr>
          <w:rFonts w:cs="Arial"/>
          <w:color w:val="040505"/>
          <w:sz w:val="22"/>
          <w:szCs w:val="22"/>
        </w:rPr>
        <w:t>67</w:t>
      </w:r>
    </w:p>
    <w:p w:rsidR="004E4CC2" w:rsidRPr="008C1092" w:rsidRDefault="004E4CC2">
      <w:pPr>
        <w:pStyle w:val="BodyText"/>
        <w:tabs>
          <w:tab w:val="left" w:leader="dot" w:pos="9522"/>
        </w:tabs>
        <w:spacing w:after="120"/>
        <w:jc w:val="both"/>
        <w:rPr>
          <w:rFonts w:cs="Arial"/>
          <w:sz w:val="22"/>
          <w:szCs w:val="22"/>
        </w:rPr>
      </w:pPr>
      <w:r w:rsidRPr="008C1092">
        <w:rPr>
          <w:rFonts w:cs="Arial"/>
          <w:sz w:val="22"/>
          <w:szCs w:val="22"/>
        </w:rPr>
        <w:t>Hình</w:t>
      </w:r>
      <w:r w:rsidRPr="008C1092">
        <w:rPr>
          <w:rFonts w:cs="Arial"/>
          <w:color w:val="040505"/>
          <w:sz w:val="22"/>
          <w:szCs w:val="22"/>
        </w:rPr>
        <w:t xml:space="preserve"> D.1 — </w:t>
      </w:r>
      <w:r w:rsidRPr="008C1092">
        <w:rPr>
          <w:rFonts w:cs="Arial"/>
          <w:sz w:val="22"/>
          <w:szCs w:val="22"/>
        </w:rPr>
        <w:t>Mạch tương đương để tính toán điện áp tiếp xúc cho phép</w:t>
      </w:r>
      <w:r w:rsidRPr="008C1092">
        <w:rPr>
          <w:rFonts w:cs="Arial"/>
          <w:sz w:val="22"/>
          <w:szCs w:val="22"/>
        </w:rPr>
        <w:tab/>
      </w:r>
      <w:r w:rsidRPr="008C1092">
        <w:rPr>
          <w:rFonts w:cs="Arial"/>
          <w:color w:val="040505"/>
          <w:sz w:val="22"/>
          <w:szCs w:val="22"/>
        </w:rPr>
        <w:t>71</w:t>
      </w:r>
    </w:p>
    <w:p w:rsidR="0091289F" w:rsidRDefault="0091289F">
      <w:pPr>
        <w:tabs>
          <w:tab w:val="left" w:pos="840"/>
        </w:tabs>
        <w:rPr>
          <w:rFonts w:ascii="Arial" w:hAnsi="Arial" w:cs="Arial"/>
        </w:rPr>
      </w:pPr>
    </w:p>
    <w:p w:rsidR="004E4CC2" w:rsidRPr="008C1092" w:rsidRDefault="004E4CC2">
      <w:pPr>
        <w:spacing w:after="120"/>
        <w:rPr>
          <w:rFonts w:ascii="Arial" w:eastAsia="Arial" w:hAnsi="Arial" w:cs="Arial"/>
        </w:rPr>
      </w:pPr>
    </w:p>
    <w:p w:rsidR="004E4CC2" w:rsidRPr="008C1092" w:rsidRDefault="004E4CC2">
      <w:pPr>
        <w:pStyle w:val="Heading4"/>
        <w:spacing w:after="120"/>
        <w:rPr>
          <w:rFonts w:cs="Arial"/>
          <w:b w:val="0"/>
          <w:bCs w:val="0"/>
          <w:sz w:val="22"/>
          <w:szCs w:val="22"/>
        </w:rPr>
      </w:pPr>
      <w:r w:rsidRPr="008C1092">
        <w:rPr>
          <w:rFonts w:cs="Arial"/>
          <w:color w:val="040505"/>
          <w:sz w:val="22"/>
          <w:szCs w:val="22"/>
        </w:rPr>
        <w:t>Danh mục bảng</w:t>
      </w:r>
    </w:p>
    <w:p w:rsidR="004E4CC2" w:rsidRPr="008C1092" w:rsidRDefault="004E4CC2">
      <w:pPr>
        <w:spacing w:after="120"/>
        <w:rPr>
          <w:rFonts w:ascii="Arial" w:eastAsia="Arial" w:hAnsi="Arial" w:cs="Arial"/>
          <w:b/>
          <w:bCs/>
        </w:rPr>
      </w:pPr>
    </w:p>
    <w:p w:rsidR="004E4CC2" w:rsidRPr="008C1092" w:rsidRDefault="004E4CC2">
      <w:pPr>
        <w:pStyle w:val="BodyText"/>
        <w:tabs>
          <w:tab w:val="left" w:leader="dot" w:pos="9522"/>
        </w:tabs>
        <w:spacing w:after="120"/>
        <w:rPr>
          <w:rFonts w:cs="Arial"/>
          <w:sz w:val="22"/>
          <w:szCs w:val="22"/>
        </w:rPr>
      </w:pPr>
      <w:r w:rsidRPr="008C1092">
        <w:rPr>
          <w:rFonts w:cs="Arial"/>
          <w:color w:val="040505"/>
          <w:sz w:val="22"/>
          <w:szCs w:val="22"/>
        </w:rPr>
        <w:t xml:space="preserve">Bảng 1 — </w:t>
      </w:r>
      <w:r w:rsidRPr="008C1092">
        <w:rPr>
          <w:rFonts w:cs="Arial"/>
          <w:sz w:val="22"/>
          <w:szCs w:val="22"/>
        </w:rPr>
        <w:t>Các kích thước tối đa đối với các chi tiết dẫn điện nhỏ</w:t>
      </w:r>
      <w:r w:rsidRPr="008C1092">
        <w:rPr>
          <w:rFonts w:cs="Arial"/>
          <w:sz w:val="22"/>
          <w:szCs w:val="22"/>
        </w:rPr>
        <w:tab/>
      </w:r>
      <w:r w:rsidRPr="008C1092">
        <w:rPr>
          <w:rFonts w:cs="Arial"/>
          <w:color w:val="040505"/>
          <w:sz w:val="22"/>
          <w:szCs w:val="22"/>
        </w:rPr>
        <w:t>44</w:t>
      </w:r>
    </w:p>
    <w:p w:rsidR="004E4CC2" w:rsidRPr="008C1092" w:rsidRDefault="004E4CC2">
      <w:pPr>
        <w:pStyle w:val="BodyText"/>
        <w:tabs>
          <w:tab w:val="left" w:leader="dot" w:pos="9522"/>
        </w:tabs>
        <w:spacing w:after="120"/>
        <w:rPr>
          <w:rFonts w:cs="Arial"/>
          <w:sz w:val="22"/>
          <w:szCs w:val="22"/>
        </w:rPr>
      </w:pPr>
      <w:r w:rsidRPr="008C1092">
        <w:rPr>
          <w:rFonts w:cs="Arial"/>
          <w:color w:val="040505"/>
          <w:sz w:val="22"/>
          <w:szCs w:val="22"/>
        </w:rPr>
        <w:t>Bảng 2 — Các loại nguồn cấp điện phụ</w:t>
      </w:r>
      <w:r w:rsidRPr="008C1092">
        <w:rPr>
          <w:rFonts w:cs="Arial"/>
          <w:sz w:val="22"/>
          <w:szCs w:val="22"/>
        </w:rPr>
        <w:tab/>
      </w:r>
      <w:r w:rsidRPr="008C1092">
        <w:rPr>
          <w:rFonts w:cs="Arial"/>
          <w:color w:val="040505"/>
          <w:sz w:val="22"/>
          <w:szCs w:val="22"/>
        </w:rPr>
        <w:t>47</w:t>
      </w:r>
    </w:p>
    <w:p w:rsidR="004E4CC2" w:rsidRPr="008C1092" w:rsidRDefault="004E4CC2" w:rsidP="00CA408B">
      <w:pPr>
        <w:pStyle w:val="BodyText"/>
        <w:spacing w:after="120"/>
        <w:rPr>
          <w:rFonts w:cs="Arial"/>
          <w:sz w:val="22"/>
          <w:szCs w:val="22"/>
        </w:rPr>
      </w:pPr>
      <w:r w:rsidRPr="008C1092">
        <w:rPr>
          <w:rFonts w:cs="Arial"/>
          <w:color w:val="040505"/>
          <w:sz w:val="22"/>
          <w:szCs w:val="22"/>
        </w:rPr>
        <w:t xml:space="preserve">Bảng 3 — Các điện áp trên cơ thể cho phép tối đa </w:t>
      </w:r>
      <w:r w:rsidRPr="008C1092">
        <w:rPr>
          <w:rFonts w:cs="Arial"/>
          <w:i/>
          <w:color w:val="040505"/>
          <w:sz w:val="22"/>
          <w:szCs w:val="22"/>
        </w:rPr>
        <w:t>U</w:t>
      </w:r>
      <w:r w:rsidRPr="008C1092">
        <w:rPr>
          <w:rFonts w:cs="Arial"/>
          <w:color w:val="040505"/>
          <w:position w:val="-2"/>
          <w:sz w:val="22"/>
          <w:szCs w:val="22"/>
          <w:vertAlign w:val="subscript"/>
        </w:rPr>
        <w:t xml:space="preserve">b, max  </w:t>
      </w:r>
      <w:r w:rsidRPr="008C1092">
        <w:rPr>
          <w:rFonts w:cs="Arial"/>
          <w:color w:val="040505"/>
          <w:sz w:val="22"/>
          <w:szCs w:val="22"/>
        </w:rPr>
        <w:t>trong các hệ thống điện kéo xoay chiều</w:t>
      </w:r>
    </w:p>
    <w:p w:rsidR="004E4CC2" w:rsidRPr="008C1092" w:rsidRDefault="004E4CC2" w:rsidP="00CA408B">
      <w:pPr>
        <w:pStyle w:val="BodyText"/>
        <w:tabs>
          <w:tab w:val="left" w:leader="dot" w:pos="9522"/>
        </w:tabs>
        <w:spacing w:after="120"/>
        <w:rPr>
          <w:rFonts w:cs="Arial"/>
          <w:sz w:val="22"/>
          <w:szCs w:val="22"/>
        </w:rPr>
      </w:pPr>
      <w:r w:rsidRPr="008C1092">
        <w:rPr>
          <w:rFonts w:cs="Arial"/>
          <w:sz w:val="22"/>
          <w:szCs w:val="22"/>
        </w:rPr>
        <w:t xml:space="preserve">là </w:t>
      </w:r>
      <w:r w:rsidR="00DC721C">
        <w:rPr>
          <w:rFonts w:cs="Arial"/>
          <w:sz w:val="22"/>
          <w:szCs w:val="22"/>
        </w:rPr>
        <w:t>hàm số theo thời lượng</w:t>
      </w:r>
      <w:r w:rsidRPr="008C1092">
        <w:rPr>
          <w:rFonts w:cs="Arial"/>
          <w:sz w:val="22"/>
          <w:szCs w:val="22"/>
        </w:rPr>
        <w:tab/>
      </w:r>
      <w:r w:rsidRPr="008C1092">
        <w:rPr>
          <w:rFonts w:cs="Arial"/>
          <w:color w:val="040505"/>
          <w:sz w:val="22"/>
          <w:szCs w:val="22"/>
        </w:rPr>
        <w:t>56</w:t>
      </w:r>
    </w:p>
    <w:p w:rsidR="004E4CC2" w:rsidRPr="008C1092" w:rsidRDefault="004E4CC2">
      <w:pPr>
        <w:pStyle w:val="BodyText"/>
        <w:spacing w:after="120"/>
        <w:rPr>
          <w:rFonts w:cs="Arial"/>
          <w:sz w:val="22"/>
          <w:szCs w:val="22"/>
        </w:rPr>
      </w:pPr>
      <w:r w:rsidRPr="008C1092">
        <w:rPr>
          <w:rFonts w:cs="Arial"/>
          <w:color w:val="040505"/>
          <w:sz w:val="22"/>
          <w:szCs w:val="22"/>
        </w:rPr>
        <w:t xml:space="preserve">Bảng 4 — Các điện áp tiếp xúc hiệu dụng cho phép tối đa </w:t>
      </w:r>
      <w:r w:rsidRPr="008C1092">
        <w:rPr>
          <w:rFonts w:cs="Arial"/>
          <w:i/>
          <w:color w:val="040505"/>
          <w:sz w:val="22"/>
          <w:szCs w:val="22"/>
        </w:rPr>
        <w:t>U</w:t>
      </w:r>
      <w:r w:rsidR="00795331" w:rsidRPr="008C1092">
        <w:rPr>
          <w:rFonts w:cs="Arial"/>
          <w:color w:val="040505"/>
          <w:sz w:val="22"/>
          <w:szCs w:val="22"/>
          <w:vertAlign w:val="subscript"/>
        </w:rPr>
        <w:t>te</w:t>
      </w:r>
      <w:r w:rsidRPr="008C1092">
        <w:rPr>
          <w:rFonts w:cs="Arial"/>
          <w:color w:val="040505"/>
          <w:sz w:val="22"/>
          <w:szCs w:val="22"/>
          <w:vertAlign w:val="subscript"/>
        </w:rPr>
        <w:t>, max</w:t>
      </w:r>
      <w:r w:rsidRPr="008C1092">
        <w:rPr>
          <w:rFonts w:cs="Arial"/>
          <w:color w:val="040505"/>
          <w:sz w:val="22"/>
          <w:szCs w:val="22"/>
        </w:rPr>
        <w:t xml:space="preserve"> trong các hệ thống điện kéo xoay chiều</w:t>
      </w:r>
      <w:r w:rsidR="007C1540" w:rsidRPr="008C1092">
        <w:rPr>
          <w:rFonts w:cs="Arial"/>
          <w:sz w:val="22"/>
          <w:szCs w:val="22"/>
        </w:rPr>
        <w:t xml:space="preserve"> </w:t>
      </w:r>
      <w:r w:rsidRPr="008C1092">
        <w:rPr>
          <w:rFonts w:cs="Arial"/>
          <w:sz w:val="22"/>
          <w:szCs w:val="22"/>
        </w:rPr>
        <w:t xml:space="preserve">là </w:t>
      </w:r>
      <w:r w:rsidR="00DC721C">
        <w:rPr>
          <w:rFonts w:cs="Arial"/>
          <w:sz w:val="22"/>
          <w:szCs w:val="22"/>
        </w:rPr>
        <w:t>hàm số theo thời lượng</w:t>
      </w:r>
      <w:r w:rsidR="007C1540" w:rsidRPr="008C1092">
        <w:rPr>
          <w:rFonts w:cs="Arial"/>
          <w:sz w:val="22"/>
          <w:szCs w:val="22"/>
        </w:rPr>
        <w:t>....................................................................................................</w:t>
      </w:r>
      <w:r w:rsidRPr="008C1092">
        <w:rPr>
          <w:rFonts w:cs="Arial"/>
          <w:color w:val="040505"/>
          <w:sz w:val="22"/>
          <w:szCs w:val="22"/>
        </w:rPr>
        <w:t>57</w:t>
      </w:r>
    </w:p>
    <w:p w:rsidR="004E4CC2" w:rsidRPr="008C1092" w:rsidRDefault="004E4CC2" w:rsidP="00CA408B">
      <w:pPr>
        <w:pStyle w:val="BodyText"/>
        <w:spacing w:after="120"/>
        <w:rPr>
          <w:rFonts w:cs="Arial"/>
          <w:sz w:val="22"/>
          <w:szCs w:val="22"/>
        </w:rPr>
      </w:pPr>
      <w:r w:rsidRPr="008C1092">
        <w:rPr>
          <w:rFonts w:cs="Arial"/>
          <w:color w:val="040505"/>
          <w:sz w:val="22"/>
          <w:szCs w:val="22"/>
        </w:rPr>
        <w:t xml:space="preserve">Bảng 5 — Các điện áp trên cơ thể cho phép tối đa </w:t>
      </w:r>
      <w:r w:rsidRPr="008C1092">
        <w:rPr>
          <w:rFonts w:cs="Arial"/>
          <w:i/>
          <w:color w:val="040505"/>
          <w:sz w:val="22"/>
          <w:szCs w:val="22"/>
        </w:rPr>
        <w:t>U</w:t>
      </w:r>
      <w:r w:rsidRPr="008C1092">
        <w:rPr>
          <w:rFonts w:cs="Arial"/>
          <w:color w:val="040505"/>
          <w:position w:val="-2"/>
          <w:sz w:val="22"/>
          <w:szCs w:val="22"/>
          <w:vertAlign w:val="subscript"/>
        </w:rPr>
        <w:t xml:space="preserve">b, max </w:t>
      </w:r>
      <w:r w:rsidRPr="008C1092">
        <w:rPr>
          <w:rFonts w:cs="Arial"/>
          <w:color w:val="040505"/>
          <w:sz w:val="22"/>
          <w:szCs w:val="22"/>
        </w:rPr>
        <w:t>trong các hệ thống điện kéo một chiều</w:t>
      </w:r>
    </w:p>
    <w:p w:rsidR="004E4CC2" w:rsidRPr="008C1092" w:rsidRDefault="004E4CC2" w:rsidP="00CA408B">
      <w:pPr>
        <w:pStyle w:val="BodyText"/>
        <w:tabs>
          <w:tab w:val="left" w:leader="dot" w:pos="9522"/>
        </w:tabs>
        <w:spacing w:after="120"/>
        <w:rPr>
          <w:rFonts w:cs="Arial"/>
          <w:sz w:val="22"/>
          <w:szCs w:val="22"/>
        </w:rPr>
      </w:pPr>
      <w:r w:rsidRPr="008C1092">
        <w:rPr>
          <w:rFonts w:cs="Arial"/>
          <w:sz w:val="22"/>
          <w:szCs w:val="22"/>
        </w:rPr>
        <w:t xml:space="preserve">là </w:t>
      </w:r>
      <w:r w:rsidR="00DC721C">
        <w:rPr>
          <w:rFonts w:cs="Arial"/>
          <w:sz w:val="22"/>
          <w:szCs w:val="22"/>
        </w:rPr>
        <w:t>hàm số theo thời lượng</w:t>
      </w:r>
      <w:r w:rsidRPr="008C1092">
        <w:rPr>
          <w:rFonts w:cs="Arial"/>
          <w:sz w:val="22"/>
          <w:szCs w:val="22"/>
        </w:rPr>
        <w:tab/>
      </w:r>
      <w:r w:rsidRPr="008C1092">
        <w:rPr>
          <w:rFonts w:cs="Arial"/>
          <w:color w:val="040505"/>
          <w:sz w:val="22"/>
          <w:szCs w:val="22"/>
        </w:rPr>
        <w:t>59</w:t>
      </w:r>
    </w:p>
    <w:p w:rsidR="004E4CC2" w:rsidRPr="008C1092" w:rsidRDefault="004E4CC2" w:rsidP="00CA408B">
      <w:pPr>
        <w:pStyle w:val="BodyText"/>
        <w:spacing w:after="120"/>
        <w:rPr>
          <w:rFonts w:cs="Arial"/>
          <w:sz w:val="22"/>
          <w:szCs w:val="22"/>
        </w:rPr>
      </w:pPr>
      <w:r w:rsidRPr="008C1092">
        <w:rPr>
          <w:rFonts w:cs="Arial"/>
          <w:color w:val="040505"/>
          <w:sz w:val="22"/>
          <w:szCs w:val="22"/>
        </w:rPr>
        <w:t xml:space="preserve">Bảng 6 — Các điện áp trên cơ thể cho phép tối đa </w:t>
      </w:r>
      <w:r w:rsidRPr="008C1092">
        <w:rPr>
          <w:rFonts w:cs="Arial"/>
          <w:i/>
          <w:color w:val="040505"/>
          <w:sz w:val="22"/>
          <w:szCs w:val="22"/>
        </w:rPr>
        <w:t>U</w:t>
      </w:r>
      <w:r w:rsidR="00795331" w:rsidRPr="008C1092">
        <w:rPr>
          <w:rFonts w:cs="Arial"/>
          <w:color w:val="040505"/>
          <w:position w:val="-2"/>
          <w:sz w:val="22"/>
          <w:szCs w:val="22"/>
          <w:vertAlign w:val="subscript"/>
        </w:rPr>
        <w:t>te</w:t>
      </w:r>
      <w:r w:rsidRPr="008C1092">
        <w:rPr>
          <w:rFonts w:cs="Arial"/>
          <w:color w:val="040505"/>
          <w:position w:val="-2"/>
          <w:sz w:val="22"/>
          <w:szCs w:val="22"/>
          <w:vertAlign w:val="subscript"/>
        </w:rPr>
        <w:t xml:space="preserve">, max </w:t>
      </w:r>
      <w:r w:rsidRPr="008C1092">
        <w:rPr>
          <w:rFonts w:cs="Arial"/>
          <w:color w:val="040505"/>
          <w:sz w:val="22"/>
          <w:szCs w:val="22"/>
        </w:rPr>
        <w:t>trong các hệ thống điện kéo một chiều</w:t>
      </w:r>
    </w:p>
    <w:p w:rsidR="004E4CC2" w:rsidRPr="008C1092" w:rsidRDefault="004E4CC2" w:rsidP="00CA408B">
      <w:pPr>
        <w:pStyle w:val="BodyText"/>
        <w:tabs>
          <w:tab w:val="left" w:leader="dot" w:pos="9522"/>
        </w:tabs>
        <w:spacing w:after="120"/>
        <w:rPr>
          <w:rFonts w:cs="Arial"/>
          <w:sz w:val="22"/>
          <w:szCs w:val="22"/>
        </w:rPr>
      </w:pPr>
      <w:r w:rsidRPr="008C1092">
        <w:rPr>
          <w:rFonts w:cs="Arial"/>
          <w:sz w:val="22"/>
          <w:szCs w:val="22"/>
        </w:rPr>
        <w:t xml:space="preserve">là </w:t>
      </w:r>
      <w:r w:rsidR="00DC721C">
        <w:rPr>
          <w:rFonts w:cs="Arial"/>
          <w:sz w:val="22"/>
          <w:szCs w:val="22"/>
        </w:rPr>
        <w:t>hàm số theo thời lượng</w:t>
      </w:r>
      <w:r w:rsidRPr="008C1092">
        <w:rPr>
          <w:rFonts w:cs="Arial"/>
          <w:sz w:val="22"/>
          <w:szCs w:val="22"/>
        </w:rPr>
        <w:tab/>
      </w:r>
      <w:r w:rsidRPr="008C1092">
        <w:rPr>
          <w:rFonts w:cs="Arial"/>
          <w:color w:val="040505"/>
          <w:sz w:val="22"/>
          <w:szCs w:val="22"/>
        </w:rPr>
        <w:t>60</w:t>
      </w:r>
    </w:p>
    <w:p w:rsidR="004E4CC2" w:rsidRPr="008C1092" w:rsidRDefault="004E4CC2">
      <w:pPr>
        <w:pStyle w:val="BodyText"/>
        <w:tabs>
          <w:tab w:val="left" w:leader="dot" w:pos="9522"/>
        </w:tabs>
        <w:spacing w:after="120"/>
        <w:rPr>
          <w:rFonts w:cs="Arial"/>
          <w:sz w:val="22"/>
          <w:szCs w:val="22"/>
        </w:rPr>
      </w:pPr>
      <w:r w:rsidRPr="008C1092">
        <w:rPr>
          <w:rFonts w:cs="Arial"/>
          <w:sz w:val="22"/>
          <w:szCs w:val="22"/>
        </w:rPr>
        <w:t>Bảng</w:t>
      </w:r>
      <w:r w:rsidRPr="008C1092">
        <w:rPr>
          <w:rFonts w:cs="Arial"/>
          <w:color w:val="040505"/>
          <w:sz w:val="22"/>
          <w:szCs w:val="22"/>
        </w:rPr>
        <w:t xml:space="preserve"> C.1 – Các </w:t>
      </w:r>
      <w:r w:rsidR="001F6583">
        <w:rPr>
          <w:rFonts w:cs="Arial"/>
          <w:color w:val="040505"/>
          <w:sz w:val="22"/>
          <w:szCs w:val="22"/>
        </w:rPr>
        <w:t>giá trị tiêu chuẩn</w:t>
      </w:r>
      <w:r w:rsidRPr="008C1092">
        <w:rPr>
          <w:rFonts w:cs="Arial"/>
          <w:color w:val="040505"/>
          <w:sz w:val="22"/>
          <w:szCs w:val="22"/>
        </w:rPr>
        <w:t xml:space="preserve"> cho </w:t>
      </w:r>
      <w:r w:rsidR="006553F6">
        <w:rPr>
          <w:rFonts w:cs="Arial"/>
          <w:color w:val="040505"/>
          <w:sz w:val="22"/>
          <w:szCs w:val="22"/>
        </w:rPr>
        <w:t>gradient điện thế</w:t>
      </w:r>
      <w:r w:rsidRPr="008C1092">
        <w:rPr>
          <w:rFonts w:cs="Arial"/>
          <w:color w:val="040505"/>
          <w:sz w:val="22"/>
          <w:szCs w:val="22"/>
        </w:rPr>
        <w:t xml:space="preserve"> ray (xem Hình C.1)</w:t>
      </w:r>
      <w:r w:rsidRPr="008C1092">
        <w:rPr>
          <w:rFonts w:cs="Arial"/>
          <w:sz w:val="22"/>
          <w:szCs w:val="22"/>
        </w:rPr>
        <w:tab/>
      </w:r>
      <w:r w:rsidRPr="008C1092">
        <w:rPr>
          <w:rFonts w:cs="Arial"/>
          <w:color w:val="040505"/>
          <w:sz w:val="22"/>
          <w:szCs w:val="22"/>
        </w:rPr>
        <w:t>68</w:t>
      </w:r>
    </w:p>
    <w:p w:rsidR="004E4CC2" w:rsidRPr="008C1092" w:rsidRDefault="004E4CC2">
      <w:pPr>
        <w:pStyle w:val="BodyText"/>
        <w:tabs>
          <w:tab w:val="left" w:leader="dot" w:pos="9522"/>
        </w:tabs>
        <w:spacing w:after="120"/>
        <w:rPr>
          <w:rFonts w:cs="Arial"/>
          <w:sz w:val="22"/>
          <w:szCs w:val="22"/>
        </w:rPr>
      </w:pPr>
      <w:r w:rsidRPr="008C1092">
        <w:rPr>
          <w:rFonts w:cs="Arial"/>
          <w:sz w:val="22"/>
          <w:szCs w:val="22"/>
        </w:rPr>
        <w:t>Bảng</w:t>
      </w:r>
      <w:r w:rsidRPr="008C1092">
        <w:rPr>
          <w:rFonts w:cs="Arial"/>
          <w:color w:val="040505"/>
          <w:sz w:val="22"/>
          <w:szCs w:val="22"/>
        </w:rPr>
        <w:t xml:space="preserve"> D.1 — Trở kháng trên cơ thể </w:t>
      </w:r>
      <w:r w:rsidRPr="008C1092">
        <w:rPr>
          <w:rFonts w:cs="Arial"/>
          <w:i/>
          <w:color w:val="040505"/>
          <w:sz w:val="22"/>
          <w:szCs w:val="22"/>
        </w:rPr>
        <w:t>Z</w:t>
      </w:r>
      <w:r w:rsidRPr="008C1092">
        <w:rPr>
          <w:rFonts w:cs="Arial"/>
          <w:color w:val="040505"/>
          <w:sz w:val="22"/>
          <w:szCs w:val="22"/>
        </w:rPr>
        <w:t xml:space="preserve">b và dòng điện trên cơ thể </w:t>
      </w:r>
      <w:r w:rsidRPr="008C1092">
        <w:rPr>
          <w:rFonts w:cs="Arial"/>
          <w:i/>
          <w:color w:val="040505"/>
          <w:sz w:val="22"/>
          <w:szCs w:val="22"/>
        </w:rPr>
        <w:t>I</w:t>
      </w:r>
      <w:r w:rsidRPr="008C1092">
        <w:rPr>
          <w:rFonts w:cs="Arial"/>
          <w:color w:val="040505"/>
          <w:sz w:val="22"/>
          <w:szCs w:val="22"/>
        </w:rPr>
        <w:t>b</w:t>
      </w:r>
      <w:r w:rsidRPr="008C1092">
        <w:rPr>
          <w:rFonts w:cs="Arial"/>
          <w:sz w:val="22"/>
          <w:szCs w:val="22"/>
        </w:rPr>
        <w:tab/>
      </w:r>
      <w:r w:rsidRPr="008C1092">
        <w:rPr>
          <w:rFonts w:cs="Arial"/>
          <w:color w:val="040505"/>
          <w:sz w:val="22"/>
          <w:szCs w:val="22"/>
        </w:rPr>
        <w:t>70</w:t>
      </w:r>
    </w:p>
    <w:p w:rsidR="004E4CC2" w:rsidRPr="008C1092" w:rsidRDefault="004E4CC2" w:rsidP="00CA408B">
      <w:pPr>
        <w:pStyle w:val="BodyText"/>
        <w:spacing w:after="120"/>
        <w:rPr>
          <w:rFonts w:cs="Arial"/>
          <w:sz w:val="22"/>
          <w:szCs w:val="22"/>
        </w:rPr>
      </w:pPr>
      <w:r w:rsidRPr="008C1092">
        <w:rPr>
          <w:rFonts w:cs="Arial"/>
          <w:color w:val="040505"/>
          <w:sz w:val="22"/>
          <w:szCs w:val="22"/>
        </w:rPr>
        <w:t>Bảng D.2 — Các ví dụ về điện áp tiếp xúc kỳ vọng cho phép tối đa đối với các đường sắt chạy điện xoay chiều trong</w:t>
      </w:r>
      <w:r w:rsidR="005B498C" w:rsidRPr="008C1092">
        <w:rPr>
          <w:rFonts w:cs="Arial"/>
          <w:color w:val="040505"/>
          <w:sz w:val="22"/>
          <w:szCs w:val="22"/>
        </w:rPr>
        <w:t xml:space="preserve"> </w:t>
      </w:r>
      <w:r w:rsidRPr="008C1092">
        <w:rPr>
          <w:rFonts w:cs="Arial"/>
          <w:color w:val="040505"/>
          <w:sz w:val="22"/>
          <w:szCs w:val="22"/>
        </w:rPr>
        <w:t xml:space="preserve">các điều kiện ngắn hạn và </w:t>
      </w:r>
      <w:r w:rsidRPr="008C1092">
        <w:rPr>
          <w:rFonts w:cs="Arial"/>
          <w:i/>
          <w:color w:val="040505"/>
          <w:sz w:val="22"/>
          <w:szCs w:val="22"/>
        </w:rPr>
        <w:t>R</w:t>
      </w:r>
      <w:r w:rsidRPr="008C1092">
        <w:rPr>
          <w:rFonts w:cs="Arial"/>
          <w:color w:val="040505"/>
          <w:position w:val="-2"/>
          <w:sz w:val="22"/>
          <w:szCs w:val="22"/>
        </w:rPr>
        <w:t xml:space="preserve">a  </w:t>
      </w:r>
      <w:r w:rsidRPr="008C1092">
        <w:rPr>
          <w:rFonts w:cs="Arial"/>
          <w:color w:val="040505"/>
          <w:sz w:val="22"/>
          <w:szCs w:val="22"/>
        </w:rPr>
        <w:t xml:space="preserve">= </w:t>
      </w:r>
      <w:r w:rsidR="0063777D" w:rsidRPr="008C1092">
        <w:rPr>
          <w:rFonts w:cs="Arial"/>
          <w:color w:val="040505"/>
          <w:sz w:val="22"/>
          <w:szCs w:val="22"/>
        </w:rPr>
        <w:t>1 150 Ω</w:t>
      </w:r>
      <w:r w:rsidR="007C1540" w:rsidRPr="008C1092">
        <w:rPr>
          <w:rFonts w:cs="Arial"/>
          <w:color w:val="040505"/>
          <w:sz w:val="22"/>
          <w:szCs w:val="22"/>
        </w:rPr>
        <w:t>.................................................</w:t>
      </w:r>
      <w:r w:rsidR="007C1540" w:rsidRPr="008C1092">
        <w:rPr>
          <w:rFonts w:cs="Arial"/>
          <w:sz w:val="22"/>
          <w:szCs w:val="22"/>
        </w:rPr>
        <w:t>.............</w:t>
      </w:r>
      <w:r w:rsidRPr="008C1092">
        <w:rPr>
          <w:rFonts w:cs="Arial"/>
          <w:color w:val="040505"/>
          <w:sz w:val="22"/>
          <w:szCs w:val="22"/>
        </w:rPr>
        <w:t>72</w:t>
      </w:r>
    </w:p>
    <w:p w:rsidR="004E4CC2" w:rsidRPr="008C1092" w:rsidRDefault="004E4CC2">
      <w:pPr>
        <w:pStyle w:val="BodyText"/>
        <w:spacing w:after="120"/>
        <w:rPr>
          <w:rFonts w:cs="Arial"/>
          <w:sz w:val="22"/>
          <w:szCs w:val="22"/>
        </w:rPr>
      </w:pPr>
      <w:r w:rsidRPr="008C1092">
        <w:rPr>
          <w:rFonts w:cs="Arial"/>
          <w:color w:val="040505"/>
          <w:sz w:val="22"/>
          <w:szCs w:val="22"/>
        </w:rPr>
        <w:t xml:space="preserve">Bảng D.3 — Các dòng điện trên cơ thể, các điện áp trên cơ thể và các điện áp tiếp xúc là </w:t>
      </w:r>
      <w:r w:rsidR="00DC721C">
        <w:rPr>
          <w:rFonts w:cs="Arial"/>
          <w:color w:val="040505"/>
          <w:sz w:val="22"/>
          <w:szCs w:val="22"/>
        </w:rPr>
        <w:t>hàm số theo thời lượng</w:t>
      </w:r>
      <w:r w:rsidRPr="008C1092">
        <w:rPr>
          <w:rFonts w:cs="Arial"/>
          <w:color w:val="040505"/>
          <w:sz w:val="22"/>
          <w:szCs w:val="22"/>
        </w:rPr>
        <w:t xml:space="preserve"> trong</w:t>
      </w:r>
      <w:r w:rsidR="005B498C" w:rsidRPr="008C1092">
        <w:rPr>
          <w:rFonts w:cs="Arial"/>
          <w:color w:val="040505"/>
          <w:sz w:val="22"/>
          <w:szCs w:val="22"/>
        </w:rPr>
        <w:t xml:space="preserve"> </w:t>
      </w:r>
      <w:r w:rsidRPr="008C1092">
        <w:rPr>
          <w:rFonts w:cs="Arial"/>
          <w:color w:val="040505"/>
          <w:sz w:val="22"/>
          <w:szCs w:val="22"/>
        </w:rPr>
        <w:t>các hệ thống điện kéo xoay chiều</w:t>
      </w:r>
      <w:r w:rsidR="007C1540" w:rsidRPr="008C1092">
        <w:rPr>
          <w:rFonts w:cs="Arial"/>
          <w:color w:val="040505"/>
          <w:sz w:val="22"/>
          <w:szCs w:val="22"/>
        </w:rPr>
        <w:t>...................................................</w:t>
      </w:r>
      <w:r w:rsidR="007C1540" w:rsidRPr="008C1092">
        <w:rPr>
          <w:rFonts w:cs="Arial"/>
          <w:sz w:val="22"/>
          <w:szCs w:val="22"/>
        </w:rPr>
        <w:t>.............</w:t>
      </w:r>
      <w:r w:rsidRPr="008C1092">
        <w:rPr>
          <w:rFonts w:cs="Arial"/>
          <w:color w:val="040505"/>
          <w:sz w:val="22"/>
          <w:szCs w:val="22"/>
        </w:rPr>
        <w:t>73</w:t>
      </w:r>
    </w:p>
    <w:p w:rsidR="004E4CC2" w:rsidRDefault="004E4CC2">
      <w:pPr>
        <w:pStyle w:val="BodyText"/>
        <w:tabs>
          <w:tab w:val="left" w:pos="7110"/>
        </w:tabs>
        <w:spacing w:after="120"/>
        <w:rPr>
          <w:rFonts w:cs="Arial"/>
          <w:color w:val="040505"/>
          <w:sz w:val="22"/>
          <w:szCs w:val="22"/>
        </w:rPr>
      </w:pPr>
      <w:r w:rsidRPr="008C1092">
        <w:rPr>
          <w:rFonts w:cs="Arial"/>
          <w:color w:val="040505"/>
          <w:sz w:val="22"/>
          <w:szCs w:val="22"/>
        </w:rPr>
        <w:t xml:space="preserve">Bảng D.4 — Các dòng điện trên cơ thể, các điện áp trên cơ thể và các điện áp tiếp xúc là một hàm </w:t>
      </w:r>
      <w:r w:rsidR="00DC721C" w:rsidRPr="00CA408B">
        <w:rPr>
          <w:rFonts w:cs="Arial"/>
          <w:color w:val="040505"/>
          <w:sz w:val="22"/>
          <w:szCs w:val="22"/>
        </w:rPr>
        <w:t>số theo thời lượng</w:t>
      </w:r>
      <w:r w:rsidRPr="008C1092">
        <w:rPr>
          <w:rFonts w:cs="Arial"/>
          <w:color w:val="040505"/>
          <w:sz w:val="22"/>
          <w:szCs w:val="22"/>
        </w:rPr>
        <w:t xml:space="preserve"> trong</w:t>
      </w:r>
      <w:r w:rsidR="005B498C" w:rsidRPr="008C1092">
        <w:rPr>
          <w:rFonts w:cs="Arial"/>
          <w:color w:val="040505"/>
          <w:sz w:val="22"/>
          <w:szCs w:val="22"/>
        </w:rPr>
        <w:t xml:space="preserve"> </w:t>
      </w:r>
      <w:r w:rsidRPr="008C1092">
        <w:rPr>
          <w:rFonts w:cs="Arial"/>
          <w:color w:val="040505"/>
          <w:sz w:val="22"/>
          <w:szCs w:val="22"/>
        </w:rPr>
        <w:t>các hệ thống điện kéo một</w:t>
      </w:r>
      <w:r w:rsidR="007C1540" w:rsidRPr="008C1092">
        <w:rPr>
          <w:rFonts w:cs="Arial"/>
          <w:color w:val="040505"/>
          <w:sz w:val="22"/>
          <w:szCs w:val="22"/>
        </w:rPr>
        <w:t xml:space="preserve"> </w:t>
      </w:r>
      <w:r w:rsidRPr="008C1092">
        <w:rPr>
          <w:rFonts w:cs="Arial"/>
          <w:color w:val="040505"/>
          <w:sz w:val="22"/>
          <w:szCs w:val="22"/>
        </w:rPr>
        <w:t>chiều</w:t>
      </w:r>
      <w:r w:rsidR="007C1540" w:rsidRPr="008C1092">
        <w:rPr>
          <w:rFonts w:cs="Arial"/>
          <w:color w:val="040505"/>
          <w:sz w:val="22"/>
          <w:szCs w:val="22"/>
        </w:rPr>
        <w:t>........................</w:t>
      </w:r>
      <w:r w:rsidR="007C1540" w:rsidRPr="008C1092">
        <w:rPr>
          <w:rFonts w:cs="Arial"/>
          <w:sz w:val="22"/>
          <w:szCs w:val="22"/>
        </w:rPr>
        <w:t>..........................................</w:t>
      </w:r>
      <w:r w:rsidRPr="008C1092">
        <w:rPr>
          <w:rFonts w:cs="Arial"/>
          <w:color w:val="040505"/>
          <w:sz w:val="22"/>
          <w:szCs w:val="22"/>
        </w:rPr>
        <w:t>74</w:t>
      </w:r>
    </w:p>
    <w:p w:rsidR="00341692" w:rsidRDefault="00341692">
      <w:pPr>
        <w:pStyle w:val="BodyText"/>
        <w:tabs>
          <w:tab w:val="left" w:pos="7110"/>
        </w:tabs>
        <w:spacing w:after="120"/>
        <w:rPr>
          <w:rFonts w:cs="Arial"/>
          <w:color w:val="040505"/>
          <w:sz w:val="22"/>
          <w:szCs w:val="22"/>
        </w:rPr>
      </w:pPr>
    </w:p>
    <w:p w:rsidR="00341692" w:rsidRPr="008C1092" w:rsidRDefault="00341692">
      <w:pPr>
        <w:pStyle w:val="BodyText"/>
        <w:tabs>
          <w:tab w:val="left" w:pos="7110"/>
        </w:tabs>
        <w:spacing w:after="120"/>
        <w:rPr>
          <w:rFonts w:cs="Arial"/>
          <w:sz w:val="22"/>
          <w:szCs w:val="22"/>
        </w:rPr>
      </w:pPr>
    </w:p>
    <w:p w:rsidR="00515154" w:rsidRDefault="00515154">
      <w:pPr>
        <w:spacing w:after="120"/>
        <w:rPr>
          <w:rFonts w:ascii="Arial" w:hAnsi="Arial" w:cs="Arial"/>
        </w:rPr>
        <w:sectPr w:rsidR="00515154" w:rsidSect="00CA408B">
          <w:headerReference w:type="even" r:id="rId13"/>
          <w:headerReference w:type="default" r:id="rId14"/>
          <w:footerReference w:type="even" r:id="rId15"/>
          <w:footerReference w:type="default" r:id="rId16"/>
          <w:pgSz w:w="11910" w:h="16840"/>
          <w:pgMar w:top="920" w:right="1040" w:bottom="567" w:left="1020" w:header="723" w:footer="201" w:gutter="0"/>
          <w:pgNumType w:start="3"/>
          <w:cols w:space="720"/>
        </w:sectPr>
      </w:pPr>
    </w:p>
    <w:p w:rsidR="004E4CC2" w:rsidRPr="008C1092" w:rsidRDefault="004E4CC2">
      <w:pPr>
        <w:pStyle w:val="Heading1"/>
        <w:numPr>
          <w:ilvl w:val="0"/>
          <w:numId w:val="7"/>
        </w:numPr>
        <w:tabs>
          <w:tab w:val="left" w:pos="509"/>
        </w:tabs>
        <w:spacing w:after="120"/>
        <w:ind w:hanging="395"/>
        <w:jc w:val="both"/>
        <w:rPr>
          <w:rFonts w:cs="Arial"/>
          <w:b w:val="0"/>
          <w:bCs w:val="0"/>
          <w:szCs w:val="22"/>
        </w:rPr>
      </w:pPr>
      <w:bookmarkStart w:id="2" w:name="_TOC_250031"/>
      <w:bookmarkStart w:id="3" w:name="_Toc519061238"/>
      <w:r w:rsidRPr="008C1092">
        <w:rPr>
          <w:rFonts w:cs="Arial"/>
          <w:color w:val="040505"/>
          <w:szCs w:val="22"/>
        </w:rPr>
        <w:lastRenderedPageBreak/>
        <w:t>Phạm vi</w:t>
      </w:r>
      <w:bookmarkEnd w:id="2"/>
      <w:bookmarkEnd w:id="3"/>
    </w:p>
    <w:p w:rsidR="004E4CC2" w:rsidRPr="008C1092" w:rsidRDefault="004E4CC2">
      <w:pPr>
        <w:pStyle w:val="BodyText"/>
        <w:spacing w:after="120"/>
        <w:jc w:val="both"/>
        <w:rPr>
          <w:rFonts w:cs="Arial"/>
          <w:sz w:val="22"/>
          <w:szCs w:val="22"/>
        </w:rPr>
      </w:pPr>
      <w:r w:rsidRPr="00031D9F">
        <w:rPr>
          <w:rFonts w:cs="Arial"/>
          <w:color w:val="040505"/>
          <w:sz w:val="22"/>
          <w:szCs w:val="22"/>
        </w:rPr>
        <w:t>Tiêu chuẩn Châu Âu này đưa ra các yêu cầu đối với các biện pháp bảo vệ liên quan đến an toàn điện trong các hệ thố</w:t>
      </w:r>
      <w:r w:rsidR="0032797F" w:rsidRPr="00CA408B">
        <w:rPr>
          <w:rFonts w:cs="Arial"/>
          <w:color w:val="040505"/>
          <w:sz w:val="22"/>
          <w:szCs w:val="22"/>
        </w:rPr>
        <w:t>ng</w:t>
      </w:r>
      <w:r w:rsidRPr="00CA408B">
        <w:rPr>
          <w:rFonts w:cs="Arial"/>
          <w:color w:val="040505"/>
          <w:sz w:val="22"/>
          <w:szCs w:val="22"/>
        </w:rPr>
        <w:t xml:space="preserve"> </w:t>
      </w:r>
      <w:r w:rsidR="00AF78A7" w:rsidRPr="00CA408B">
        <w:rPr>
          <w:rFonts w:cs="Arial"/>
          <w:color w:val="040505"/>
          <w:sz w:val="22"/>
          <w:szCs w:val="22"/>
        </w:rPr>
        <w:t xml:space="preserve">được lắp đặt </w:t>
      </w:r>
      <w:r w:rsidRPr="00CA408B">
        <w:rPr>
          <w:rFonts w:cs="Arial"/>
          <w:color w:val="040505"/>
          <w:sz w:val="22"/>
          <w:szCs w:val="22"/>
        </w:rPr>
        <w:t>cố định</w:t>
      </w:r>
      <w:r w:rsidR="00AF78A7" w:rsidRPr="00CA408B">
        <w:rPr>
          <w:rFonts w:cs="Arial"/>
          <w:color w:val="040505"/>
          <w:sz w:val="22"/>
          <w:szCs w:val="22"/>
        </w:rPr>
        <w:t>,</w:t>
      </w:r>
      <w:r w:rsidR="002D5C5F" w:rsidRPr="00CA408B">
        <w:rPr>
          <w:rFonts w:cs="Arial"/>
          <w:color w:val="040505"/>
          <w:sz w:val="22"/>
          <w:szCs w:val="22"/>
        </w:rPr>
        <w:t xml:space="preserve"> </w:t>
      </w:r>
      <w:r w:rsidR="007D0B7E" w:rsidRPr="00CA408B">
        <w:rPr>
          <w:rFonts w:cs="Arial"/>
          <w:color w:val="040505"/>
          <w:sz w:val="22"/>
          <w:szCs w:val="22"/>
        </w:rPr>
        <w:t>liên quan đến</w:t>
      </w:r>
      <w:r w:rsidRPr="00CA408B">
        <w:rPr>
          <w:rFonts w:cs="Arial"/>
          <w:color w:val="040505"/>
          <w:sz w:val="22"/>
          <w:szCs w:val="22"/>
        </w:rPr>
        <w:t xml:space="preserve"> các hệ thố</w:t>
      </w:r>
      <w:r w:rsidR="0032797F" w:rsidRPr="00CA408B">
        <w:rPr>
          <w:rFonts w:cs="Arial"/>
          <w:color w:val="040505"/>
          <w:sz w:val="22"/>
          <w:szCs w:val="22"/>
        </w:rPr>
        <w:t>ng</w:t>
      </w:r>
      <w:r w:rsidR="0032797F" w:rsidRPr="00031D9F">
        <w:rPr>
          <w:rFonts w:cs="Arial"/>
          <w:color w:val="040505"/>
          <w:sz w:val="22"/>
          <w:szCs w:val="22"/>
        </w:rPr>
        <w:t xml:space="preserve"> </w:t>
      </w:r>
      <w:r w:rsidRPr="00031D9F">
        <w:rPr>
          <w:rFonts w:cs="Arial"/>
          <w:color w:val="040505"/>
          <w:sz w:val="22"/>
          <w:szCs w:val="22"/>
        </w:rPr>
        <w:t>điện kéo một chiều và xoay chiề</w:t>
      </w:r>
      <w:r w:rsidR="0032797F" w:rsidRPr="00031D9F">
        <w:rPr>
          <w:rFonts w:cs="Arial"/>
          <w:color w:val="040505"/>
          <w:sz w:val="22"/>
          <w:szCs w:val="22"/>
        </w:rPr>
        <w:t xml:space="preserve">u </w:t>
      </w:r>
      <w:r w:rsidRPr="00031D9F">
        <w:rPr>
          <w:rFonts w:cs="Arial"/>
          <w:color w:val="040505"/>
          <w:sz w:val="22"/>
          <w:szCs w:val="22"/>
        </w:rPr>
        <w:t xml:space="preserve">và đối với bất kỳ </w:t>
      </w:r>
      <w:r w:rsidR="00CC3933" w:rsidRPr="00031D9F">
        <w:rPr>
          <w:rFonts w:cs="Arial"/>
          <w:color w:val="040505"/>
          <w:sz w:val="22"/>
          <w:szCs w:val="22"/>
        </w:rPr>
        <w:t>hệ thống</w:t>
      </w:r>
      <w:r w:rsidRPr="00031D9F">
        <w:rPr>
          <w:rFonts w:cs="Arial"/>
          <w:color w:val="040505"/>
          <w:sz w:val="22"/>
          <w:szCs w:val="22"/>
        </w:rPr>
        <w:t xml:space="preserve"> nào </w:t>
      </w:r>
      <w:r w:rsidR="003F2FA4" w:rsidRPr="00CA408B">
        <w:rPr>
          <w:rFonts w:cs="Arial"/>
          <w:color w:val="040505"/>
          <w:sz w:val="22"/>
          <w:szCs w:val="22"/>
        </w:rPr>
        <w:t>có thể</w:t>
      </w:r>
      <w:r w:rsidR="003F2FA4" w:rsidRPr="00031D9F">
        <w:rPr>
          <w:rFonts w:cs="Arial"/>
          <w:color w:val="040505"/>
          <w:sz w:val="22"/>
          <w:szCs w:val="22"/>
        </w:rPr>
        <w:t xml:space="preserve"> </w:t>
      </w:r>
      <w:r w:rsidRPr="00031D9F">
        <w:rPr>
          <w:rFonts w:cs="Arial"/>
          <w:color w:val="040505"/>
          <w:sz w:val="22"/>
          <w:szCs w:val="22"/>
        </w:rPr>
        <w:t xml:space="preserve">bị ảnh hưởng bởi hệ thống </w:t>
      </w:r>
      <w:r w:rsidR="002D5C5F" w:rsidRPr="00CA408B">
        <w:rPr>
          <w:rFonts w:cs="Arial"/>
          <w:color w:val="040505"/>
          <w:sz w:val="22"/>
          <w:szCs w:val="22"/>
        </w:rPr>
        <w:t xml:space="preserve">cung </w:t>
      </w:r>
      <w:r w:rsidRPr="00CA408B">
        <w:rPr>
          <w:rFonts w:cs="Arial"/>
          <w:color w:val="040505"/>
          <w:sz w:val="22"/>
          <w:szCs w:val="22"/>
        </w:rPr>
        <w:t xml:space="preserve">cấp nguồn </w:t>
      </w:r>
      <w:r w:rsidR="002D5C5F" w:rsidRPr="00CA408B">
        <w:rPr>
          <w:rFonts w:cs="Arial"/>
          <w:color w:val="040505"/>
          <w:sz w:val="22"/>
          <w:szCs w:val="22"/>
        </w:rPr>
        <w:t xml:space="preserve">điện </w:t>
      </w:r>
      <w:r w:rsidR="00F54289" w:rsidRPr="00CA408B">
        <w:rPr>
          <w:rFonts w:cs="Arial"/>
          <w:color w:val="040505"/>
          <w:sz w:val="22"/>
          <w:szCs w:val="22"/>
        </w:rPr>
        <w:t xml:space="preserve">cho hệ thống </w:t>
      </w:r>
      <w:r w:rsidRPr="00CA408B">
        <w:rPr>
          <w:rFonts w:cs="Arial"/>
          <w:color w:val="040505"/>
          <w:sz w:val="22"/>
          <w:szCs w:val="22"/>
        </w:rPr>
        <w:t>kéo</w:t>
      </w:r>
      <w:r w:rsidRPr="00031D9F">
        <w:rPr>
          <w:rFonts w:cs="Arial"/>
          <w:color w:val="040505"/>
          <w:sz w:val="22"/>
          <w:szCs w:val="22"/>
        </w:rPr>
        <w:t>.</w:t>
      </w:r>
    </w:p>
    <w:p w:rsidR="004E4CC2" w:rsidRPr="00D95586" w:rsidRDefault="004E4CC2">
      <w:pPr>
        <w:pStyle w:val="BodyText"/>
        <w:spacing w:after="120"/>
        <w:jc w:val="both"/>
        <w:rPr>
          <w:rFonts w:cs="Arial"/>
          <w:sz w:val="22"/>
          <w:szCs w:val="22"/>
        </w:rPr>
      </w:pPr>
      <w:r w:rsidRPr="008C1092">
        <w:rPr>
          <w:rFonts w:cs="Arial"/>
          <w:color w:val="040505"/>
          <w:sz w:val="22"/>
          <w:szCs w:val="22"/>
        </w:rPr>
        <w:t xml:space="preserve">Tiêu chuẩn cũng áp dụng cho mọi </w:t>
      </w:r>
      <w:r w:rsidR="003F2FA4" w:rsidRPr="00CA408B">
        <w:rPr>
          <w:rFonts w:cs="Arial"/>
          <w:color w:val="040505"/>
          <w:sz w:val="22"/>
          <w:szCs w:val="22"/>
        </w:rPr>
        <w:t xml:space="preserve">yếu tố của </w:t>
      </w:r>
      <w:r w:rsidRPr="008C1092">
        <w:rPr>
          <w:rFonts w:cs="Arial"/>
          <w:color w:val="040505"/>
          <w:sz w:val="22"/>
          <w:szCs w:val="22"/>
        </w:rPr>
        <w:t>các hệ thống</w:t>
      </w:r>
      <w:r w:rsidR="003F2FA4" w:rsidRPr="00CA408B">
        <w:rPr>
          <w:rFonts w:cs="Arial"/>
          <w:color w:val="040505"/>
          <w:sz w:val="22"/>
          <w:szCs w:val="22"/>
        </w:rPr>
        <w:t xml:space="preserve"> được lắp đặt</w:t>
      </w:r>
      <w:r w:rsidRPr="008C1092">
        <w:rPr>
          <w:rFonts w:cs="Arial"/>
          <w:color w:val="040505"/>
          <w:sz w:val="22"/>
          <w:szCs w:val="22"/>
        </w:rPr>
        <w:t xml:space="preserve"> cố định cần </w:t>
      </w:r>
      <w:r w:rsidR="007D0B7E" w:rsidRPr="00CA408B">
        <w:rPr>
          <w:rFonts w:cs="Arial"/>
          <w:color w:val="040505"/>
          <w:sz w:val="22"/>
          <w:szCs w:val="22"/>
        </w:rPr>
        <w:t xml:space="preserve">thiết để </w:t>
      </w:r>
      <w:r w:rsidRPr="008C1092">
        <w:rPr>
          <w:rFonts w:cs="Arial"/>
          <w:color w:val="040505"/>
          <w:sz w:val="22"/>
          <w:szCs w:val="22"/>
        </w:rPr>
        <w:t>đảm bảo an toàn điện trong</w:t>
      </w:r>
      <w:r w:rsidR="003F2FA4" w:rsidRPr="00CA408B">
        <w:rPr>
          <w:rFonts w:cs="Arial"/>
          <w:color w:val="040505"/>
          <w:sz w:val="22"/>
          <w:szCs w:val="22"/>
        </w:rPr>
        <w:t xml:space="preserve"> khi thực hiện</w:t>
      </w:r>
      <w:r w:rsidRPr="008C1092">
        <w:rPr>
          <w:rFonts w:cs="Arial"/>
          <w:color w:val="040505"/>
          <w:sz w:val="22"/>
          <w:szCs w:val="22"/>
        </w:rPr>
        <w:t xml:space="preserve"> công tác bảo trì trong</w:t>
      </w:r>
      <w:r w:rsidR="003F2FA4" w:rsidRPr="00CA408B">
        <w:rPr>
          <w:rFonts w:cs="Arial"/>
          <w:color w:val="040505"/>
          <w:sz w:val="22"/>
          <w:szCs w:val="22"/>
        </w:rPr>
        <w:t xml:space="preserve"> phạm vi</w:t>
      </w:r>
      <w:r w:rsidRPr="008C1092">
        <w:rPr>
          <w:rFonts w:cs="Arial"/>
          <w:color w:val="040505"/>
          <w:sz w:val="22"/>
          <w:szCs w:val="22"/>
        </w:rPr>
        <w:t xml:space="preserve"> các hệ thống điện kéo.</w:t>
      </w:r>
    </w:p>
    <w:p w:rsidR="004E4CC2" w:rsidRPr="008C1092" w:rsidRDefault="004E4CC2" w:rsidP="00CA408B">
      <w:pPr>
        <w:pStyle w:val="BodyText"/>
        <w:spacing w:after="120"/>
        <w:jc w:val="both"/>
        <w:rPr>
          <w:rFonts w:cs="Arial"/>
          <w:sz w:val="22"/>
          <w:szCs w:val="22"/>
        </w:rPr>
      </w:pPr>
      <w:r w:rsidRPr="008C1092">
        <w:rPr>
          <w:rFonts w:cs="Arial"/>
          <w:color w:val="040505"/>
          <w:sz w:val="22"/>
          <w:szCs w:val="22"/>
        </w:rPr>
        <w:t xml:space="preserve">Tiêu chuẩn Châu Âu này áp dụng cho tất cả các mạch mới và cho tất cả các </w:t>
      </w:r>
      <w:r w:rsidR="00410083" w:rsidRPr="00D95586">
        <w:rPr>
          <w:rFonts w:cs="Arial"/>
          <w:color w:val="040505"/>
          <w:sz w:val="22"/>
          <w:szCs w:val="22"/>
        </w:rPr>
        <w:t>sửa đổi lớn</w:t>
      </w:r>
      <w:r w:rsidRPr="008C1092">
        <w:rPr>
          <w:rFonts w:cs="Arial"/>
          <w:color w:val="040505"/>
          <w:sz w:val="22"/>
          <w:szCs w:val="22"/>
        </w:rPr>
        <w:t xml:space="preserve"> </w:t>
      </w:r>
      <w:r w:rsidR="00410083" w:rsidRPr="00D95586">
        <w:rPr>
          <w:rFonts w:cs="Arial"/>
          <w:color w:val="040505"/>
          <w:sz w:val="22"/>
          <w:szCs w:val="22"/>
        </w:rPr>
        <w:t>đối với</w:t>
      </w:r>
      <w:r w:rsidRPr="008C1092">
        <w:rPr>
          <w:rFonts w:cs="Arial"/>
          <w:color w:val="040505"/>
          <w:sz w:val="22"/>
          <w:szCs w:val="22"/>
        </w:rPr>
        <w:t xml:space="preserve"> các mạch hiện có </w:t>
      </w:r>
      <w:r w:rsidR="00410083" w:rsidRPr="00D95586">
        <w:rPr>
          <w:rFonts w:cs="Arial"/>
          <w:color w:val="040505"/>
          <w:sz w:val="22"/>
          <w:szCs w:val="22"/>
        </w:rPr>
        <w:t>của</w:t>
      </w:r>
      <w:r w:rsidRPr="008C1092">
        <w:rPr>
          <w:rFonts w:cs="Arial"/>
          <w:color w:val="040505"/>
          <w:sz w:val="22"/>
          <w:szCs w:val="22"/>
        </w:rPr>
        <w:t xml:space="preserve"> các hệ thống điện kéo sau đây:</w:t>
      </w:r>
    </w:p>
    <w:p w:rsidR="004E4CC2" w:rsidRPr="008C1092" w:rsidRDefault="0099775D">
      <w:pPr>
        <w:pStyle w:val="ListParagraph"/>
        <w:numPr>
          <w:ilvl w:val="0"/>
          <w:numId w:val="6"/>
        </w:numPr>
        <w:tabs>
          <w:tab w:val="left" w:pos="510"/>
        </w:tabs>
        <w:spacing w:after="120"/>
        <w:jc w:val="both"/>
        <w:rPr>
          <w:rFonts w:ascii="Arial" w:eastAsia="Arial" w:hAnsi="Arial" w:cs="Arial"/>
        </w:rPr>
      </w:pPr>
      <w:r w:rsidRPr="008C1092">
        <w:rPr>
          <w:rFonts w:ascii="Arial" w:hAnsi="Arial" w:cs="Arial"/>
          <w:color w:val="040505"/>
          <w:lang w:val="en-US"/>
        </w:rPr>
        <w:t>Đ</w:t>
      </w:r>
      <w:r w:rsidR="004E4CC2" w:rsidRPr="008C1092">
        <w:rPr>
          <w:rFonts w:ascii="Arial" w:hAnsi="Arial" w:cs="Arial"/>
          <w:color w:val="040505"/>
        </w:rPr>
        <w:t>ường sắt;</w:t>
      </w:r>
    </w:p>
    <w:p w:rsidR="004E4CC2" w:rsidRPr="008C1092" w:rsidRDefault="004E4CC2">
      <w:pPr>
        <w:pStyle w:val="ListParagraph"/>
        <w:numPr>
          <w:ilvl w:val="0"/>
          <w:numId w:val="6"/>
        </w:numPr>
        <w:tabs>
          <w:tab w:val="left" w:pos="510"/>
        </w:tabs>
        <w:spacing w:after="120"/>
        <w:jc w:val="both"/>
        <w:rPr>
          <w:rFonts w:ascii="Arial" w:eastAsia="Arial" w:hAnsi="Arial" w:cs="Arial"/>
        </w:rPr>
      </w:pPr>
      <w:r w:rsidRPr="008C1092">
        <w:rPr>
          <w:rFonts w:ascii="Arial" w:hAnsi="Arial" w:cs="Arial"/>
          <w:color w:val="040505"/>
        </w:rPr>
        <w:t xml:space="preserve">các hệ thống vận chuyển </w:t>
      </w:r>
      <w:r w:rsidR="004F0B32" w:rsidRPr="00D95586">
        <w:rPr>
          <w:rFonts w:ascii="Arial" w:hAnsi="Arial" w:cs="Arial"/>
          <w:color w:val="040505"/>
        </w:rPr>
        <w:t xml:space="preserve">khối </w:t>
      </w:r>
      <w:r w:rsidRPr="008C1092">
        <w:rPr>
          <w:rFonts w:ascii="Arial" w:hAnsi="Arial" w:cs="Arial"/>
          <w:color w:val="040505"/>
        </w:rPr>
        <w:t xml:space="preserve"> lượng lớn được điều khiển như</w:t>
      </w:r>
    </w:p>
    <w:p w:rsidR="004E4CC2" w:rsidRPr="008C1092" w:rsidRDefault="0099775D">
      <w:pPr>
        <w:pStyle w:val="ListParagraph"/>
        <w:numPr>
          <w:ilvl w:val="1"/>
          <w:numId w:val="6"/>
        </w:numPr>
        <w:tabs>
          <w:tab w:val="left" w:pos="908"/>
        </w:tabs>
        <w:spacing w:after="120"/>
        <w:ind w:hanging="398"/>
        <w:jc w:val="both"/>
        <w:rPr>
          <w:rFonts w:ascii="Arial" w:eastAsia="Arial" w:hAnsi="Arial" w:cs="Arial"/>
        </w:rPr>
      </w:pPr>
      <w:r w:rsidRPr="008C1092">
        <w:rPr>
          <w:rFonts w:ascii="Arial" w:hAnsi="Arial" w:cs="Arial"/>
          <w:color w:val="040505"/>
          <w:lang w:val="en-US"/>
        </w:rPr>
        <w:t>T</w:t>
      </w:r>
      <w:r w:rsidR="004E4CC2" w:rsidRPr="008C1092">
        <w:rPr>
          <w:rFonts w:ascii="Arial" w:hAnsi="Arial" w:cs="Arial"/>
          <w:color w:val="040505"/>
        </w:rPr>
        <w:t>àu điện,</w:t>
      </w:r>
    </w:p>
    <w:p w:rsidR="004E4CC2" w:rsidRPr="008C1092" w:rsidRDefault="0099775D">
      <w:pPr>
        <w:pStyle w:val="ListParagraph"/>
        <w:numPr>
          <w:ilvl w:val="1"/>
          <w:numId w:val="6"/>
        </w:numPr>
        <w:tabs>
          <w:tab w:val="left" w:pos="908"/>
        </w:tabs>
        <w:spacing w:after="120"/>
        <w:ind w:hanging="398"/>
        <w:jc w:val="both"/>
        <w:rPr>
          <w:rFonts w:ascii="Arial" w:eastAsia="Arial" w:hAnsi="Arial" w:cs="Arial"/>
        </w:rPr>
      </w:pPr>
      <w:r w:rsidRPr="00D95586">
        <w:rPr>
          <w:rFonts w:ascii="Arial" w:hAnsi="Arial" w:cs="Arial"/>
          <w:color w:val="040505"/>
        </w:rPr>
        <w:t>Đ</w:t>
      </w:r>
      <w:r w:rsidR="004E4CC2" w:rsidRPr="008C1092">
        <w:rPr>
          <w:rFonts w:ascii="Arial" w:hAnsi="Arial" w:cs="Arial"/>
          <w:color w:val="040505"/>
        </w:rPr>
        <w:t>ường sắt trên cao và tàu điện ngầm,</w:t>
      </w:r>
    </w:p>
    <w:p w:rsidR="004E4CC2" w:rsidRPr="008C1092" w:rsidRDefault="0099775D">
      <w:pPr>
        <w:pStyle w:val="ListParagraph"/>
        <w:numPr>
          <w:ilvl w:val="1"/>
          <w:numId w:val="6"/>
        </w:numPr>
        <w:tabs>
          <w:tab w:val="left" w:pos="908"/>
        </w:tabs>
        <w:spacing w:after="120"/>
        <w:ind w:hanging="398"/>
        <w:jc w:val="both"/>
        <w:rPr>
          <w:rFonts w:ascii="Arial" w:eastAsia="Arial" w:hAnsi="Arial" w:cs="Arial"/>
        </w:rPr>
      </w:pPr>
      <w:r w:rsidRPr="008C1092">
        <w:rPr>
          <w:rFonts w:ascii="Arial" w:hAnsi="Arial" w:cs="Arial"/>
          <w:color w:val="040505"/>
          <w:lang w:val="en-US"/>
        </w:rPr>
        <w:t>Đ</w:t>
      </w:r>
      <w:r w:rsidR="004E4CC2" w:rsidRPr="008C1092">
        <w:rPr>
          <w:rFonts w:ascii="Arial" w:hAnsi="Arial" w:cs="Arial"/>
          <w:color w:val="040505"/>
        </w:rPr>
        <w:t>ường sắt leo núi,</w:t>
      </w:r>
    </w:p>
    <w:p w:rsidR="004E4CC2" w:rsidRPr="008C1092" w:rsidRDefault="0099775D">
      <w:pPr>
        <w:pStyle w:val="ListParagraph"/>
        <w:numPr>
          <w:ilvl w:val="1"/>
          <w:numId w:val="6"/>
        </w:numPr>
        <w:tabs>
          <w:tab w:val="left" w:pos="908"/>
        </w:tabs>
        <w:spacing w:after="120"/>
        <w:ind w:hanging="398"/>
        <w:jc w:val="both"/>
        <w:rPr>
          <w:rFonts w:ascii="Arial" w:eastAsia="Arial" w:hAnsi="Arial" w:cs="Arial"/>
        </w:rPr>
      </w:pPr>
      <w:r w:rsidRPr="00D95586">
        <w:rPr>
          <w:rFonts w:ascii="Arial" w:hAnsi="Arial" w:cs="Arial"/>
          <w:color w:val="040505"/>
        </w:rPr>
        <w:t>C</w:t>
      </w:r>
      <w:r w:rsidR="004E4CC2" w:rsidRPr="008C1092">
        <w:rPr>
          <w:rFonts w:ascii="Arial" w:hAnsi="Arial" w:cs="Arial"/>
          <w:color w:val="040505"/>
        </w:rPr>
        <w:t xml:space="preserve">ác hệ thống </w:t>
      </w:r>
      <w:r w:rsidR="007D0B7E">
        <w:rPr>
          <w:rFonts w:ascii="Arial" w:hAnsi="Arial" w:cs="Arial"/>
          <w:color w:val="040505"/>
        </w:rPr>
        <w:t>ô tô buýt chạy điện</w:t>
      </w:r>
      <w:r w:rsidR="004E4CC2" w:rsidRPr="008C1092">
        <w:rPr>
          <w:rFonts w:ascii="Arial" w:hAnsi="Arial" w:cs="Arial"/>
          <w:color w:val="040505"/>
        </w:rPr>
        <w:t>, và</w:t>
      </w:r>
    </w:p>
    <w:p w:rsidR="004E4CC2" w:rsidRPr="008C1092" w:rsidRDefault="0099775D">
      <w:pPr>
        <w:pStyle w:val="ListParagraph"/>
        <w:numPr>
          <w:ilvl w:val="1"/>
          <w:numId w:val="6"/>
        </w:numPr>
        <w:tabs>
          <w:tab w:val="left" w:pos="908"/>
        </w:tabs>
        <w:spacing w:after="120"/>
        <w:ind w:hanging="398"/>
        <w:jc w:val="both"/>
        <w:rPr>
          <w:rFonts w:ascii="Arial" w:eastAsia="Arial" w:hAnsi="Arial" w:cs="Arial"/>
        </w:rPr>
      </w:pPr>
      <w:r w:rsidRPr="00031D9F">
        <w:rPr>
          <w:rFonts w:ascii="Arial" w:hAnsi="Arial" w:cs="Arial"/>
          <w:color w:val="040505"/>
        </w:rPr>
        <w:t>C</w:t>
      </w:r>
      <w:r w:rsidR="004E4CC2" w:rsidRPr="00031D9F">
        <w:rPr>
          <w:rFonts w:ascii="Arial" w:hAnsi="Arial" w:cs="Arial"/>
          <w:color w:val="040505"/>
        </w:rPr>
        <w:t>ác h</w:t>
      </w:r>
      <w:r w:rsidR="004E4CC2" w:rsidRPr="00CA408B">
        <w:rPr>
          <w:rFonts w:ascii="Arial" w:hAnsi="Arial" w:cs="Arial"/>
          <w:color w:val="040505"/>
        </w:rPr>
        <w:t>ệ thống</w:t>
      </w:r>
      <w:r w:rsidR="005E3AC0" w:rsidRPr="00CA408B">
        <w:rPr>
          <w:rFonts w:ascii="Arial" w:hAnsi="Arial" w:cs="Arial"/>
          <w:color w:val="040505"/>
        </w:rPr>
        <w:t xml:space="preserve"> sử dụng đệm</w:t>
      </w:r>
      <w:r w:rsidR="004E4CC2" w:rsidRPr="00CA408B">
        <w:rPr>
          <w:rFonts w:ascii="Arial" w:hAnsi="Arial" w:cs="Arial"/>
          <w:color w:val="040505"/>
        </w:rPr>
        <w:t xml:space="preserve"> từ</w:t>
      </w:r>
      <w:r w:rsidR="002D5C5F" w:rsidRPr="00031D9F">
        <w:rPr>
          <w:rFonts w:ascii="Arial" w:hAnsi="Arial" w:cs="Arial"/>
          <w:color w:val="040505"/>
        </w:rPr>
        <w:t xml:space="preserve"> trườ</w:t>
      </w:r>
      <w:r w:rsidR="002D5C5F" w:rsidRPr="00CA408B">
        <w:rPr>
          <w:rFonts w:ascii="Arial" w:hAnsi="Arial" w:cs="Arial"/>
          <w:color w:val="040505"/>
        </w:rPr>
        <w:t>ng</w:t>
      </w:r>
      <w:r w:rsidR="004E4CC2" w:rsidRPr="00CA408B">
        <w:rPr>
          <w:rFonts w:ascii="Arial" w:hAnsi="Arial" w:cs="Arial"/>
          <w:color w:val="040505"/>
        </w:rPr>
        <w:t>,</w:t>
      </w:r>
      <w:r w:rsidR="004E4CC2" w:rsidRPr="008C1092">
        <w:rPr>
          <w:rFonts w:ascii="Arial" w:hAnsi="Arial" w:cs="Arial"/>
          <w:color w:val="040505"/>
        </w:rPr>
        <w:t xml:space="preserve"> có một hệ thống mạch tiếp xúc,</w:t>
      </w:r>
    </w:p>
    <w:p w:rsidR="004E4CC2" w:rsidRPr="008C1092" w:rsidRDefault="0099775D">
      <w:pPr>
        <w:pStyle w:val="ListParagraph"/>
        <w:numPr>
          <w:ilvl w:val="0"/>
          <w:numId w:val="6"/>
        </w:numPr>
        <w:tabs>
          <w:tab w:val="left" w:pos="510"/>
        </w:tabs>
        <w:spacing w:after="120"/>
        <w:jc w:val="both"/>
        <w:rPr>
          <w:rFonts w:ascii="Arial" w:eastAsia="Arial" w:hAnsi="Arial" w:cs="Arial"/>
        </w:rPr>
      </w:pPr>
      <w:r w:rsidRPr="00D95586">
        <w:rPr>
          <w:rFonts w:ascii="Arial" w:hAnsi="Arial" w:cs="Arial"/>
          <w:color w:val="040505"/>
        </w:rPr>
        <w:t>C</w:t>
      </w:r>
      <w:r w:rsidR="004E4CC2" w:rsidRPr="008C1092">
        <w:rPr>
          <w:rFonts w:ascii="Arial" w:hAnsi="Arial" w:cs="Arial"/>
          <w:color w:val="040505"/>
        </w:rPr>
        <w:t>ác hệ thống vận chuyển nguyên liệu.</w:t>
      </w:r>
    </w:p>
    <w:p w:rsidR="004E4CC2" w:rsidRPr="008C1092" w:rsidRDefault="004E4CC2">
      <w:pPr>
        <w:pStyle w:val="BodyText"/>
        <w:spacing w:after="120"/>
        <w:jc w:val="both"/>
        <w:rPr>
          <w:rFonts w:cs="Arial"/>
          <w:sz w:val="22"/>
          <w:szCs w:val="22"/>
        </w:rPr>
      </w:pPr>
      <w:r w:rsidRPr="008C1092">
        <w:rPr>
          <w:rFonts w:cs="Arial"/>
          <w:color w:val="040505"/>
          <w:sz w:val="22"/>
          <w:szCs w:val="22"/>
        </w:rPr>
        <w:t>Tiêu chuẩn Châu Âu này không áp dụng đối với:</w:t>
      </w:r>
    </w:p>
    <w:p w:rsidR="004E4CC2" w:rsidRPr="008C1092" w:rsidRDefault="0099775D">
      <w:pPr>
        <w:pStyle w:val="ListParagraph"/>
        <w:numPr>
          <w:ilvl w:val="0"/>
          <w:numId w:val="6"/>
        </w:numPr>
        <w:tabs>
          <w:tab w:val="left" w:pos="510"/>
        </w:tabs>
        <w:spacing w:after="120"/>
        <w:jc w:val="both"/>
        <w:rPr>
          <w:rFonts w:ascii="Arial" w:eastAsia="Arial" w:hAnsi="Arial" w:cs="Arial"/>
        </w:rPr>
      </w:pPr>
      <w:r w:rsidRPr="008C1092">
        <w:rPr>
          <w:rFonts w:ascii="Arial" w:hAnsi="Arial" w:cs="Arial"/>
          <w:color w:val="040505"/>
        </w:rPr>
        <w:t>C</w:t>
      </w:r>
      <w:r w:rsidR="004E4CC2" w:rsidRPr="008C1092">
        <w:rPr>
          <w:rFonts w:ascii="Arial" w:hAnsi="Arial" w:cs="Arial"/>
          <w:color w:val="040505"/>
        </w:rPr>
        <w:t>ác hệ thống kéo trong các hầm mỏ dưới mặt đất;</w:t>
      </w:r>
    </w:p>
    <w:p w:rsidR="004E4CC2" w:rsidRPr="008C1092" w:rsidRDefault="0099775D">
      <w:pPr>
        <w:pStyle w:val="ListParagraph"/>
        <w:numPr>
          <w:ilvl w:val="0"/>
          <w:numId w:val="6"/>
        </w:numPr>
        <w:tabs>
          <w:tab w:val="left" w:pos="510"/>
        </w:tabs>
        <w:spacing w:after="120"/>
        <w:jc w:val="both"/>
        <w:rPr>
          <w:rFonts w:ascii="Arial" w:eastAsia="Arial" w:hAnsi="Arial" w:cs="Arial"/>
        </w:rPr>
      </w:pPr>
      <w:r w:rsidRPr="00D95586">
        <w:rPr>
          <w:rFonts w:ascii="Arial" w:hAnsi="Arial" w:cs="Arial"/>
          <w:color w:val="040505"/>
        </w:rPr>
        <w:t>C</w:t>
      </w:r>
      <w:r w:rsidR="004E4CC2" w:rsidRPr="008C1092">
        <w:rPr>
          <w:rFonts w:ascii="Arial" w:hAnsi="Arial" w:cs="Arial"/>
          <w:color w:val="040505"/>
        </w:rPr>
        <w:t>ầu trục, cần trục di chuyển và các thiết bị vận chuyển tương tự trên đường ray, các kết cấu tạm (ví dụ như các kết cấu trưng bày) do các thiết bị đó không được cấp nguồn từ đường điện tiếp xúc một cách trực tiếp hoặc qua máy biến áp và không bị ảnh hưởng bởi hệ thống cấp nguồn kéo;</w:t>
      </w:r>
    </w:p>
    <w:p w:rsidR="004E4CC2" w:rsidRPr="008C1092" w:rsidRDefault="0099775D">
      <w:pPr>
        <w:pStyle w:val="ListParagraph"/>
        <w:numPr>
          <w:ilvl w:val="0"/>
          <w:numId w:val="6"/>
        </w:numPr>
        <w:tabs>
          <w:tab w:val="left" w:pos="510"/>
        </w:tabs>
        <w:spacing w:after="120"/>
        <w:jc w:val="both"/>
        <w:rPr>
          <w:rFonts w:ascii="Arial" w:eastAsia="Arial" w:hAnsi="Arial" w:cs="Arial"/>
        </w:rPr>
      </w:pPr>
      <w:r w:rsidRPr="008C1092">
        <w:rPr>
          <w:rFonts w:ascii="Arial" w:hAnsi="Arial" w:cs="Arial"/>
          <w:color w:val="040505"/>
          <w:lang w:val="en-US"/>
        </w:rPr>
        <w:t>C</w:t>
      </w:r>
      <w:r w:rsidR="004E4CC2" w:rsidRPr="008C1092">
        <w:rPr>
          <w:rFonts w:ascii="Arial" w:hAnsi="Arial" w:cs="Arial"/>
          <w:color w:val="040505"/>
        </w:rPr>
        <w:t>áp treo;</w:t>
      </w:r>
    </w:p>
    <w:p w:rsidR="004E4CC2" w:rsidRPr="008C1092" w:rsidRDefault="0099775D">
      <w:pPr>
        <w:pStyle w:val="ListParagraph"/>
        <w:numPr>
          <w:ilvl w:val="0"/>
          <w:numId w:val="6"/>
        </w:numPr>
        <w:tabs>
          <w:tab w:val="left" w:pos="510"/>
        </w:tabs>
        <w:spacing w:after="120"/>
        <w:jc w:val="both"/>
        <w:rPr>
          <w:rFonts w:ascii="Arial" w:eastAsia="Arial" w:hAnsi="Arial" w:cs="Arial"/>
        </w:rPr>
      </w:pPr>
      <w:r w:rsidRPr="00D95586">
        <w:rPr>
          <w:rFonts w:ascii="Arial" w:hAnsi="Arial" w:cs="Arial"/>
          <w:color w:val="040505"/>
        </w:rPr>
        <w:t>C</w:t>
      </w:r>
      <w:r w:rsidR="004E4CC2" w:rsidRPr="008C1092">
        <w:rPr>
          <w:rFonts w:ascii="Arial" w:hAnsi="Arial" w:cs="Arial"/>
          <w:color w:val="040505"/>
        </w:rPr>
        <w:t>ác đường sắt leo núi.</w:t>
      </w:r>
    </w:p>
    <w:p w:rsidR="004E4CC2" w:rsidRPr="00D95586" w:rsidRDefault="004E4CC2">
      <w:pPr>
        <w:pStyle w:val="BodyText"/>
        <w:spacing w:after="120"/>
        <w:jc w:val="both"/>
        <w:rPr>
          <w:rFonts w:cs="Arial"/>
          <w:sz w:val="22"/>
          <w:szCs w:val="22"/>
        </w:rPr>
      </w:pPr>
      <w:r w:rsidRPr="008C1092">
        <w:rPr>
          <w:rFonts w:cs="Arial"/>
          <w:color w:val="040505"/>
          <w:sz w:val="22"/>
          <w:szCs w:val="22"/>
        </w:rPr>
        <w:t>Tiêu chuẩn Châu Âu này không đưa ra các quy đị</w:t>
      </w:r>
      <w:r w:rsidR="0099775D" w:rsidRPr="008C1092">
        <w:rPr>
          <w:rFonts w:cs="Arial"/>
          <w:color w:val="040505"/>
          <w:sz w:val="22"/>
          <w:szCs w:val="22"/>
        </w:rPr>
        <w:t>nh làm</w:t>
      </w:r>
      <w:r w:rsidR="0099775D" w:rsidRPr="00D95586">
        <w:rPr>
          <w:rFonts w:cs="Arial"/>
          <w:color w:val="040505"/>
          <w:sz w:val="22"/>
          <w:szCs w:val="22"/>
        </w:rPr>
        <w:t xml:space="preserve"> </w:t>
      </w:r>
      <w:r w:rsidRPr="008C1092">
        <w:rPr>
          <w:rFonts w:cs="Arial"/>
          <w:color w:val="040505"/>
          <w:sz w:val="22"/>
          <w:szCs w:val="22"/>
        </w:rPr>
        <w:t>việc cho bảo trì.</w:t>
      </w:r>
    </w:p>
    <w:p w:rsidR="004E4CC2" w:rsidRPr="008C1092" w:rsidRDefault="004E4CC2">
      <w:pPr>
        <w:pStyle w:val="Heading1"/>
        <w:numPr>
          <w:ilvl w:val="0"/>
          <w:numId w:val="7"/>
        </w:numPr>
        <w:tabs>
          <w:tab w:val="left" w:pos="509"/>
        </w:tabs>
        <w:spacing w:after="120"/>
        <w:ind w:hanging="395"/>
        <w:jc w:val="both"/>
        <w:rPr>
          <w:rFonts w:cs="Arial"/>
          <w:b w:val="0"/>
          <w:bCs w:val="0"/>
          <w:szCs w:val="22"/>
        </w:rPr>
      </w:pPr>
      <w:bookmarkStart w:id="4" w:name="_TOC_250030"/>
      <w:bookmarkStart w:id="5" w:name="_Toc519061239"/>
      <w:r w:rsidRPr="008C1092">
        <w:rPr>
          <w:rFonts w:cs="Arial"/>
          <w:color w:val="040505"/>
          <w:szCs w:val="22"/>
        </w:rPr>
        <w:t>Tài liệu viện dẫn</w:t>
      </w:r>
      <w:bookmarkEnd w:id="4"/>
      <w:bookmarkEnd w:id="5"/>
    </w:p>
    <w:p w:rsidR="004E4CC2" w:rsidRPr="00D95586" w:rsidRDefault="00AF5623">
      <w:pPr>
        <w:pStyle w:val="BodyText"/>
        <w:spacing w:after="120"/>
        <w:jc w:val="both"/>
        <w:rPr>
          <w:rFonts w:cs="Arial"/>
          <w:sz w:val="22"/>
          <w:szCs w:val="22"/>
        </w:rPr>
      </w:pPr>
      <w:r w:rsidRPr="00CA408B">
        <w:rPr>
          <w:rFonts w:cs="Arial"/>
          <w:color w:val="040505"/>
          <w:sz w:val="22"/>
          <w:szCs w:val="22"/>
        </w:rPr>
        <w:t>C</w:t>
      </w:r>
      <w:r w:rsidR="005E3AC0" w:rsidRPr="008C1092">
        <w:rPr>
          <w:rFonts w:cs="Arial"/>
          <w:color w:val="040505"/>
          <w:sz w:val="22"/>
          <w:szCs w:val="22"/>
        </w:rPr>
        <w:t xml:space="preserve">ác </w:t>
      </w:r>
      <w:r w:rsidR="004E4CC2" w:rsidRPr="008C1092">
        <w:rPr>
          <w:rFonts w:cs="Arial"/>
          <w:color w:val="040505"/>
          <w:sz w:val="22"/>
          <w:szCs w:val="22"/>
        </w:rPr>
        <w:t xml:space="preserve">tiêu chuẩn </w:t>
      </w:r>
      <w:r w:rsidRPr="00CA408B">
        <w:rPr>
          <w:rFonts w:cs="Arial"/>
          <w:color w:val="040505"/>
          <w:sz w:val="22"/>
          <w:szCs w:val="22"/>
        </w:rPr>
        <w:t xml:space="preserve">viện dẫn </w:t>
      </w:r>
      <w:r w:rsidR="004E4CC2" w:rsidRPr="008C1092">
        <w:rPr>
          <w:rFonts w:cs="Arial"/>
          <w:color w:val="040505"/>
          <w:sz w:val="22"/>
          <w:szCs w:val="22"/>
        </w:rPr>
        <w:t xml:space="preserve">dưới đây </w:t>
      </w:r>
      <w:r w:rsidRPr="00CA408B">
        <w:rPr>
          <w:rFonts w:cs="Arial"/>
          <w:color w:val="040505"/>
          <w:sz w:val="22"/>
          <w:szCs w:val="22"/>
        </w:rPr>
        <w:t xml:space="preserve">cần thiết </w:t>
      </w:r>
      <w:r w:rsidR="004E4CC2" w:rsidRPr="008C1092">
        <w:rPr>
          <w:rFonts w:cs="Arial"/>
          <w:color w:val="040505"/>
          <w:sz w:val="22"/>
          <w:szCs w:val="22"/>
        </w:rPr>
        <w:t>để áp dụng tiêu chuẩ</w:t>
      </w:r>
      <w:r w:rsidR="00D22D9A" w:rsidRPr="008C1092">
        <w:rPr>
          <w:rFonts w:cs="Arial"/>
          <w:color w:val="040505"/>
          <w:sz w:val="22"/>
          <w:szCs w:val="22"/>
        </w:rPr>
        <w:t>n này.</w:t>
      </w:r>
      <w:r w:rsidR="00D22D9A" w:rsidRPr="00D95586">
        <w:rPr>
          <w:rFonts w:cs="Arial"/>
          <w:color w:val="040505"/>
          <w:sz w:val="22"/>
          <w:szCs w:val="22"/>
        </w:rPr>
        <w:t xml:space="preserve"> </w:t>
      </w:r>
      <w:r w:rsidR="004E4CC2" w:rsidRPr="008C1092">
        <w:rPr>
          <w:rFonts w:cs="Arial"/>
          <w:color w:val="040505"/>
          <w:sz w:val="22"/>
          <w:szCs w:val="22"/>
        </w:rPr>
        <w:t>Đối với các tiêu chuẩn viện dẫn có ghi thời gian cụ thể thì chỉ áp dụng phiên bản đã nêu</w:t>
      </w:r>
      <w:r w:rsidR="004E4CC2" w:rsidRPr="008C1092">
        <w:rPr>
          <w:rFonts w:cs="Arial"/>
          <w:b/>
          <w:color w:val="040505"/>
          <w:sz w:val="22"/>
          <w:szCs w:val="22"/>
        </w:rPr>
        <w:t>.</w:t>
      </w:r>
      <w:r w:rsidR="004E4CC2" w:rsidRPr="008C1092">
        <w:rPr>
          <w:rFonts w:cs="Arial"/>
          <w:color w:val="040505"/>
          <w:sz w:val="22"/>
          <w:szCs w:val="22"/>
        </w:rPr>
        <w:t xml:space="preserve"> Đối với các tiêu chuẩn viện dẫn không ghi thời gian thì áp dụng phiên bản mới nhất (bao gồm cả phần bổ sung nếu có).</w:t>
      </w:r>
    </w:p>
    <w:p w:rsidR="004E4CC2" w:rsidRPr="00D95586" w:rsidRDefault="004E4CC2">
      <w:pPr>
        <w:spacing w:after="120"/>
        <w:ind w:left="113"/>
        <w:jc w:val="both"/>
        <w:rPr>
          <w:rFonts w:ascii="Arial" w:eastAsia="Arial" w:hAnsi="Arial" w:cs="Arial"/>
        </w:rPr>
      </w:pPr>
      <w:r w:rsidRPr="008C1092">
        <w:rPr>
          <w:rFonts w:ascii="Arial" w:hAnsi="Arial" w:cs="Arial"/>
          <w:color w:val="040505"/>
        </w:rPr>
        <w:t xml:space="preserve">EN 50119:2009, </w:t>
      </w:r>
      <w:r w:rsidRPr="008C1092">
        <w:rPr>
          <w:rFonts w:ascii="Arial" w:hAnsi="Arial" w:cs="Arial"/>
          <w:i/>
          <w:color w:val="040505"/>
        </w:rPr>
        <w:t xml:space="preserve">Ứng dụng đường sắt – Các hệ thống cố định – Mạch tiếp xúc trên cao cấp điện cho hệ thống </w:t>
      </w:r>
      <w:r w:rsidR="00D22D9A" w:rsidRPr="00D95586">
        <w:rPr>
          <w:rFonts w:ascii="Arial" w:hAnsi="Arial" w:cs="Arial"/>
          <w:i/>
          <w:color w:val="040505"/>
        </w:rPr>
        <w:t xml:space="preserve">điện </w:t>
      </w:r>
      <w:r w:rsidRPr="008C1092">
        <w:rPr>
          <w:rFonts w:ascii="Arial" w:hAnsi="Arial" w:cs="Arial"/>
          <w:i/>
          <w:color w:val="040505"/>
        </w:rPr>
        <w:t>ké</w:t>
      </w:r>
      <w:r w:rsidRPr="008C1092">
        <w:rPr>
          <w:rFonts w:ascii="Arial" w:hAnsi="Arial" w:cs="Arial"/>
          <w:color w:val="040505"/>
        </w:rPr>
        <w:t>o</w:t>
      </w:r>
    </w:p>
    <w:p w:rsidR="004E4CC2" w:rsidRPr="00D95586" w:rsidRDefault="004E4CC2" w:rsidP="00CA408B">
      <w:pPr>
        <w:spacing w:after="120"/>
        <w:ind w:left="113"/>
        <w:jc w:val="both"/>
        <w:rPr>
          <w:rFonts w:ascii="Arial" w:eastAsia="Arial" w:hAnsi="Arial" w:cs="Arial"/>
        </w:rPr>
      </w:pPr>
      <w:r w:rsidRPr="008C1092">
        <w:rPr>
          <w:rFonts w:ascii="Arial" w:hAnsi="Arial" w:cs="Arial"/>
          <w:color w:val="040505"/>
        </w:rPr>
        <w:t xml:space="preserve">EN 50122-2, </w:t>
      </w:r>
      <w:r w:rsidRPr="008C1092">
        <w:rPr>
          <w:rFonts w:ascii="Arial" w:hAnsi="Arial" w:cs="Arial"/>
          <w:i/>
          <w:color w:val="040505"/>
        </w:rPr>
        <w:t>Ứng dụng đường sắt – Các hệ thống cố định - Phần 2: Các biện pháp chống những ảnh hưởng của các dòng rò gây ra do các hệ thống điện kéo một chiều</w:t>
      </w:r>
    </w:p>
    <w:p w:rsidR="004E4CC2" w:rsidRPr="00D95586" w:rsidRDefault="004E4CC2" w:rsidP="00CA408B">
      <w:pPr>
        <w:spacing w:after="120"/>
        <w:ind w:left="113"/>
        <w:jc w:val="both"/>
        <w:rPr>
          <w:rFonts w:ascii="Arial" w:eastAsia="Arial" w:hAnsi="Arial" w:cs="Arial"/>
        </w:rPr>
      </w:pPr>
      <w:r w:rsidRPr="008C1092">
        <w:rPr>
          <w:rFonts w:ascii="Arial" w:hAnsi="Arial" w:cs="Arial"/>
          <w:color w:val="040505"/>
        </w:rPr>
        <w:t xml:space="preserve">EN 50124-1:2001  +  A1:2003  +  A2:2005,  </w:t>
      </w:r>
      <w:r w:rsidRPr="008C1092">
        <w:rPr>
          <w:rFonts w:ascii="Arial" w:hAnsi="Arial" w:cs="Arial"/>
          <w:i/>
          <w:color w:val="040505"/>
        </w:rPr>
        <w:t>Ứng dụng đường sắt  –  Phối hợp cách điện  –  Phần  1:  Các yêu cầu cơ bản - Các khoảng hở cách điện và các khoảng rò đối với tất cả các thiết bị điện và điện tử</w:t>
      </w:r>
    </w:p>
    <w:p w:rsidR="004E4CC2" w:rsidRPr="00D95586" w:rsidRDefault="004E4CC2">
      <w:pPr>
        <w:spacing w:after="120"/>
        <w:ind w:left="113"/>
        <w:jc w:val="both"/>
        <w:rPr>
          <w:rFonts w:ascii="Arial" w:eastAsia="Arial" w:hAnsi="Arial" w:cs="Arial"/>
        </w:rPr>
      </w:pPr>
      <w:r w:rsidRPr="008C1092">
        <w:rPr>
          <w:rFonts w:ascii="Arial" w:hAnsi="Arial" w:cs="Arial"/>
          <w:color w:val="040505"/>
        </w:rPr>
        <w:t xml:space="preserve">EN 50153:2002, </w:t>
      </w:r>
      <w:r w:rsidRPr="008C1092">
        <w:rPr>
          <w:rFonts w:ascii="Arial" w:hAnsi="Arial" w:cs="Arial"/>
          <w:i/>
          <w:color w:val="040505"/>
        </w:rPr>
        <w:t>Ứng dụng đường sắt – Đầu máy toa xe – Các biện pháp chống các mối nguy hiểm về điện</w:t>
      </w:r>
    </w:p>
    <w:p w:rsidR="004E4CC2" w:rsidRPr="00D95586" w:rsidRDefault="004E4CC2">
      <w:pPr>
        <w:spacing w:after="120"/>
        <w:ind w:left="113"/>
        <w:jc w:val="both"/>
        <w:rPr>
          <w:rFonts w:ascii="Arial" w:eastAsia="Arial" w:hAnsi="Arial" w:cs="Arial"/>
        </w:rPr>
      </w:pPr>
      <w:r w:rsidRPr="008C1092">
        <w:rPr>
          <w:rFonts w:ascii="Arial" w:hAnsi="Arial" w:cs="Arial"/>
          <w:color w:val="040505"/>
        </w:rPr>
        <w:t xml:space="preserve">EN 50163, </w:t>
      </w:r>
      <w:r w:rsidRPr="008C1092">
        <w:rPr>
          <w:rFonts w:ascii="Arial" w:hAnsi="Arial" w:cs="Arial"/>
          <w:i/>
          <w:color w:val="040505"/>
        </w:rPr>
        <w:t xml:space="preserve">Ứng dụng đường sắt – Điện áp của </w:t>
      </w:r>
      <w:r w:rsidR="0081606E" w:rsidRPr="008C1092">
        <w:rPr>
          <w:rFonts w:ascii="Arial" w:hAnsi="Arial" w:cs="Arial"/>
          <w:i/>
          <w:color w:val="040505"/>
        </w:rPr>
        <w:t>nguồn cấp điện</w:t>
      </w:r>
      <w:r w:rsidRPr="008C1092">
        <w:rPr>
          <w:rFonts w:ascii="Arial" w:hAnsi="Arial" w:cs="Arial"/>
          <w:i/>
          <w:color w:val="040505"/>
        </w:rPr>
        <w:t xml:space="preserve"> sức kéo</w:t>
      </w:r>
    </w:p>
    <w:p w:rsidR="004E4CC2" w:rsidRPr="00D95586" w:rsidRDefault="004E4CC2" w:rsidP="00CA408B">
      <w:pPr>
        <w:tabs>
          <w:tab w:val="left" w:pos="1784"/>
          <w:tab w:val="left" w:pos="2183"/>
          <w:tab w:val="left" w:pos="3267"/>
          <w:tab w:val="left" w:pos="4305"/>
          <w:tab w:val="left" w:pos="4753"/>
          <w:tab w:val="left" w:pos="5914"/>
          <w:tab w:val="left" w:pos="6964"/>
          <w:tab w:val="left" w:pos="7458"/>
          <w:tab w:val="left" w:pos="8706"/>
          <w:tab w:val="left" w:pos="9244"/>
        </w:tabs>
        <w:spacing w:after="120"/>
        <w:ind w:left="113"/>
        <w:jc w:val="both"/>
        <w:rPr>
          <w:rFonts w:ascii="Arial" w:eastAsia="Arial" w:hAnsi="Arial" w:cs="Arial"/>
        </w:rPr>
      </w:pPr>
      <w:r w:rsidRPr="008C1092">
        <w:rPr>
          <w:rFonts w:ascii="Arial" w:hAnsi="Arial" w:cs="Arial"/>
          <w:color w:val="040505"/>
        </w:rPr>
        <w:t>EN 60529:1991</w:t>
      </w:r>
      <w:r w:rsidRPr="008C1092">
        <w:rPr>
          <w:rFonts w:ascii="Arial" w:hAnsi="Arial" w:cs="Arial"/>
        </w:rPr>
        <w:tab/>
      </w:r>
      <w:r w:rsidRPr="008C1092">
        <w:rPr>
          <w:rFonts w:ascii="Arial" w:hAnsi="Arial" w:cs="Arial"/>
          <w:color w:val="040505"/>
          <w:w w:val="95"/>
        </w:rPr>
        <w:t>+</w:t>
      </w:r>
      <w:r w:rsidRPr="008C1092">
        <w:rPr>
          <w:rFonts w:ascii="Arial" w:hAnsi="Arial" w:cs="Arial"/>
        </w:rPr>
        <w:tab/>
      </w:r>
      <w:r w:rsidRPr="008C1092">
        <w:rPr>
          <w:rFonts w:ascii="Arial" w:hAnsi="Arial" w:cs="Arial"/>
          <w:color w:val="040505"/>
          <w:w w:val="95"/>
        </w:rPr>
        <w:t>A1:2000,</w:t>
      </w:r>
      <w:r w:rsidR="00185DC8" w:rsidRPr="00D95586">
        <w:rPr>
          <w:rFonts w:ascii="Arial" w:hAnsi="Arial" w:cs="Arial"/>
        </w:rPr>
        <w:t xml:space="preserve"> </w:t>
      </w:r>
      <w:r w:rsidRPr="008C1092">
        <w:rPr>
          <w:rFonts w:ascii="Arial" w:hAnsi="Arial" w:cs="Arial"/>
          <w:i/>
        </w:rPr>
        <w:t>Các cấp bảo vệ được cung cấp bởi cấ trúc che chắ</w:t>
      </w:r>
      <w:r w:rsidR="00185DC8" w:rsidRPr="008C1092">
        <w:rPr>
          <w:rFonts w:ascii="Arial" w:hAnsi="Arial" w:cs="Arial"/>
          <w:i/>
        </w:rPr>
        <w:t>n</w:t>
      </w:r>
      <w:r w:rsidR="00185DC8" w:rsidRPr="00D95586">
        <w:rPr>
          <w:rFonts w:ascii="Arial" w:hAnsi="Arial" w:cs="Arial"/>
          <w:i/>
        </w:rPr>
        <w:t xml:space="preserve"> </w:t>
      </w:r>
      <w:r w:rsidRPr="008C1092">
        <w:rPr>
          <w:rFonts w:ascii="Arial" w:hAnsi="Arial" w:cs="Arial"/>
          <w:i/>
          <w:color w:val="040505"/>
          <w:w w:val="95"/>
        </w:rPr>
        <w:t>(mã IP</w:t>
      </w:r>
      <w:r w:rsidRPr="008C1092">
        <w:rPr>
          <w:rFonts w:ascii="Arial" w:hAnsi="Arial" w:cs="Arial"/>
          <w:i/>
          <w:color w:val="040505"/>
        </w:rPr>
        <w:t>) (IEC 60529:1989 + A1:1999)</w:t>
      </w:r>
    </w:p>
    <w:p w:rsidR="004E4CC2" w:rsidRPr="00D95586" w:rsidRDefault="004E4CC2" w:rsidP="00CA408B">
      <w:pPr>
        <w:spacing w:after="120"/>
        <w:ind w:left="113"/>
        <w:jc w:val="both"/>
        <w:rPr>
          <w:rFonts w:ascii="Arial" w:eastAsia="Arial" w:hAnsi="Arial" w:cs="Arial"/>
        </w:rPr>
      </w:pPr>
      <w:r w:rsidRPr="008C1092">
        <w:rPr>
          <w:rFonts w:ascii="Arial" w:hAnsi="Arial" w:cs="Arial"/>
          <w:color w:val="040505"/>
        </w:rPr>
        <w:t xml:space="preserve">EN 60898-1:2003 + A11:2005, </w:t>
      </w:r>
      <w:r w:rsidRPr="008C1092">
        <w:rPr>
          <w:rFonts w:ascii="Arial" w:hAnsi="Arial" w:cs="Arial"/>
          <w:i/>
          <w:color w:val="040505"/>
        </w:rPr>
        <w:t>Phụ tùng điện -</w:t>
      </w:r>
      <w:r w:rsidR="00410083" w:rsidRPr="00D95586">
        <w:rPr>
          <w:rFonts w:ascii="Arial" w:hAnsi="Arial" w:cs="Arial"/>
          <w:i/>
          <w:color w:val="040505"/>
        </w:rPr>
        <w:t xml:space="preserve"> </w:t>
      </w:r>
      <w:r w:rsidR="00E22EE8" w:rsidRPr="008C1092">
        <w:rPr>
          <w:rFonts w:ascii="Arial" w:hAnsi="Arial" w:cs="Arial"/>
          <w:i/>
          <w:color w:val="040505"/>
        </w:rPr>
        <w:t>Thiết bị ngắt dòng</w:t>
      </w:r>
      <w:r w:rsidRPr="008C1092">
        <w:rPr>
          <w:rFonts w:ascii="Arial" w:hAnsi="Arial" w:cs="Arial"/>
          <w:i/>
          <w:color w:val="040505"/>
        </w:rPr>
        <w:t xml:space="preserve"> chống quá dòng cho các hệ thống gia đình và tương tự – Phần 1: </w:t>
      </w:r>
      <w:r w:rsidR="00E22EE8" w:rsidRPr="008C1092">
        <w:rPr>
          <w:rFonts w:ascii="Arial" w:hAnsi="Arial" w:cs="Arial"/>
          <w:i/>
          <w:color w:val="040505"/>
        </w:rPr>
        <w:t>Thiết bị ngắt dòng</w:t>
      </w:r>
      <w:r w:rsidRPr="008C1092">
        <w:rPr>
          <w:rFonts w:ascii="Arial" w:hAnsi="Arial" w:cs="Arial"/>
          <w:i/>
          <w:color w:val="040505"/>
        </w:rPr>
        <w:t xml:space="preserve"> cho vận hành xoay chiều (IEC 60898-</w:t>
      </w:r>
      <w:r w:rsidRPr="008C1092">
        <w:rPr>
          <w:rFonts w:ascii="Arial" w:hAnsi="Arial" w:cs="Arial"/>
          <w:i/>
          <w:color w:val="040505"/>
        </w:rPr>
        <w:lastRenderedPageBreak/>
        <w:t>1:2002, mod.)</w:t>
      </w:r>
    </w:p>
    <w:p w:rsidR="004E4CC2" w:rsidRPr="008C1092" w:rsidRDefault="004E4CC2" w:rsidP="00CA408B">
      <w:pPr>
        <w:spacing w:after="120"/>
        <w:ind w:left="113"/>
        <w:jc w:val="both"/>
        <w:rPr>
          <w:rFonts w:ascii="Arial" w:eastAsia="Arial" w:hAnsi="Arial" w:cs="Arial"/>
        </w:rPr>
      </w:pPr>
      <w:r w:rsidRPr="008C1092">
        <w:rPr>
          <w:rFonts w:ascii="Arial" w:hAnsi="Arial" w:cs="Arial"/>
          <w:color w:val="040505"/>
        </w:rPr>
        <w:t xml:space="preserve">EN 61140:2002 + A1:2006, </w:t>
      </w:r>
      <w:r w:rsidRPr="008C1092">
        <w:rPr>
          <w:rFonts w:ascii="Arial" w:hAnsi="Arial" w:cs="Arial"/>
          <w:i/>
          <w:color w:val="040505"/>
        </w:rPr>
        <w:t>Chống điện giật – Các khía cạnh chung đối với hệ thống và thiết bị (IEC 61140:2001 + A1:2004, mod.)</w:t>
      </w:r>
    </w:p>
    <w:p w:rsidR="004E4CC2" w:rsidRPr="00D95586" w:rsidRDefault="004E4CC2" w:rsidP="00CA408B">
      <w:pPr>
        <w:spacing w:after="120"/>
        <w:ind w:left="113"/>
        <w:jc w:val="both"/>
        <w:rPr>
          <w:rFonts w:ascii="Arial" w:eastAsia="Arial" w:hAnsi="Arial" w:cs="Arial"/>
        </w:rPr>
      </w:pPr>
      <w:r w:rsidRPr="008C1092">
        <w:rPr>
          <w:rFonts w:ascii="Arial" w:hAnsi="Arial" w:cs="Arial"/>
          <w:color w:val="040505"/>
        </w:rPr>
        <w:t xml:space="preserve">HD 60364-4-41:2007, </w:t>
      </w:r>
      <w:r w:rsidRPr="008C1092">
        <w:rPr>
          <w:rFonts w:ascii="Arial" w:hAnsi="Arial" w:cs="Arial"/>
          <w:i/>
          <w:color w:val="040505"/>
        </w:rPr>
        <w:t>Các hệ thống điện áp thấp – Phần 4-41: Bảo vệ an toàn – Chống điện giật (IEC 60364-4-41:2005, mod.)</w:t>
      </w:r>
    </w:p>
    <w:p w:rsidR="004E4CC2" w:rsidRPr="00D95586" w:rsidRDefault="004E4CC2">
      <w:pPr>
        <w:spacing w:after="120"/>
        <w:ind w:left="113"/>
        <w:jc w:val="both"/>
        <w:rPr>
          <w:rFonts w:ascii="Arial" w:eastAsia="Arial" w:hAnsi="Arial" w:cs="Arial"/>
        </w:rPr>
      </w:pPr>
      <w:r w:rsidRPr="008C1092">
        <w:rPr>
          <w:rFonts w:ascii="Arial" w:hAnsi="Arial" w:cs="Arial"/>
          <w:color w:val="040505"/>
        </w:rPr>
        <w:t xml:space="preserve">HD 637 S1:1999, </w:t>
      </w:r>
      <w:r w:rsidRPr="008C1092">
        <w:rPr>
          <w:rFonts w:ascii="Arial" w:hAnsi="Arial" w:cs="Arial"/>
          <w:i/>
          <w:color w:val="040505"/>
        </w:rPr>
        <w:t>Các hệ thống cấp điện vượt quá 1 kV xoay chiều.</w:t>
      </w:r>
    </w:p>
    <w:p w:rsidR="004E4CC2" w:rsidRPr="00D95586" w:rsidRDefault="004E4CC2">
      <w:pPr>
        <w:spacing w:after="120"/>
        <w:ind w:left="113"/>
        <w:jc w:val="both"/>
        <w:rPr>
          <w:rFonts w:ascii="Arial" w:eastAsia="Arial" w:hAnsi="Arial" w:cs="Arial"/>
        </w:rPr>
      </w:pPr>
      <w:r w:rsidRPr="008C1092">
        <w:rPr>
          <w:rFonts w:ascii="Arial" w:hAnsi="Arial" w:cs="Arial"/>
          <w:color w:val="040505"/>
        </w:rPr>
        <w:t xml:space="preserve">IEC 60050-101, </w:t>
      </w:r>
      <w:r w:rsidRPr="008C1092">
        <w:rPr>
          <w:rFonts w:ascii="Arial" w:hAnsi="Arial" w:cs="Arial"/>
          <w:i/>
          <w:color w:val="040505"/>
        </w:rPr>
        <w:t>Từ vựng kỹ thuật điện quốc tế – Chương 101: Toán</w:t>
      </w:r>
    </w:p>
    <w:p w:rsidR="004E4CC2" w:rsidRPr="00D95586" w:rsidRDefault="004E4CC2">
      <w:pPr>
        <w:spacing w:after="120"/>
        <w:ind w:left="113"/>
        <w:jc w:val="both"/>
        <w:rPr>
          <w:rFonts w:ascii="Arial" w:eastAsia="Arial" w:hAnsi="Arial" w:cs="Arial"/>
        </w:rPr>
      </w:pPr>
      <w:r w:rsidRPr="008C1092">
        <w:rPr>
          <w:rFonts w:ascii="Arial" w:hAnsi="Arial" w:cs="Arial"/>
          <w:color w:val="040505"/>
        </w:rPr>
        <w:t xml:space="preserve">IEC 60050-111, </w:t>
      </w:r>
      <w:r w:rsidRPr="008C1092">
        <w:rPr>
          <w:rFonts w:ascii="Arial" w:hAnsi="Arial" w:cs="Arial"/>
          <w:i/>
          <w:color w:val="040505"/>
        </w:rPr>
        <w:t>Từ vựng kỹ thuật điện quốc tế – Chương 111: Lý và hóa</w:t>
      </w:r>
    </w:p>
    <w:p w:rsidR="004E4CC2" w:rsidRPr="00D95586" w:rsidRDefault="004E4CC2" w:rsidP="00CA408B">
      <w:pPr>
        <w:spacing w:after="120"/>
        <w:ind w:left="113"/>
        <w:jc w:val="both"/>
        <w:rPr>
          <w:rFonts w:ascii="Arial" w:eastAsia="Arial" w:hAnsi="Arial" w:cs="Arial"/>
        </w:rPr>
      </w:pPr>
      <w:r w:rsidRPr="008C1092">
        <w:rPr>
          <w:rFonts w:ascii="Arial" w:hAnsi="Arial" w:cs="Arial"/>
          <w:color w:val="040505"/>
        </w:rPr>
        <w:t xml:space="preserve">IEC 60050-191, </w:t>
      </w:r>
      <w:r w:rsidRPr="008C1092">
        <w:rPr>
          <w:rFonts w:ascii="Arial" w:hAnsi="Arial" w:cs="Arial"/>
          <w:i/>
          <w:color w:val="040505"/>
        </w:rPr>
        <w:t>Từ vựng kỹ thuật điện quốc tế – Chương 191: Độ an toàn và chất lượng dịch vụ</w:t>
      </w:r>
    </w:p>
    <w:p w:rsidR="004E4CC2" w:rsidRPr="00D95586" w:rsidRDefault="004E4CC2" w:rsidP="00CA408B">
      <w:pPr>
        <w:spacing w:after="120"/>
        <w:ind w:left="113"/>
        <w:jc w:val="both"/>
        <w:rPr>
          <w:rFonts w:ascii="Arial" w:eastAsia="Arial" w:hAnsi="Arial" w:cs="Arial"/>
        </w:rPr>
      </w:pPr>
      <w:r w:rsidRPr="008C1092">
        <w:rPr>
          <w:rFonts w:ascii="Arial" w:hAnsi="Arial" w:cs="Arial"/>
          <w:color w:val="040505"/>
        </w:rPr>
        <w:t xml:space="preserve">IEC 60050-195, </w:t>
      </w:r>
      <w:r w:rsidRPr="008C1092">
        <w:rPr>
          <w:rFonts w:ascii="Arial" w:hAnsi="Arial" w:cs="Arial"/>
          <w:i/>
          <w:color w:val="040505"/>
        </w:rPr>
        <w:t>Từ vựng kỹ thuật điện quốc tế – Chương 195:  Nối đất và chống điện giật</w:t>
      </w:r>
    </w:p>
    <w:p w:rsidR="004E4CC2" w:rsidRPr="00D95586" w:rsidRDefault="004E4CC2">
      <w:pPr>
        <w:spacing w:after="120"/>
        <w:ind w:left="113"/>
        <w:jc w:val="both"/>
        <w:rPr>
          <w:rFonts w:ascii="Arial" w:eastAsia="Arial" w:hAnsi="Arial" w:cs="Arial"/>
        </w:rPr>
      </w:pPr>
      <w:r w:rsidRPr="008C1092">
        <w:rPr>
          <w:rFonts w:ascii="Arial" w:hAnsi="Arial" w:cs="Arial"/>
          <w:color w:val="040505"/>
        </w:rPr>
        <w:t xml:space="preserve">IEC 60050-442, </w:t>
      </w:r>
      <w:r w:rsidRPr="008C1092">
        <w:rPr>
          <w:rFonts w:ascii="Arial" w:hAnsi="Arial" w:cs="Arial"/>
          <w:i/>
          <w:color w:val="040505"/>
        </w:rPr>
        <w:t>Từ vựng kỹ thuật điện quốc tế – Chương 442: Phụ tùng điện</w:t>
      </w:r>
    </w:p>
    <w:p w:rsidR="004E4CC2" w:rsidRPr="00D95586" w:rsidRDefault="004E4CC2">
      <w:pPr>
        <w:spacing w:after="120"/>
        <w:ind w:left="113"/>
        <w:jc w:val="both"/>
        <w:rPr>
          <w:rFonts w:ascii="Arial" w:eastAsia="Arial" w:hAnsi="Arial" w:cs="Arial"/>
        </w:rPr>
      </w:pPr>
      <w:r w:rsidRPr="008C1092">
        <w:rPr>
          <w:rFonts w:ascii="Arial" w:hAnsi="Arial" w:cs="Arial"/>
          <w:color w:val="040505"/>
        </w:rPr>
        <w:t xml:space="preserve">IEC 60050-811, </w:t>
      </w:r>
      <w:r w:rsidRPr="008C1092">
        <w:rPr>
          <w:rFonts w:ascii="Arial" w:hAnsi="Arial" w:cs="Arial"/>
          <w:i/>
          <w:color w:val="040505"/>
        </w:rPr>
        <w:t>Từ vựng kỹ thuật điện quốc tế – Chương 811: Sức kéo bằng điện</w:t>
      </w:r>
    </w:p>
    <w:p w:rsidR="004E4CC2" w:rsidRPr="00D95586" w:rsidRDefault="004E4CC2" w:rsidP="00CA408B">
      <w:pPr>
        <w:spacing w:after="120"/>
        <w:ind w:left="113"/>
        <w:jc w:val="both"/>
        <w:rPr>
          <w:rFonts w:ascii="Arial" w:eastAsia="Arial" w:hAnsi="Arial" w:cs="Arial"/>
        </w:rPr>
      </w:pPr>
      <w:r w:rsidRPr="008C1092">
        <w:rPr>
          <w:rFonts w:ascii="Arial" w:hAnsi="Arial" w:cs="Arial"/>
          <w:color w:val="040505"/>
        </w:rPr>
        <w:t xml:space="preserve">IEC 60050-821, </w:t>
      </w:r>
      <w:r w:rsidRPr="008C1092">
        <w:rPr>
          <w:rFonts w:ascii="Arial" w:hAnsi="Arial" w:cs="Arial"/>
          <w:i/>
          <w:color w:val="040505"/>
        </w:rPr>
        <w:t>Từ vựng kỹ thuật điện quốc tế – Chương 821: Báo hiệu và thiết bị an toàn cho đường sắt</w:t>
      </w:r>
    </w:p>
    <w:p w:rsidR="004E4CC2" w:rsidRPr="00D95586" w:rsidRDefault="004E4CC2">
      <w:pPr>
        <w:spacing w:after="120"/>
        <w:ind w:left="113"/>
        <w:jc w:val="both"/>
        <w:rPr>
          <w:rFonts w:ascii="Arial" w:eastAsia="Arial" w:hAnsi="Arial" w:cs="Arial"/>
        </w:rPr>
      </w:pPr>
      <w:r w:rsidRPr="008C1092">
        <w:rPr>
          <w:rFonts w:ascii="Arial" w:hAnsi="Arial" w:cs="Arial"/>
          <w:color w:val="040505"/>
        </w:rPr>
        <w:t xml:space="preserve">IEC 60050-826, </w:t>
      </w:r>
      <w:r w:rsidRPr="008C1092">
        <w:rPr>
          <w:rFonts w:ascii="Arial" w:hAnsi="Arial" w:cs="Arial"/>
          <w:i/>
          <w:color w:val="040505"/>
        </w:rPr>
        <w:t>Từ vựng kỹ thuật điện quốc tế – Chương 826: Các hệ thống điện</w:t>
      </w:r>
    </w:p>
    <w:p w:rsidR="004E4CC2" w:rsidRPr="00D95586" w:rsidRDefault="004E4CC2">
      <w:pPr>
        <w:spacing w:after="120"/>
        <w:ind w:left="113"/>
        <w:jc w:val="both"/>
        <w:rPr>
          <w:rFonts w:ascii="Arial" w:eastAsia="Arial" w:hAnsi="Arial" w:cs="Arial"/>
        </w:rPr>
      </w:pPr>
      <w:r w:rsidRPr="008C1092">
        <w:rPr>
          <w:rFonts w:ascii="Arial" w:hAnsi="Arial" w:cs="Arial"/>
          <w:color w:val="040505"/>
        </w:rPr>
        <w:t xml:space="preserve">IEC/TS 60479-1:2005, </w:t>
      </w:r>
      <w:r w:rsidRPr="008C1092">
        <w:rPr>
          <w:rFonts w:ascii="Arial" w:hAnsi="Arial" w:cs="Arial"/>
          <w:i/>
          <w:color w:val="040505"/>
        </w:rPr>
        <w:t>Ảnh hưởng của dòng điện trên người và gia súc – Phần 1: Các khía cạnh chung</w:t>
      </w:r>
    </w:p>
    <w:p w:rsidR="004E4CC2" w:rsidRPr="00D95586" w:rsidRDefault="004E4CC2">
      <w:pPr>
        <w:spacing w:after="120"/>
        <w:ind w:left="113"/>
        <w:jc w:val="both"/>
        <w:rPr>
          <w:rFonts w:ascii="Arial" w:eastAsia="Arial" w:hAnsi="Arial" w:cs="Arial"/>
        </w:rPr>
      </w:pPr>
      <w:r w:rsidRPr="008C1092">
        <w:rPr>
          <w:rFonts w:ascii="Arial" w:hAnsi="Arial" w:cs="Arial"/>
          <w:color w:val="040505"/>
        </w:rPr>
        <w:t>ISO 3864-1:2002,</w:t>
      </w:r>
      <w:r w:rsidRPr="008C1092">
        <w:rPr>
          <w:rFonts w:ascii="Arial" w:hAnsi="Arial" w:cs="Arial"/>
          <w:i/>
          <w:color w:val="040505"/>
        </w:rPr>
        <w:t xml:space="preserve"> Ký hiệu bằng hình vẽ - Mầu sắc an toàn và dấu hiệu an toàn</w:t>
      </w:r>
      <w:r w:rsidRPr="008C1092">
        <w:rPr>
          <w:rFonts w:ascii="Arial" w:hAnsi="Arial" w:cs="Arial"/>
          <w:color w:val="040505"/>
        </w:rPr>
        <w:t xml:space="preserve"> </w:t>
      </w:r>
      <w:r w:rsidRPr="008C1092">
        <w:rPr>
          <w:rFonts w:ascii="Arial" w:hAnsi="Arial" w:cs="Arial"/>
          <w:i/>
          <w:color w:val="040505"/>
        </w:rPr>
        <w:t xml:space="preserve"> – Phần 1: Các nguyên tắc thiết kế cho dấu hiệu an toàn tại nơi làm việc và khu vực công cộng</w:t>
      </w:r>
    </w:p>
    <w:p w:rsidR="004E4CC2" w:rsidRPr="00D95586" w:rsidRDefault="004E4CC2">
      <w:pPr>
        <w:spacing w:after="120"/>
        <w:ind w:left="113" w:hanging="1"/>
        <w:jc w:val="both"/>
        <w:rPr>
          <w:rFonts w:ascii="Arial" w:eastAsia="Arial" w:hAnsi="Arial" w:cs="Arial"/>
        </w:rPr>
      </w:pPr>
      <w:r w:rsidRPr="008C1092">
        <w:rPr>
          <w:rFonts w:ascii="Arial" w:hAnsi="Arial" w:cs="Arial"/>
          <w:color w:val="040505"/>
        </w:rPr>
        <w:t xml:space="preserve">ISO 7010:2003 + A1:2006,  </w:t>
      </w:r>
      <w:r w:rsidRPr="008C1092">
        <w:rPr>
          <w:rFonts w:ascii="Arial" w:hAnsi="Arial" w:cs="Arial"/>
          <w:i/>
          <w:color w:val="040505"/>
        </w:rPr>
        <w:t>Ký hiệu bằng hình vẽ - Mầu sắc an toàn và dấu hiệu an toàn  –  Dấu hiệu an toàn được sử dụng tại nơi làm việc và khu vực công cộng</w:t>
      </w:r>
    </w:p>
    <w:p w:rsidR="004E4CC2" w:rsidRPr="008C1092" w:rsidRDefault="004E4CC2">
      <w:pPr>
        <w:pStyle w:val="Heading1"/>
        <w:numPr>
          <w:ilvl w:val="0"/>
          <w:numId w:val="7"/>
        </w:numPr>
        <w:tabs>
          <w:tab w:val="left" w:pos="509"/>
        </w:tabs>
        <w:spacing w:after="60"/>
        <w:ind w:hanging="395"/>
        <w:jc w:val="both"/>
        <w:rPr>
          <w:rFonts w:cs="Arial"/>
          <w:b w:val="0"/>
          <w:bCs w:val="0"/>
          <w:szCs w:val="22"/>
        </w:rPr>
      </w:pPr>
      <w:bookmarkStart w:id="6" w:name="_TOC_250029"/>
      <w:bookmarkStart w:id="7" w:name="_Toc519061240"/>
      <w:r w:rsidRPr="008C1092">
        <w:rPr>
          <w:rFonts w:cs="Arial"/>
          <w:color w:val="040505"/>
          <w:szCs w:val="22"/>
        </w:rPr>
        <w:t>Thuật ngữ và định nghĩa</w:t>
      </w:r>
      <w:bookmarkEnd w:id="6"/>
      <w:bookmarkEnd w:id="7"/>
    </w:p>
    <w:p w:rsidR="004E4CC2" w:rsidRPr="00D95586" w:rsidRDefault="004E4CC2">
      <w:pPr>
        <w:pStyle w:val="BodyText"/>
        <w:spacing w:after="60"/>
        <w:jc w:val="both"/>
        <w:rPr>
          <w:rFonts w:cs="Arial"/>
          <w:sz w:val="22"/>
          <w:szCs w:val="22"/>
        </w:rPr>
      </w:pPr>
      <w:r w:rsidRPr="008C1092">
        <w:rPr>
          <w:rFonts w:cs="Arial"/>
          <w:color w:val="040505"/>
          <w:sz w:val="22"/>
          <w:szCs w:val="22"/>
        </w:rPr>
        <w:t>Để sử dụng cho tiêu chuẩn này, các thuật ngữ và định nghĩa sau đây sẽ được áp dụng.</w:t>
      </w:r>
    </w:p>
    <w:p w:rsidR="004E4CC2" w:rsidRPr="008C1092" w:rsidRDefault="004E4CC2">
      <w:pPr>
        <w:pStyle w:val="Heading3"/>
        <w:numPr>
          <w:ilvl w:val="1"/>
          <w:numId w:val="7"/>
        </w:numPr>
        <w:tabs>
          <w:tab w:val="left" w:pos="680"/>
        </w:tabs>
        <w:spacing w:after="60"/>
        <w:jc w:val="both"/>
        <w:rPr>
          <w:rFonts w:cs="Arial"/>
          <w:b w:val="0"/>
          <w:bCs w:val="0"/>
        </w:rPr>
      </w:pPr>
      <w:bookmarkStart w:id="8" w:name="_TOC_250028"/>
      <w:bookmarkStart w:id="9" w:name="_Toc519061241"/>
      <w:r w:rsidRPr="008C1092">
        <w:rPr>
          <w:rFonts w:cs="Arial"/>
          <w:color w:val="040505"/>
        </w:rPr>
        <w:t>An toàn điện và các mối nguy hiểm</w:t>
      </w:r>
      <w:bookmarkEnd w:id="8"/>
      <w:bookmarkEnd w:id="9"/>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3.1.1</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an toàn điện</w:t>
      </w:r>
    </w:p>
    <w:p w:rsidR="004E4CC2" w:rsidRPr="0093249A" w:rsidRDefault="004E4CC2">
      <w:pPr>
        <w:pStyle w:val="BodyText"/>
        <w:spacing w:after="60"/>
        <w:jc w:val="both"/>
        <w:rPr>
          <w:rFonts w:cs="Arial"/>
          <w:sz w:val="22"/>
          <w:szCs w:val="22"/>
        </w:rPr>
      </w:pPr>
      <w:r w:rsidRPr="008C1092">
        <w:rPr>
          <w:rFonts w:cs="Arial"/>
          <w:color w:val="040505"/>
          <w:sz w:val="22"/>
          <w:szCs w:val="22"/>
        </w:rPr>
        <w:t xml:space="preserve">không có </w:t>
      </w:r>
      <w:r w:rsidR="00341692" w:rsidRPr="00CA408B">
        <w:rPr>
          <w:rFonts w:cs="Arial"/>
          <w:color w:val="040505"/>
          <w:sz w:val="22"/>
          <w:szCs w:val="22"/>
        </w:rPr>
        <w:t>các nguy cơ nguy hiểm vượt quá mức cho phép hoặc</w:t>
      </w:r>
      <w:r w:rsidRPr="008C1092">
        <w:rPr>
          <w:rFonts w:cs="Arial"/>
          <w:color w:val="040505"/>
          <w:sz w:val="22"/>
          <w:szCs w:val="22"/>
        </w:rPr>
        <w:t xml:space="preserve"> </w:t>
      </w:r>
      <w:r w:rsidR="00341692" w:rsidRPr="00CA408B">
        <w:rPr>
          <w:rFonts w:cs="Arial"/>
          <w:color w:val="040505"/>
          <w:sz w:val="22"/>
          <w:szCs w:val="22"/>
        </w:rPr>
        <w:t>các</w:t>
      </w:r>
      <w:r w:rsidR="00341692" w:rsidRPr="00D95586">
        <w:rPr>
          <w:rFonts w:cs="Arial"/>
          <w:color w:val="040505"/>
          <w:sz w:val="22"/>
          <w:szCs w:val="22"/>
        </w:rPr>
        <w:t xml:space="preserve"> </w:t>
      </w:r>
      <w:r w:rsidRPr="008C1092">
        <w:rPr>
          <w:rFonts w:cs="Arial"/>
          <w:color w:val="040505"/>
          <w:sz w:val="22"/>
          <w:szCs w:val="22"/>
        </w:rPr>
        <w:t xml:space="preserve">thiệt hại </w:t>
      </w:r>
      <w:r w:rsidR="00341692" w:rsidRPr="00CA408B">
        <w:rPr>
          <w:rFonts w:cs="Arial"/>
          <w:color w:val="040505"/>
          <w:sz w:val="22"/>
          <w:szCs w:val="22"/>
        </w:rPr>
        <w:t>do</w:t>
      </w:r>
      <w:r w:rsidRPr="008C1092">
        <w:rPr>
          <w:rFonts w:cs="Arial"/>
          <w:color w:val="040505"/>
          <w:sz w:val="22"/>
          <w:szCs w:val="22"/>
        </w:rPr>
        <w:t>các hệ thống</w:t>
      </w:r>
      <w:r w:rsidR="00341692" w:rsidRPr="00CA408B">
        <w:rPr>
          <w:rFonts w:cs="Arial"/>
          <w:color w:val="040505"/>
          <w:sz w:val="22"/>
          <w:szCs w:val="22"/>
        </w:rPr>
        <w:t xml:space="preserve"> </w:t>
      </w:r>
      <w:r w:rsidRPr="008C1092">
        <w:rPr>
          <w:rFonts w:cs="Arial"/>
          <w:color w:val="040505"/>
          <w:sz w:val="22"/>
          <w:szCs w:val="22"/>
        </w:rPr>
        <w:t>điện</w:t>
      </w:r>
      <w:r w:rsidR="00341692" w:rsidRPr="00CA408B">
        <w:rPr>
          <w:rFonts w:cs="Arial"/>
          <w:color w:val="040505"/>
          <w:sz w:val="22"/>
          <w:szCs w:val="22"/>
        </w:rPr>
        <w:t xml:space="preserve"> gây ra</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3.1.2</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điện giật</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ảnh hưởng về</w:t>
      </w:r>
      <w:r w:rsidR="00E5751A" w:rsidRPr="008C1092">
        <w:rPr>
          <w:rFonts w:cs="Arial"/>
          <w:color w:val="040505"/>
          <w:sz w:val="22"/>
          <w:szCs w:val="22"/>
        </w:rPr>
        <w:t xml:space="preserve"> sinh lý b</w:t>
      </w:r>
      <w:r w:rsidR="00E5751A" w:rsidRPr="00D95586">
        <w:rPr>
          <w:rFonts w:cs="Arial"/>
          <w:color w:val="040505"/>
          <w:sz w:val="22"/>
          <w:szCs w:val="22"/>
        </w:rPr>
        <w:t>ệ</w:t>
      </w:r>
      <w:r w:rsidRPr="008C1092">
        <w:rPr>
          <w:rFonts w:cs="Arial"/>
          <w:color w:val="040505"/>
          <w:sz w:val="22"/>
          <w:szCs w:val="22"/>
        </w:rPr>
        <w:t>nh học do một dòng điện chạy qua cơ thể người hoặc động vật [IEC 60050-826-12-01]</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3.1.3</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điện áp tiếp xúc (hiệu dụng) (</w:t>
      </w:r>
      <w:r w:rsidRPr="008C1092">
        <w:rPr>
          <w:rFonts w:ascii="Arial" w:hAnsi="Arial" w:cs="Arial"/>
          <w:b/>
          <w:i/>
          <w:color w:val="040505"/>
        </w:rPr>
        <w:t>U</w:t>
      </w:r>
      <w:r w:rsidRPr="008C1092">
        <w:rPr>
          <w:rFonts w:ascii="Arial" w:hAnsi="Arial" w:cs="Arial"/>
          <w:b/>
          <w:color w:val="040505"/>
          <w:position w:val="-2"/>
          <w:vertAlign w:val="subscript"/>
        </w:rPr>
        <w:t>te</w:t>
      </w:r>
      <w:r w:rsidRPr="008C1092">
        <w:rPr>
          <w:rFonts w:ascii="Arial" w:hAnsi="Arial" w:cs="Arial"/>
          <w:b/>
          <w:color w:val="040505"/>
        </w:rPr>
        <w:t>)</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điện áp giữa các chi tiết dẫn điện khi một người hoặc động vật chạm vào đồng thời</w:t>
      </w:r>
    </w:p>
    <w:p w:rsidR="004E4CC2" w:rsidRPr="008C1092" w:rsidRDefault="004E4CC2" w:rsidP="00CA408B">
      <w:pPr>
        <w:spacing w:after="60"/>
        <w:ind w:left="113"/>
        <w:jc w:val="both"/>
        <w:rPr>
          <w:rFonts w:ascii="Arial" w:eastAsia="Arial" w:hAnsi="Arial" w:cs="Arial"/>
        </w:rPr>
      </w:pPr>
      <w:r w:rsidRPr="008C1092">
        <w:rPr>
          <w:rFonts w:ascii="Arial" w:hAnsi="Arial" w:cs="Arial"/>
          <w:color w:val="040505"/>
        </w:rPr>
        <w:t xml:space="preserve">CHÚ THÍCH 1 </w:t>
      </w:r>
      <w:r w:rsidR="009117F4" w:rsidRPr="008C1092">
        <w:rPr>
          <w:rFonts w:ascii="Arial" w:hAnsi="Arial" w:cs="Arial"/>
          <w:color w:val="040505"/>
        </w:rPr>
        <w:tab/>
      </w:r>
      <w:r w:rsidRPr="008C1092">
        <w:rPr>
          <w:rFonts w:ascii="Arial" w:hAnsi="Arial" w:cs="Arial"/>
          <w:color w:val="040505"/>
        </w:rPr>
        <w:t>Giá trị của điện áp tiếp xúc hiệu dụng có thể bị ảnh hưởng đáng kể bởi trở kháng của người hoặc động vật khi tiếp xúc điện với các chi tiết dẫn điện này</w:t>
      </w:r>
    </w:p>
    <w:p w:rsidR="004E4CC2" w:rsidRPr="008C1092" w:rsidRDefault="004E4CC2">
      <w:pPr>
        <w:pStyle w:val="BodyText"/>
        <w:spacing w:after="60"/>
        <w:jc w:val="both"/>
        <w:rPr>
          <w:rFonts w:cs="Arial"/>
          <w:sz w:val="22"/>
          <w:szCs w:val="22"/>
        </w:rPr>
      </w:pPr>
      <w:r w:rsidRPr="008C1092">
        <w:rPr>
          <w:rFonts w:cs="Arial"/>
          <w:color w:val="040505"/>
          <w:sz w:val="22"/>
          <w:szCs w:val="22"/>
        </w:rPr>
        <w:t>[IEC 60050-195-05-11]</w:t>
      </w:r>
    </w:p>
    <w:p w:rsidR="004E4CC2" w:rsidRPr="008C1092" w:rsidRDefault="004E4CC2" w:rsidP="00CA408B">
      <w:pPr>
        <w:spacing w:after="60"/>
        <w:ind w:left="113"/>
        <w:jc w:val="both"/>
        <w:rPr>
          <w:rFonts w:ascii="Arial" w:eastAsia="Arial" w:hAnsi="Arial" w:cs="Arial"/>
        </w:rPr>
      </w:pPr>
      <w:r w:rsidRPr="008C1092">
        <w:rPr>
          <w:rFonts w:ascii="Arial" w:hAnsi="Arial" w:cs="Arial"/>
          <w:color w:val="040505"/>
        </w:rPr>
        <w:t xml:space="preserve">CHÚ THÍCH 2 </w:t>
      </w:r>
      <w:r w:rsidR="009117F4" w:rsidRPr="008C1092">
        <w:rPr>
          <w:rFonts w:ascii="Arial" w:hAnsi="Arial" w:cs="Arial"/>
          <w:color w:val="040505"/>
        </w:rPr>
        <w:tab/>
      </w:r>
      <w:r w:rsidRPr="008C1092">
        <w:rPr>
          <w:rFonts w:ascii="Arial" w:hAnsi="Arial" w:cs="Arial"/>
          <w:color w:val="040505"/>
        </w:rPr>
        <w:t xml:space="preserve">Đường dẫn điện qua cơ thể thông thường từ </w:t>
      </w:r>
      <w:r w:rsidR="00F20146" w:rsidRPr="008C1092">
        <w:rPr>
          <w:rFonts w:ascii="Arial" w:hAnsi="Arial" w:cs="Arial"/>
          <w:color w:val="040505"/>
        </w:rPr>
        <w:t>tay xuống chân</w:t>
      </w:r>
      <w:r w:rsidRPr="008C1092">
        <w:rPr>
          <w:rFonts w:ascii="Arial" w:hAnsi="Arial" w:cs="Arial"/>
          <w:color w:val="040505"/>
        </w:rPr>
        <w:t xml:space="preserve"> (khoảng cách ngang là 1m) hoặc từ tay này sang tay kia.</w:t>
      </w:r>
    </w:p>
    <w:p w:rsidR="001B7FBB" w:rsidRPr="00D95586" w:rsidRDefault="001B7FBB" w:rsidP="00CA408B">
      <w:pPr>
        <w:spacing w:after="60"/>
        <w:ind w:left="113"/>
        <w:jc w:val="both"/>
        <w:rPr>
          <w:rFonts w:ascii="Arial" w:hAnsi="Arial" w:cs="Arial"/>
          <w:b/>
          <w:color w:val="040505"/>
        </w:rPr>
      </w:pPr>
      <w:r w:rsidRPr="00D95586">
        <w:rPr>
          <w:rFonts w:ascii="Arial" w:hAnsi="Arial" w:cs="Arial"/>
          <w:b/>
          <w:color w:val="040505"/>
        </w:rPr>
        <w:t>3.1.4</w:t>
      </w:r>
    </w:p>
    <w:p w:rsidR="004E4CC2" w:rsidRPr="008C1092" w:rsidRDefault="00F55603" w:rsidP="00CA408B">
      <w:pPr>
        <w:spacing w:after="60"/>
        <w:ind w:left="113"/>
        <w:jc w:val="both"/>
        <w:rPr>
          <w:rFonts w:ascii="Arial" w:eastAsia="Arial" w:hAnsi="Arial" w:cs="Arial"/>
        </w:rPr>
      </w:pPr>
      <w:r w:rsidRPr="00D95586">
        <w:rPr>
          <w:rFonts w:ascii="Arial" w:hAnsi="Arial" w:cs="Arial"/>
          <w:b/>
          <w:color w:val="040505"/>
        </w:rPr>
        <w:t>đ</w:t>
      </w:r>
      <w:r w:rsidR="001B7FBB" w:rsidRPr="00D95586">
        <w:rPr>
          <w:rFonts w:ascii="Arial" w:hAnsi="Arial" w:cs="Arial"/>
          <w:b/>
          <w:color w:val="040505"/>
        </w:rPr>
        <w:t>iện áp tiếp xúc kỳ vọng</w:t>
      </w:r>
      <w:r w:rsidR="004E4CC2" w:rsidRPr="008C1092">
        <w:rPr>
          <w:rFonts w:ascii="Arial" w:hAnsi="Arial" w:cs="Arial"/>
          <w:b/>
          <w:color w:val="040505"/>
        </w:rPr>
        <w:t xml:space="preserve"> (</w:t>
      </w:r>
      <w:r w:rsidR="004E4CC2" w:rsidRPr="008C1092">
        <w:rPr>
          <w:rFonts w:ascii="Arial" w:hAnsi="Arial" w:cs="Arial"/>
          <w:b/>
          <w:i/>
          <w:color w:val="040505"/>
        </w:rPr>
        <w:t>U</w:t>
      </w:r>
      <w:r w:rsidR="004E4CC2" w:rsidRPr="008C1092">
        <w:rPr>
          <w:rFonts w:ascii="Arial" w:hAnsi="Arial" w:cs="Arial"/>
          <w:b/>
          <w:color w:val="040505"/>
          <w:position w:val="-2"/>
          <w:vertAlign w:val="subscript"/>
        </w:rPr>
        <w:t>tp</w:t>
      </w:r>
      <w:r w:rsidR="004E4CC2" w:rsidRPr="008C1092">
        <w:rPr>
          <w:rFonts w:ascii="Arial" w:hAnsi="Arial" w:cs="Arial"/>
          <w:b/>
          <w:color w:val="040505"/>
        </w:rPr>
        <w:t>)</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điện áp giữa các chi tiết dẫn điện tiếp xúc đồng thờ</w:t>
      </w:r>
      <w:r w:rsidR="00F55603" w:rsidRPr="008C1092">
        <w:rPr>
          <w:rFonts w:cs="Arial"/>
          <w:color w:val="040505"/>
          <w:sz w:val="22"/>
          <w:szCs w:val="22"/>
        </w:rPr>
        <w:t>i</w:t>
      </w:r>
      <w:r w:rsidR="00F55603" w:rsidRPr="00D95586">
        <w:rPr>
          <w:rFonts w:cs="Arial"/>
          <w:color w:val="040505"/>
          <w:sz w:val="22"/>
          <w:szCs w:val="22"/>
        </w:rPr>
        <w:t xml:space="preserve"> </w:t>
      </w:r>
      <w:r w:rsidRPr="008C1092">
        <w:rPr>
          <w:rFonts w:cs="Arial"/>
          <w:color w:val="040505"/>
          <w:sz w:val="22"/>
          <w:szCs w:val="22"/>
        </w:rPr>
        <w:t>khi một người hoặc động vật không chạm vào các chi tiết dẫn điện này</w:t>
      </w:r>
    </w:p>
    <w:p w:rsidR="004E4CC2" w:rsidRPr="00D95586" w:rsidRDefault="004E4CC2">
      <w:pPr>
        <w:pStyle w:val="BodyText"/>
        <w:spacing w:after="60"/>
        <w:jc w:val="both"/>
        <w:rPr>
          <w:rFonts w:cs="Arial"/>
          <w:sz w:val="22"/>
          <w:szCs w:val="22"/>
        </w:rPr>
      </w:pPr>
      <w:r w:rsidRPr="008C1092">
        <w:rPr>
          <w:rFonts w:cs="Arial"/>
          <w:color w:val="040505"/>
          <w:sz w:val="22"/>
          <w:szCs w:val="22"/>
        </w:rPr>
        <w:lastRenderedPageBreak/>
        <w:t>[IEC 60050-195-05-09]</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3.1.5</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điện áp trên cơ thể (</w:t>
      </w:r>
      <w:r w:rsidRPr="008C1092">
        <w:rPr>
          <w:rFonts w:ascii="Arial" w:hAnsi="Arial" w:cs="Arial"/>
          <w:b/>
          <w:i/>
          <w:color w:val="040505"/>
        </w:rPr>
        <w:t>U</w:t>
      </w:r>
      <w:r w:rsidRPr="008C1092">
        <w:rPr>
          <w:rFonts w:ascii="Arial" w:hAnsi="Arial" w:cs="Arial"/>
          <w:b/>
          <w:color w:val="040505"/>
          <w:position w:val="-2"/>
          <w:vertAlign w:val="subscript"/>
        </w:rPr>
        <w:t>b</w:t>
      </w:r>
      <w:r w:rsidRPr="008C1092">
        <w:rPr>
          <w:rFonts w:ascii="Arial" w:hAnsi="Arial" w:cs="Arial"/>
          <w:b/>
          <w:color w:val="040505"/>
        </w:rPr>
        <w:t>)</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 xml:space="preserve">tích </w:t>
      </w:r>
      <w:r w:rsidR="0093249A" w:rsidRPr="008C1092">
        <w:rPr>
          <w:rFonts w:cs="Arial"/>
          <w:color w:val="040505"/>
          <w:sz w:val="22"/>
          <w:szCs w:val="22"/>
        </w:rPr>
        <w:t>s</w:t>
      </w:r>
      <w:r w:rsidR="0093249A" w:rsidRPr="00CA408B">
        <w:rPr>
          <w:rFonts w:cs="Arial"/>
          <w:color w:val="040505"/>
          <w:sz w:val="22"/>
          <w:szCs w:val="22"/>
        </w:rPr>
        <w:t>ố</w:t>
      </w:r>
      <w:r w:rsidR="0093249A" w:rsidRPr="008C1092">
        <w:rPr>
          <w:rFonts w:cs="Arial"/>
          <w:color w:val="040505"/>
          <w:sz w:val="22"/>
          <w:szCs w:val="22"/>
        </w:rPr>
        <w:t xml:space="preserve"> </w:t>
      </w:r>
      <w:r w:rsidRPr="008C1092">
        <w:rPr>
          <w:rFonts w:cs="Arial"/>
          <w:color w:val="040505"/>
          <w:sz w:val="22"/>
          <w:szCs w:val="22"/>
        </w:rPr>
        <w:t>của dòng điện qua cơ thể và trở kháng trên cơ thể</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3.1.6</w:t>
      </w:r>
    </w:p>
    <w:p w:rsidR="004E4CC2" w:rsidRPr="008C1092" w:rsidRDefault="0093249A">
      <w:pPr>
        <w:spacing w:after="60"/>
        <w:ind w:left="113"/>
        <w:jc w:val="both"/>
        <w:rPr>
          <w:rFonts w:ascii="Arial" w:eastAsia="Arial" w:hAnsi="Arial" w:cs="Arial"/>
        </w:rPr>
      </w:pPr>
      <w:r w:rsidRPr="00CA408B">
        <w:rPr>
          <w:rFonts w:ascii="Arial" w:hAnsi="Arial" w:cs="Arial"/>
          <w:b/>
          <w:color w:val="040505"/>
        </w:rPr>
        <w:t>mặt phẳng đứng</w:t>
      </w:r>
      <w:r w:rsidR="004E4CC2" w:rsidRPr="008C1092">
        <w:rPr>
          <w:rFonts w:ascii="Arial" w:hAnsi="Arial" w:cs="Arial"/>
          <w:b/>
          <w:color w:val="040505"/>
        </w:rPr>
        <w:t xml:space="preserve"> </w:t>
      </w:r>
    </w:p>
    <w:p w:rsidR="004E4CC2" w:rsidRPr="00D95586" w:rsidRDefault="004E4CC2">
      <w:pPr>
        <w:pStyle w:val="BodyText"/>
        <w:spacing w:after="60"/>
        <w:jc w:val="both"/>
        <w:rPr>
          <w:rFonts w:cs="Arial"/>
          <w:sz w:val="22"/>
          <w:szCs w:val="22"/>
        </w:rPr>
      </w:pPr>
      <w:r w:rsidRPr="008C1092">
        <w:rPr>
          <w:rFonts w:cs="Arial"/>
          <w:color w:val="040505"/>
          <w:sz w:val="22"/>
          <w:szCs w:val="22"/>
        </w:rPr>
        <w:t xml:space="preserve">bất kỳ </w:t>
      </w:r>
      <w:r w:rsidR="0093249A" w:rsidRPr="00CA408B">
        <w:rPr>
          <w:rFonts w:cs="Arial"/>
          <w:color w:val="040505"/>
          <w:sz w:val="22"/>
          <w:szCs w:val="22"/>
        </w:rPr>
        <w:t>vị trí</w:t>
      </w:r>
      <w:r w:rsidR="0093249A" w:rsidRPr="008C1092">
        <w:rPr>
          <w:rFonts w:cs="Arial"/>
          <w:color w:val="040505"/>
          <w:sz w:val="22"/>
          <w:szCs w:val="22"/>
        </w:rPr>
        <w:t xml:space="preserve"> </w:t>
      </w:r>
      <w:r w:rsidRPr="008C1092">
        <w:rPr>
          <w:rFonts w:cs="Arial"/>
          <w:color w:val="040505"/>
          <w:sz w:val="22"/>
          <w:szCs w:val="22"/>
        </w:rPr>
        <w:t>nào trên một bề mặt mà người có thể đứng hoặc đi trên đó mà không gặp khó khăn</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3.1.7</w:t>
      </w:r>
    </w:p>
    <w:p w:rsidR="004E4CC2" w:rsidRPr="00D95586" w:rsidRDefault="004E4CC2">
      <w:pPr>
        <w:spacing w:after="60"/>
        <w:ind w:left="113"/>
        <w:jc w:val="both"/>
        <w:rPr>
          <w:rFonts w:ascii="Arial" w:eastAsia="Arial" w:hAnsi="Arial" w:cs="Arial"/>
        </w:rPr>
      </w:pPr>
      <w:r w:rsidRPr="008C1092">
        <w:rPr>
          <w:rFonts w:ascii="Arial" w:hAnsi="Arial" w:cs="Arial"/>
          <w:b/>
          <w:color w:val="040505"/>
        </w:rPr>
        <w:t>ván lát bảo vệ</w:t>
      </w:r>
      <w:r w:rsidR="00F55603" w:rsidRPr="008C1092">
        <w:rPr>
          <w:rFonts w:ascii="Arial" w:hAnsi="Arial" w:cs="Arial"/>
          <w:b/>
          <w:color w:val="040505"/>
        </w:rPr>
        <w:t xml:space="preserve"> </w:t>
      </w:r>
    </w:p>
    <w:p w:rsidR="004E4CC2" w:rsidRPr="00D95586" w:rsidRDefault="004E4CC2">
      <w:pPr>
        <w:pStyle w:val="BodyText"/>
        <w:spacing w:after="60"/>
        <w:jc w:val="both"/>
        <w:rPr>
          <w:rFonts w:cs="Arial"/>
          <w:sz w:val="22"/>
          <w:szCs w:val="22"/>
        </w:rPr>
      </w:pPr>
      <w:r w:rsidRPr="008C1092">
        <w:rPr>
          <w:rFonts w:cs="Arial"/>
          <w:color w:val="040505"/>
          <w:sz w:val="22"/>
          <w:szCs w:val="22"/>
        </w:rPr>
        <w:t xml:space="preserve">rào chắn không dẫn điện để bảo vệ người tránh tiếp xúc trực tiếp với </w:t>
      </w:r>
      <w:r w:rsidR="00B72373" w:rsidRPr="008C1092">
        <w:rPr>
          <w:rFonts w:cs="Arial"/>
          <w:color w:val="040505"/>
          <w:sz w:val="22"/>
          <w:szCs w:val="22"/>
        </w:rPr>
        <w:t>ray dẫn điện</w:t>
      </w:r>
      <w:r w:rsidRPr="008C1092">
        <w:rPr>
          <w:rFonts w:cs="Arial"/>
          <w:color w:val="040505"/>
          <w:sz w:val="22"/>
          <w:szCs w:val="22"/>
        </w:rPr>
        <w:t xml:space="preserve"> có điện</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3.1.8</w:t>
      </w:r>
    </w:p>
    <w:p w:rsidR="004E4CC2" w:rsidRPr="008C1092" w:rsidRDefault="00397044">
      <w:pPr>
        <w:spacing w:after="60"/>
        <w:ind w:left="113"/>
        <w:jc w:val="both"/>
        <w:rPr>
          <w:rFonts w:ascii="Arial" w:eastAsia="Arial" w:hAnsi="Arial" w:cs="Arial"/>
        </w:rPr>
      </w:pPr>
      <w:r w:rsidRPr="008C1092">
        <w:rPr>
          <w:rFonts w:ascii="Arial" w:hAnsi="Arial" w:cs="Arial"/>
          <w:b/>
          <w:color w:val="040505"/>
        </w:rPr>
        <w:t>vật</w:t>
      </w:r>
      <w:r w:rsidR="004E4CC2" w:rsidRPr="008C1092">
        <w:rPr>
          <w:rFonts w:ascii="Arial" w:hAnsi="Arial" w:cs="Arial"/>
          <w:b/>
          <w:color w:val="040505"/>
        </w:rPr>
        <w:t xml:space="preserve"> </w:t>
      </w:r>
      <w:r w:rsidR="001F25DF" w:rsidRPr="00D95586">
        <w:rPr>
          <w:rFonts w:ascii="Arial" w:hAnsi="Arial" w:cs="Arial"/>
          <w:b/>
          <w:color w:val="040505"/>
        </w:rPr>
        <w:t xml:space="preserve">cản </w:t>
      </w:r>
      <w:r w:rsidR="004E4CC2" w:rsidRPr="008C1092">
        <w:rPr>
          <w:rFonts w:ascii="Arial" w:hAnsi="Arial" w:cs="Arial"/>
          <w:b/>
          <w:color w:val="040505"/>
        </w:rPr>
        <w:t>bảo vệ (</w:t>
      </w:r>
      <w:r w:rsidR="0093249A" w:rsidRPr="00CA408B">
        <w:rPr>
          <w:rFonts w:ascii="Arial" w:hAnsi="Arial" w:cs="Arial"/>
          <w:b/>
          <w:color w:val="040505"/>
        </w:rPr>
        <w:t xml:space="preserve">chống giật </w:t>
      </w:r>
      <w:r w:rsidR="004E4CC2" w:rsidRPr="008C1092">
        <w:rPr>
          <w:rFonts w:ascii="Arial" w:hAnsi="Arial" w:cs="Arial"/>
          <w:b/>
          <w:color w:val="040505"/>
        </w:rPr>
        <w:t>điện)</w:t>
      </w:r>
    </w:p>
    <w:p w:rsidR="009117F4" w:rsidRPr="008C1092" w:rsidRDefault="004E4CC2" w:rsidP="00CA408B">
      <w:pPr>
        <w:pStyle w:val="BodyText"/>
        <w:spacing w:after="60"/>
        <w:jc w:val="both"/>
        <w:rPr>
          <w:rFonts w:cs="Arial"/>
          <w:color w:val="040505"/>
          <w:sz w:val="22"/>
          <w:szCs w:val="22"/>
        </w:rPr>
      </w:pPr>
      <w:r w:rsidRPr="008C1092">
        <w:rPr>
          <w:rFonts w:cs="Arial"/>
          <w:color w:val="040505"/>
          <w:sz w:val="22"/>
          <w:szCs w:val="22"/>
        </w:rPr>
        <w:t>chi tiết ngăn</w:t>
      </w:r>
      <w:r w:rsidR="0093249A" w:rsidRPr="00CA408B">
        <w:rPr>
          <w:rFonts w:cs="Arial"/>
          <w:color w:val="040505"/>
          <w:sz w:val="22"/>
          <w:szCs w:val="22"/>
        </w:rPr>
        <w:t xml:space="preserve"> vô ý</w:t>
      </w:r>
      <w:r w:rsidRPr="008C1092">
        <w:rPr>
          <w:rFonts w:cs="Arial"/>
          <w:color w:val="040505"/>
          <w:sz w:val="22"/>
          <w:szCs w:val="22"/>
        </w:rPr>
        <w:t xml:space="preserve"> tiếp xúc trực tiếp </w:t>
      </w:r>
      <w:r w:rsidR="0093249A" w:rsidRPr="00CA408B">
        <w:rPr>
          <w:rFonts w:cs="Arial"/>
          <w:color w:val="040505"/>
          <w:sz w:val="22"/>
          <w:szCs w:val="22"/>
        </w:rPr>
        <w:t>với dòng điện</w:t>
      </w:r>
      <w:r w:rsidRPr="008C1092">
        <w:rPr>
          <w:rFonts w:cs="Arial"/>
          <w:color w:val="040505"/>
          <w:sz w:val="22"/>
          <w:szCs w:val="22"/>
        </w:rPr>
        <w:t xml:space="preserve">, nhưng không ngăn tiếp xúc trực tiếp do hành động </w:t>
      </w:r>
      <w:r w:rsidR="0093249A" w:rsidRPr="00CA408B">
        <w:rPr>
          <w:rFonts w:cs="Arial"/>
          <w:color w:val="040505"/>
          <w:sz w:val="22"/>
          <w:szCs w:val="22"/>
        </w:rPr>
        <w:t>chủ định</w:t>
      </w:r>
      <w:r w:rsidRPr="008C1092">
        <w:rPr>
          <w:rFonts w:cs="Arial"/>
          <w:color w:val="040505"/>
          <w:sz w:val="22"/>
          <w:szCs w:val="22"/>
        </w:rPr>
        <w:t xml:space="preserve"> </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[IEC 60050-195-06-16]</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3.1.9</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rào chắn bảo vệ (</w:t>
      </w:r>
      <w:r w:rsidR="0099745C" w:rsidRPr="00CA408B">
        <w:rPr>
          <w:rFonts w:ascii="Arial" w:hAnsi="Arial" w:cs="Arial"/>
          <w:b/>
          <w:color w:val="040505"/>
        </w:rPr>
        <w:t xml:space="preserve">chống giật </w:t>
      </w:r>
      <w:r w:rsidRPr="008C1092">
        <w:rPr>
          <w:rFonts w:ascii="Arial" w:hAnsi="Arial" w:cs="Arial"/>
          <w:b/>
          <w:color w:val="040505"/>
        </w:rPr>
        <w:t>điện)</w:t>
      </w:r>
    </w:p>
    <w:p w:rsidR="009117F4" w:rsidRPr="008C1092" w:rsidRDefault="004E4CC2" w:rsidP="00CA408B">
      <w:pPr>
        <w:pStyle w:val="BodyText"/>
        <w:spacing w:after="60"/>
        <w:jc w:val="both"/>
        <w:rPr>
          <w:rFonts w:cs="Arial"/>
          <w:color w:val="040505"/>
          <w:sz w:val="22"/>
          <w:szCs w:val="22"/>
        </w:rPr>
      </w:pPr>
      <w:r w:rsidRPr="008C1092">
        <w:rPr>
          <w:rFonts w:cs="Arial"/>
          <w:color w:val="040505"/>
          <w:sz w:val="22"/>
          <w:szCs w:val="22"/>
        </w:rPr>
        <w:t>chi tiết chống tiếp xúc trực tiếp từ bất kỳ hướng tiế</w:t>
      </w:r>
      <w:r w:rsidR="001F25DF" w:rsidRPr="00D95586">
        <w:rPr>
          <w:rFonts w:cs="Arial"/>
          <w:color w:val="040505"/>
          <w:sz w:val="22"/>
          <w:szCs w:val="22"/>
        </w:rPr>
        <w:t>p</w:t>
      </w:r>
      <w:r w:rsidRPr="008C1092">
        <w:rPr>
          <w:rFonts w:cs="Arial"/>
          <w:color w:val="040505"/>
          <w:sz w:val="22"/>
          <w:szCs w:val="22"/>
        </w:rPr>
        <w:t xml:space="preserve"> cận thông thường nào </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[IEC 60050-195-06-15]</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3.1.10</w:t>
      </w:r>
    </w:p>
    <w:p w:rsidR="004E4CC2" w:rsidRPr="00D95586" w:rsidRDefault="004E4CC2" w:rsidP="00CA408B">
      <w:pPr>
        <w:spacing w:after="60"/>
        <w:ind w:left="113"/>
        <w:jc w:val="both"/>
        <w:rPr>
          <w:rFonts w:ascii="Arial" w:eastAsia="Arial" w:hAnsi="Arial" w:cs="Arial"/>
        </w:rPr>
      </w:pPr>
      <w:r w:rsidRPr="008C1092">
        <w:rPr>
          <w:rFonts w:ascii="Arial" w:hAnsi="Arial" w:cs="Arial"/>
          <w:b/>
          <w:color w:val="040505"/>
        </w:rPr>
        <w:t>thanh chắn chống xâm phạ</w:t>
      </w:r>
      <w:r w:rsidR="002A6C7A" w:rsidRPr="008C1092">
        <w:rPr>
          <w:rFonts w:ascii="Arial" w:hAnsi="Arial" w:cs="Arial"/>
          <w:b/>
          <w:color w:val="040505"/>
        </w:rPr>
        <w:t xml:space="preserve">m </w:t>
      </w:r>
    </w:p>
    <w:p w:rsidR="004E4CC2" w:rsidRPr="00D95586" w:rsidRDefault="004E4CC2">
      <w:pPr>
        <w:pStyle w:val="BodyText"/>
        <w:spacing w:after="60"/>
        <w:jc w:val="both"/>
        <w:rPr>
          <w:rFonts w:cs="Arial"/>
          <w:sz w:val="22"/>
          <w:szCs w:val="22"/>
        </w:rPr>
      </w:pPr>
      <w:r w:rsidRPr="008C1092">
        <w:rPr>
          <w:rFonts w:cs="Arial"/>
          <w:color w:val="040505"/>
          <w:sz w:val="22"/>
          <w:szCs w:val="22"/>
        </w:rPr>
        <w:t>thiết bị được cung cấp để ngăn một người đi vào khu vực, kết cấu hoặc công trình cấm</w:t>
      </w:r>
      <w:r w:rsidR="001F25DF" w:rsidRPr="00D95586">
        <w:rPr>
          <w:rFonts w:cs="Arial"/>
          <w:color w:val="040505"/>
          <w:sz w:val="22"/>
          <w:szCs w:val="22"/>
        </w:rPr>
        <w:t xml:space="preserve"> mà không được phép</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3.1.11</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chi tiết dẫn điện</w:t>
      </w:r>
    </w:p>
    <w:p w:rsidR="009117F4" w:rsidRPr="008C1092" w:rsidRDefault="004E4CC2" w:rsidP="00CA408B">
      <w:pPr>
        <w:pStyle w:val="BodyText"/>
        <w:spacing w:after="60"/>
        <w:jc w:val="both"/>
        <w:rPr>
          <w:rFonts w:cs="Arial"/>
          <w:color w:val="040505"/>
          <w:sz w:val="22"/>
          <w:szCs w:val="22"/>
        </w:rPr>
      </w:pPr>
      <w:r w:rsidRPr="008C1092">
        <w:rPr>
          <w:rFonts w:cs="Arial"/>
          <w:color w:val="040505"/>
          <w:sz w:val="22"/>
          <w:szCs w:val="22"/>
        </w:rPr>
        <w:t xml:space="preserve">chi tiết có thể mang dòng điện </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[IEC 60050-195-01-06]</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3.1.12</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chi tiết dẫn điện trần</w:t>
      </w:r>
    </w:p>
    <w:p w:rsidR="004E4CC2" w:rsidRPr="008C1092" w:rsidRDefault="004E4CC2">
      <w:pPr>
        <w:pStyle w:val="BodyText"/>
        <w:spacing w:after="60"/>
        <w:jc w:val="both"/>
        <w:rPr>
          <w:rFonts w:cs="Arial"/>
          <w:sz w:val="22"/>
          <w:szCs w:val="22"/>
        </w:rPr>
      </w:pPr>
      <w:r w:rsidRPr="008C1092">
        <w:rPr>
          <w:rFonts w:cs="Arial"/>
          <w:color w:val="040505"/>
          <w:sz w:val="22"/>
          <w:szCs w:val="22"/>
        </w:rPr>
        <w:t xml:space="preserve">chi tiết dẫn điện của thiết bị điện, có thể tiếp xúc và thường không có điện, nhưng có thể có điện khi </w:t>
      </w:r>
      <w:r w:rsidR="006D3BFA" w:rsidRPr="008C1092">
        <w:rPr>
          <w:rFonts w:cs="Arial"/>
          <w:color w:val="040505"/>
          <w:sz w:val="22"/>
          <w:szCs w:val="22"/>
        </w:rPr>
        <w:t>cách điện cơ bản</w:t>
      </w:r>
      <w:r w:rsidRPr="008C1092">
        <w:rPr>
          <w:rFonts w:cs="Arial"/>
          <w:color w:val="040505"/>
          <w:sz w:val="22"/>
          <w:szCs w:val="22"/>
        </w:rPr>
        <w:t xml:space="preserve"> bị hỏng</w:t>
      </w:r>
    </w:p>
    <w:p w:rsidR="004E4CC2" w:rsidRPr="008C1092" w:rsidRDefault="004E4CC2" w:rsidP="00CA408B">
      <w:pPr>
        <w:spacing w:after="60"/>
        <w:ind w:left="113"/>
        <w:jc w:val="both"/>
        <w:rPr>
          <w:rFonts w:ascii="Arial" w:eastAsia="Arial" w:hAnsi="Arial" w:cs="Arial"/>
        </w:rPr>
      </w:pPr>
      <w:r w:rsidRPr="008C1092">
        <w:rPr>
          <w:rFonts w:ascii="Arial" w:hAnsi="Arial" w:cs="Arial"/>
          <w:color w:val="040505"/>
        </w:rPr>
        <w:t>CHÚ THÍCH</w:t>
      </w:r>
      <w:r w:rsidR="009117F4" w:rsidRPr="008C1092">
        <w:rPr>
          <w:rFonts w:ascii="Arial" w:hAnsi="Arial" w:cs="Arial"/>
          <w:color w:val="040505"/>
        </w:rPr>
        <w:tab/>
      </w:r>
      <w:r w:rsidRPr="008C1092">
        <w:rPr>
          <w:rFonts w:ascii="Arial" w:hAnsi="Arial" w:cs="Arial"/>
          <w:color w:val="040505"/>
        </w:rPr>
        <w:t xml:space="preserve"> Một chi tiết dẫn điện của thiết bị điện mà chỉ có thể có điện thông qua việc tiếp xúc với một chi tiết dẫn điện trần có điện sẽ không được coi là một chi tiết dẫn điện trần.</w:t>
      </w:r>
    </w:p>
    <w:p w:rsidR="004E4CC2" w:rsidRPr="00D95586" w:rsidRDefault="004E4CC2">
      <w:pPr>
        <w:pStyle w:val="BodyText"/>
        <w:spacing w:after="60"/>
        <w:jc w:val="both"/>
        <w:rPr>
          <w:rFonts w:cs="Arial"/>
          <w:sz w:val="22"/>
          <w:szCs w:val="22"/>
        </w:rPr>
      </w:pPr>
      <w:r w:rsidRPr="008C1092">
        <w:rPr>
          <w:rFonts w:cs="Arial"/>
          <w:color w:val="040505"/>
          <w:sz w:val="22"/>
          <w:szCs w:val="22"/>
        </w:rPr>
        <w:t>[IEC 60050-442-01-21]</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3.1.13</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chi tiết có dòng điện chạy qua</w:t>
      </w:r>
    </w:p>
    <w:p w:rsidR="004E4CC2" w:rsidRPr="00D95586" w:rsidRDefault="004E4CC2">
      <w:pPr>
        <w:pStyle w:val="BodyText"/>
        <w:spacing w:after="60"/>
        <w:jc w:val="both"/>
        <w:rPr>
          <w:rFonts w:cs="Arial"/>
          <w:sz w:val="22"/>
          <w:szCs w:val="22"/>
        </w:rPr>
      </w:pPr>
      <w:r w:rsidRPr="008C1092">
        <w:rPr>
          <w:rFonts w:cs="Arial"/>
          <w:color w:val="040505"/>
          <w:sz w:val="22"/>
          <w:szCs w:val="22"/>
        </w:rPr>
        <w:t>dây dẫn điện hoặc chi tiết dẫn điện dùng để cung cấp điện trong quá trình sử dụng thông thường. Theo quy ước chi tiết này không bao gồm các đường ray chạy tàu và các chi tiết đấu nối với đường ray</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3.1.14</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tiếp xúc trực tiếp</w:t>
      </w:r>
    </w:p>
    <w:p w:rsidR="009117F4" w:rsidRPr="008C1092" w:rsidRDefault="004E4CC2" w:rsidP="00CA408B">
      <w:pPr>
        <w:pStyle w:val="BodyText"/>
        <w:spacing w:after="60"/>
        <w:jc w:val="both"/>
        <w:rPr>
          <w:rFonts w:cs="Arial"/>
          <w:color w:val="040505"/>
          <w:sz w:val="22"/>
          <w:szCs w:val="22"/>
        </w:rPr>
      </w:pPr>
      <w:r w:rsidRPr="008C1092">
        <w:rPr>
          <w:rFonts w:cs="Arial"/>
          <w:color w:val="040505"/>
          <w:sz w:val="22"/>
          <w:szCs w:val="22"/>
        </w:rPr>
        <w:t>người hoặc động vật</w:t>
      </w:r>
      <w:r w:rsidR="0099745C" w:rsidRPr="00CA408B">
        <w:rPr>
          <w:rFonts w:cs="Arial"/>
          <w:color w:val="040505"/>
          <w:sz w:val="22"/>
          <w:szCs w:val="22"/>
        </w:rPr>
        <w:t xml:space="preserve"> tiếp xúc trực tiếp với dòng điện thông qua</w:t>
      </w:r>
      <w:r w:rsidRPr="008C1092">
        <w:rPr>
          <w:rFonts w:cs="Arial"/>
          <w:color w:val="040505"/>
          <w:sz w:val="22"/>
          <w:szCs w:val="22"/>
        </w:rPr>
        <w:t xml:space="preserve"> các chi tiết có dòng điện chạy qua </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[IEC 60050-826-12-03]</w:t>
      </w:r>
    </w:p>
    <w:p w:rsidR="000B13E1" w:rsidRPr="00D95586" w:rsidRDefault="000B13E1" w:rsidP="00CA408B">
      <w:pPr>
        <w:pStyle w:val="Heading4"/>
        <w:spacing w:after="60"/>
        <w:ind w:left="0" w:firstLine="113"/>
        <w:jc w:val="both"/>
        <w:rPr>
          <w:rFonts w:eastAsiaTheme="minorHAnsi" w:cs="Arial"/>
          <w:bCs w:val="0"/>
          <w:sz w:val="22"/>
          <w:szCs w:val="22"/>
        </w:rPr>
      </w:pPr>
      <w:r w:rsidRPr="00D95586">
        <w:rPr>
          <w:rFonts w:eastAsiaTheme="minorHAnsi" w:cs="Arial"/>
          <w:bCs w:val="0"/>
          <w:sz w:val="22"/>
          <w:szCs w:val="22"/>
        </w:rPr>
        <w:t>3.1.15</w:t>
      </w:r>
    </w:p>
    <w:p w:rsidR="004E4CC2" w:rsidRPr="008C1092" w:rsidRDefault="004E4CC2" w:rsidP="00CA408B">
      <w:pPr>
        <w:pStyle w:val="Heading4"/>
        <w:spacing w:after="60"/>
        <w:ind w:left="0" w:firstLine="113"/>
        <w:jc w:val="both"/>
        <w:rPr>
          <w:rFonts w:cs="Arial"/>
          <w:b w:val="0"/>
          <w:bCs w:val="0"/>
          <w:sz w:val="22"/>
          <w:szCs w:val="22"/>
        </w:rPr>
      </w:pPr>
      <w:r w:rsidRPr="008C1092">
        <w:rPr>
          <w:rFonts w:cs="Arial"/>
          <w:color w:val="040505"/>
          <w:sz w:val="22"/>
          <w:szCs w:val="22"/>
        </w:rPr>
        <w:t>tiếp xúc gián tiếp</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người hoặc động vật</w:t>
      </w:r>
      <w:r w:rsidR="0099745C" w:rsidRPr="00CA408B">
        <w:rPr>
          <w:rFonts w:cs="Arial"/>
          <w:color w:val="040505"/>
          <w:sz w:val="22"/>
          <w:szCs w:val="22"/>
        </w:rPr>
        <w:t xml:space="preserve"> tiếp xúc với dòng điện thông qua</w:t>
      </w:r>
      <w:r w:rsidRPr="008C1092">
        <w:rPr>
          <w:rFonts w:cs="Arial"/>
          <w:color w:val="040505"/>
          <w:sz w:val="22"/>
          <w:szCs w:val="22"/>
        </w:rPr>
        <w:t xml:space="preserve"> các chi tiết </w:t>
      </w:r>
      <w:r w:rsidR="0099745C" w:rsidRPr="008C1092">
        <w:rPr>
          <w:rFonts w:cs="Arial"/>
          <w:color w:val="040505"/>
          <w:sz w:val="22"/>
          <w:szCs w:val="22"/>
        </w:rPr>
        <w:t>d</w:t>
      </w:r>
      <w:r w:rsidR="0099745C" w:rsidRPr="00CA408B">
        <w:rPr>
          <w:rFonts w:cs="Arial"/>
          <w:color w:val="040505"/>
          <w:sz w:val="22"/>
          <w:szCs w:val="22"/>
        </w:rPr>
        <w:t>ẫ</w:t>
      </w:r>
      <w:r w:rsidR="0099745C" w:rsidRPr="008C1092">
        <w:rPr>
          <w:rFonts w:cs="Arial"/>
          <w:color w:val="040505"/>
          <w:sz w:val="22"/>
          <w:szCs w:val="22"/>
        </w:rPr>
        <w:t xml:space="preserve">n </w:t>
      </w:r>
      <w:r w:rsidRPr="008C1092">
        <w:rPr>
          <w:rFonts w:cs="Arial"/>
          <w:color w:val="040505"/>
          <w:sz w:val="22"/>
          <w:szCs w:val="22"/>
        </w:rPr>
        <w:t xml:space="preserve">điện trần có điện trong </w:t>
      </w:r>
      <w:r w:rsidRPr="008C1092">
        <w:rPr>
          <w:rFonts w:cs="Arial"/>
          <w:color w:val="040505"/>
          <w:sz w:val="22"/>
          <w:szCs w:val="22"/>
        </w:rPr>
        <w:lastRenderedPageBreak/>
        <w:t>các điều kiện có sự cố</w:t>
      </w:r>
    </w:p>
    <w:p w:rsidR="004E4CC2" w:rsidRPr="00D95586" w:rsidRDefault="004E4CC2">
      <w:pPr>
        <w:pStyle w:val="BodyText"/>
        <w:spacing w:after="60"/>
        <w:jc w:val="both"/>
        <w:rPr>
          <w:rFonts w:cs="Arial"/>
          <w:sz w:val="22"/>
          <w:szCs w:val="22"/>
        </w:rPr>
      </w:pPr>
      <w:r w:rsidRPr="008C1092">
        <w:rPr>
          <w:rFonts w:cs="Arial"/>
          <w:color w:val="040505"/>
          <w:sz w:val="22"/>
          <w:szCs w:val="22"/>
        </w:rPr>
        <w:t>[IEC 60050-826-12-04]</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3.1.16</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 xml:space="preserve">dây trung hòa </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dây dẫn điện được kết nối điện với điểm trung hòa và có khả năng đóng góp vào quá trình phân phối điện năng</w:t>
      </w:r>
    </w:p>
    <w:p w:rsidR="004E4CC2" w:rsidRPr="00D95586" w:rsidRDefault="004E4CC2">
      <w:pPr>
        <w:pStyle w:val="BodyText"/>
        <w:spacing w:after="60"/>
        <w:jc w:val="both"/>
        <w:rPr>
          <w:rFonts w:cs="Arial"/>
          <w:sz w:val="22"/>
          <w:szCs w:val="22"/>
        </w:rPr>
      </w:pPr>
      <w:r w:rsidRPr="008C1092">
        <w:rPr>
          <w:rFonts w:cs="Arial"/>
          <w:color w:val="040505"/>
          <w:sz w:val="22"/>
          <w:szCs w:val="22"/>
        </w:rPr>
        <w:t>[IEC 60050-826-14-07]</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3.1.17</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dây bảo vệ (PE)</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dây dẫn điện, được một số phương pháp đo yêu cầu để chống điện giật, để kết nối điện với bất kỳ chi tiết nào sau đây:</w:t>
      </w:r>
    </w:p>
    <w:p w:rsidR="004E4CC2" w:rsidRPr="008C1092" w:rsidRDefault="004E4CC2">
      <w:pPr>
        <w:pStyle w:val="ListParagraph"/>
        <w:numPr>
          <w:ilvl w:val="0"/>
          <w:numId w:val="5"/>
        </w:numPr>
        <w:tabs>
          <w:tab w:val="left" w:pos="510"/>
        </w:tabs>
        <w:spacing w:after="60"/>
        <w:jc w:val="both"/>
        <w:rPr>
          <w:rFonts w:ascii="Arial" w:eastAsia="Arial" w:hAnsi="Arial" w:cs="Arial"/>
        </w:rPr>
      </w:pPr>
      <w:r w:rsidRPr="008C1092">
        <w:rPr>
          <w:rFonts w:ascii="Arial" w:hAnsi="Arial" w:cs="Arial"/>
          <w:color w:val="040505"/>
        </w:rPr>
        <w:t>chi tiết dẫn điện trần;</w:t>
      </w:r>
    </w:p>
    <w:p w:rsidR="004E4CC2" w:rsidRPr="008C1092" w:rsidRDefault="004E4CC2">
      <w:pPr>
        <w:pStyle w:val="ListParagraph"/>
        <w:numPr>
          <w:ilvl w:val="0"/>
          <w:numId w:val="5"/>
        </w:numPr>
        <w:tabs>
          <w:tab w:val="left" w:pos="510"/>
        </w:tabs>
        <w:spacing w:after="60"/>
        <w:jc w:val="both"/>
        <w:rPr>
          <w:rFonts w:ascii="Arial" w:eastAsia="Arial" w:hAnsi="Arial" w:cs="Arial"/>
        </w:rPr>
      </w:pPr>
      <w:r w:rsidRPr="008C1092">
        <w:rPr>
          <w:rFonts w:ascii="Arial" w:hAnsi="Arial" w:cs="Arial"/>
          <w:color w:val="040505"/>
        </w:rPr>
        <w:t>chi tiết dẫn điện ngoài;</w:t>
      </w:r>
    </w:p>
    <w:p w:rsidR="004E4CC2" w:rsidRPr="008C1092" w:rsidRDefault="004E4CC2">
      <w:pPr>
        <w:pStyle w:val="ListParagraph"/>
        <w:numPr>
          <w:ilvl w:val="0"/>
          <w:numId w:val="5"/>
        </w:numPr>
        <w:tabs>
          <w:tab w:val="left" w:pos="509"/>
        </w:tabs>
        <w:spacing w:after="60"/>
        <w:ind w:left="508" w:hanging="395"/>
        <w:jc w:val="both"/>
        <w:rPr>
          <w:rFonts w:ascii="Arial" w:eastAsia="Arial" w:hAnsi="Arial" w:cs="Arial"/>
        </w:rPr>
      </w:pPr>
      <w:r w:rsidRPr="008C1092">
        <w:rPr>
          <w:rFonts w:ascii="Arial" w:hAnsi="Arial" w:cs="Arial"/>
          <w:color w:val="040505"/>
        </w:rPr>
        <w:t>đầu nối đất chính;</w:t>
      </w:r>
    </w:p>
    <w:p w:rsidR="004E4CC2" w:rsidRPr="008C1092" w:rsidRDefault="004E4CC2">
      <w:pPr>
        <w:pStyle w:val="ListParagraph"/>
        <w:numPr>
          <w:ilvl w:val="0"/>
          <w:numId w:val="5"/>
        </w:numPr>
        <w:tabs>
          <w:tab w:val="left" w:pos="510"/>
        </w:tabs>
        <w:spacing w:after="60"/>
        <w:jc w:val="both"/>
        <w:rPr>
          <w:rFonts w:ascii="Arial" w:eastAsia="Arial" w:hAnsi="Arial" w:cs="Arial"/>
        </w:rPr>
      </w:pPr>
      <w:r w:rsidRPr="008C1092">
        <w:rPr>
          <w:rFonts w:ascii="Arial" w:hAnsi="Arial" w:cs="Arial"/>
          <w:color w:val="040505"/>
        </w:rPr>
        <w:t>cực nối đất;</w:t>
      </w:r>
    </w:p>
    <w:p w:rsidR="004E4CC2" w:rsidRPr="008C1092" w:rsidRDefault="004E4CC2">
      <w:pPr>
        <w:pStyle w:val="ListParagraph"/>
        <w:numPr>
          <w:ilvl w:val="0"/>
          <w:numId w:val="5"/>
        </w:numPr>
        <w:tabs>
          <w:tab w:val="left" w:pos="509"/>
        </w:tabs>
        <w:spacing w:after="60"/>
        <w:jc w:val="both"/>
        <w:rPr>
          <w:rFonts w:ascii="Arial" w:eastAsia="Arial" w:hAnsi="Arial" w:cs="Arial"/>
        </w:rPr>
      </w:pPr>
      <w:r w:rsidRPr="008C1092">
        <w:rPr>
          <w:rFonts w:ascii="Arial" w:hAnsi="Arial" w:cs="Arial"/>
          <w:color w:val="040505"/>
        </w:rPr>
        <w:t>điểm nối đất của nguồn hoặc điểm trung</w:t>
      </w:r>
      <w:r w:rsidR="00BD7CF5" w:rsidRPr="00D95586">
        <w:rPr>
          <w:rFonts w:ascii="Arial" w:hAnsi="Arial" w:cs="Arial"/>
          <w:color w:val="040505"/>
        </w:rPr>
        <w:t xml:space="preserve"> hòa</w:t>
      </w:r>
      <w:r w:rsidRPr="008C1092">
        <w:rPr>
          <w:rFonts w:ascii="Arial" w:hAnsi="Arial" w:cs="Arial"/>
          <w:color w:val="040505"/>
        </w:rPr>
        <w:t xml:space="preserve"> nhân tạo</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3.1.18</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dây PEN</w:t>
      </w:r>
    </w:p>
    <w:p w:rsidR="009117F4" w:rsidRPr="008C1092" w:rsidRDefault="004E4CC2" w:rsidP="00CA408B">
      <w:pPr>
        <w:pStyle w:val="BodyText"/>
        <w:spacing w:after="60"/>
        <w:jc w:val="both"/>
        <w:rPr>
          <w:rFonts w:cs="Arial"/>
          <w:color w:val="040505"/>
          <w:sz w:val="22"/>
          <w:szCs w:val="22"/>
        </w:rPr>
      </w:pPr>
      <w:r w:rsidRPr="008C1092">
        <w:rPr>
          <w:rFonts w:cs="Arial"/>
          <w:color w:val="040505"/>
          <w:sz w:val="22"/>
          <w:szCs w:val="22"/>
        </w:rPr>
        <w:t xml:space="preserve">dây dẫn điện kết hợp cả hai chức năng của dây nối đất bảo vệ và dây trung hòa </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[IEC 60050-826-13-25]</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3.1.19</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thiết kế tường mang lực</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bất kỳ loại cấu trúc nào làm từ bê tông, thép hoặc vật liệu khác mà không có l</w:t>
      </w:r>
      <w:r w:rsidR="00C14A1F" w:rsidRPr="008C1092">
        <w:rPr>
          <w:rFonts w:cs="Arial"/>
          <w:color w:val="040505"/>
          <w:sz w:val="22"/>
          <w:szCs w:val="22"/>
        </w:rPr>
        <w:t>ỗ</w:t>
      </w:r>
      <w:r w:rsidRPr="008C1092">
        <w:rPr>
          <w:rFonts w:cs="Arial"/>
          <w:color w:val="040505"/>
          <w:sz w:val="22"/>
          <w:szCs w:val="22"/>
        </w:rPr>
        <w:t xml:space="preserve"> hoặc khoảng hở</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3.1.20</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thiết bị hạn chế điện áp (VLD)</w:t>
      </w:r>
    </w:p>
    <w:p w:rsidR="004E4CC2" w:rsidRPr="00F35254" w:rsidRDefault="004E4CC2" w:rsidP="00CA408B">
      <w:pPr>
        <w:pStyle w:val="BodyText"/>
        <w:spacing w:after="60"/>
        <w:jc w:val="both"/>
        <w:rPr>
          <w:rFonts w:cs="Arial"/>
          <w:sz w:val="22"/>
          <w:szCs w:val="22"/>
        </w:rPr>
      </w:pPr>
      <w:r w:rsidRPr="008C1092">
        <w:rPr>
          <w:rFonts w:cs="Arial"/>
          <w:color w:val="040505"/>
          <w:sz w:val="22"/>
          <w:szCs w:val="22"/>
        </w:rPr>
        <w:t xml:space="preserve">thiết bị bảo vệ có chức năng ngăn ngừa điện áp tiếp xúc cao </w:t>
      </w:r>
      <w:r w:rsidR="00F35254" w:rsidRPr="00CA408B">
        <w:rPr>
          <w:rFonts w:cs="Arial"/>
          <w:color w:val="040505"/>
          <w:sz w:val="22"/>
          <w:szCs w:val="22"/>
        </w:rPr>
        <w:t>quá mức cho phép xuất hiện</w:t>
      </w:r>
    </w:p>
    <w:p w:rsidR="004E4CC2" w:rsidRPr="008C1092" w:rsidRDefault="004E4CC2">
      <w:pPr>
        <w:pStyle w:val="Heading3"/>
        <w:numPr>
          <w:ilvl w:val="1"/>
          <w:numId w:val="7"/>
        </w:numPr>
        <w:tabs>
          <w:tab w:val="left" w:pos="680"/>
        </w:tabs>
        <w:spacing w:after="60"/>
        <w:jc w:val="both"/>
        <w:rPr>
          <w:rFonts w:cs="Arial"/>
        </w:rPr>
      </w:pPr>
      <w:bookmarkStart w:id="10" w:name="_Toc519061242"/>
      <w:bookmarkStart w:id="11" w:name="_TOC_250027"/>
      <w:r w:rsidRPr="008C1092">
        <w:rPr>
          <w:rFonts w:cs="Arial"/>
          <w:color w:val="040505"/>
        </w:rPr>
        <w:t>Nối đất và kết nối đẳng thế</w:t>
      </w:r>
      <w:bookmarkEnd w:id="10"/>
      <w:r w:rsidRPr="008C1092">
        <w:rPr>
          <w:rFonts w:cs="Arial"/>
          <w:color w:val="040505"/>
        </w:rPr>
        <w:t xml:space="preserve"> </w:t>
      </w:r>
      <w:bookmarkEnd w:id="11"/>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3.2.1</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đất</w:t>
      </w:r>
    </w:p>
    <w:p w:rsidR="009117F4" w:rsidRPr="008C1092" w:rsidRDefault="004E4CC2" w:rsidP="00CA408B">
      <w:pPr>
        <w:pStyle w:val="BodyText"/>
        <w:spacing w:after="60"/>
        <w:jc w:val="both"/>
        <w:rPr>
          <w:rFonts w:cs="Arial"/>
          <w:color w:val="040505"/>
          <w:sz w:val="22"/>
          <w:szCs w:val="22"/>
        </w:rPr>
      </w:pPr>
      <w:r w:rsidRPr="008C1092">
        <w:rPr>
          <w:rFonts w:cs="Arial"/>
          <w:color w:val="040505"/>
          <w:sz w:val="22"/>
          <w:szCs w:val="22"/>
        </w:rPr>
        <w:t>vật thể dẫn điện Trái đất, có điện thế tại mọi điểm được quy ước xem như bằng không</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 xml:space="preserve"> [IEC 60050-826-04-01]</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3.2.2</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nối đất</w:t>
      </w:r>
    </w:p>
    <w:p w:rsidR="004E4CC2" w:rsidRPr="00D95586" w:rsidRDefault="004E4CC2" w:rsidP="00CA408B">
      <w:pPr>
        <w:pStyle w:val="BodyText"/>
        <w:spacing w:after="60"/>
        <w:jc w:val="both"/>
        <w:rPr>
          <w:rFonts w:cs="Arial"/>
          <w:sz w:val="22"/>
          <w:szCs w:val="22"/>
        </w:rPr>
      </w:pPr>
      <w:r w:rsidRPr="008C1092">
        <w:rPr>
          <w:rFonts w:cs="Arial"/>
          <w:color w:val="040505"/>
          <w:sz w:val="22"/>
          <w:szCs w:val="22"/>
        </w:rPr>
        <w:t>kết nối của các chi tiết dẫn điện với một cực nối đất phù hợp</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3.2.3</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cực nối đất</w:t>
      </w:r>
    </w:p>
    <w:p w:rsidR="009117F4" w:rsidRPr="008C1092" w:rsidRDefault="004E4CC2" w:rsidP="00CA408B">
      <w:pPr>
        <w:pStyle w:val="BodyText"/>
        <w:spacing w:after="60"/>
        <w:jc w:val="both"/>
        <w:rPr>
          <w:rFonts w:cs="Arial"/>
          <w:color w:val="040505"/>
          <w:sz w:val="22"/>
          <w:szCs w:val="22"/>
        </w:rPr>
      </w:pPr>
      <w:r w:rsidRPr="008C1092">
        <w:rPr>
          <w:rFonts w:cs="Arial"/>
          <w:color w:val="040505"/>
          <w:sz w:val="22"/>
          <w:szCs w:val="22"/>
        </w:rPr>
        <w:t xml:space="preserve">một bộ phận hay một nhóm các bộ phận dẫn điện tiếp xúc </w:t>
      </w:r>
      <w:r w:rsidR="00F35254" w:rsidRPr="00CA408B">
        <w:rPr>
          <w:rFonts w:cs="Arial"/>
          <w:color w:val="040505"/>
          <w:sz w:val="22"/>
          <w:szCs w:val="22"/>
        </w:rPr>
        <w:t>chắc chắn</w:t>
      </w:r>
      <w:r w:rsidRPr="008C1092">
        <w:rPr>
          <w:rFonts w:cs="Arial"/>
          <w:color w:val="040505"/>
          <w:sz w:val="22"/>
          <w:szCs w:val="22"/>
        </w:rPr>
        <w:t xml:space="preserve"> với</w:t>
      </w:r>
      <w:r w:rsidR="00F35254" w:rsidRPr="00CA408B">
        <w:rPr>
          <w:rFonts w:cs="Arial"/>
          <w:color w:val="040505"/>
          <w:sz w:val="22"/>
          <w:szCs w:val="22"/>
        </w:rPr>
        <w:t xml:space="preserve"> mặt</w:t>
      </w:r>
      <w:r w:rsidRPr="008C1092">
        <w:rPr>
          <w:rFonts w:cs="Arial"/>
          <w:color w:val="040505"/>
          <w:sz w:val="22"/>
          <w:szCs w:val="22"/>
        </w:rPr>
        <w:t xml:space="preserve"> đất</w:t>
      </w:r>
      <w:r w:rsidR="00F35254" w:rsidRPr="00CA408B">
        <w:rPr>
          <w:rFonts w:cs="Arial"/>
          <w:color w:val="040505"/>
          <w:sz w:val="22"/>
          <w:szCs w:val="22"/>
        </w:rPr>
        <w:t>, tạo ra một đường dẫn xuống</w:t>
      </w:r>
      <w:r w:rsidRPr="008C1092">
        <w:rPr>
          <w:rFonts w:cs="Arial"/>
          <w:color w:val="040505"/>
          <w:sz w:val="22"/>
          <w:szCs w:val="22"/>
        </w:rPr>
        <w:t xml:space="preserve"> đất  </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[IEC 60050-461-06-18]</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3.2.4</w:t>
      </w:r>
    </w:p>
    <w:p w:rsidR="004E4CC2" w:rsidRPr="00CA408B" w:rsidRDefault="004E4CC2" w:rsidP="00CA408B">
      <w:pPr>
        <w:spacing w:after="60"/>
        <w:ind w:left="113"/>
        <w:jc w:val="both"/>
        <w:rPr>
          <w:rFonts w:ascii="Arial" w:eastAsia="Arial" w:hAnsi="Arial" w:cs="Arial"/>
        </w:rPr>
      </w:pPr>
      <w:r w:rsidRPr="008C1092">
        <w:rPr>
          <w:rFonts w:ascii="Arial" w:hAnsi="Arial" w:cs="Arial"/>
          <w:b/>
          <w:color w:val="040505"/>
        </w:rPr>
        <w:t>kết cấu</w:t>
      </w:r>
      <w:r w:rsidR="00F35254" w:rsidRPr="00CA408B">
        <w:rPr>
          <w:rFonts w:ascii="Arial" w:hAnsi="Arial" w:cs="Arial"/>
          <w:b/>
          <w:color w:val="040505"/>
        </w:rPr>
        <w:t xml:space="preserve"> nối đất</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công trình được làm bằng các chi tiết kim loại hoặc công trình bao gồm các chi tiết có kết cấu kim loại liên kết, có thể được dùng làm cực nối đất</w:t>
      </w:r>
    </w:p>
    <w:p w:rsidR="004E4CC2" w:rsidRPr="00D95586" w:rsidRDefault="004E4CC2">
      <w:pPr>
        <w:tabs>
          <w:tab w:val="left" w:pos="963"/>
        </w:tabs>
        <w:spacing w:after="60"/>
        <w:ind w:left="113"/>
        <w:jc w:val="both"/>
        <w:rPr>
          <w:rFonts w:ascii="Arial" w:eastAsia="Arial" w:hAnsi="Arial" w:cs="Arial"/>
        </w:rPr>
      </w:pPr>
      <w:r w:rsidRPr="008C1092">
        <w:rPr>
          <w:rFonts w:ascii="Arial" w:hAnsi="Arial" w:cs="Arial"/>
          <w:color w:val="040505"/>
        </w:rPr>
        <w:t xml:space="preserve">CHÚ THÍCH </w:t>
      </w:r>
      <w:r w:rsidR="009117F4" w:rsidRPr="008C1092">
        <w:rPr>
          <w:rFonts w:ascii="Arial" w:hAnsi="Arial" w:cs="Arial"/>
          <w:color w:val="040505"/>
        </w:rPr>
        <w:tab/>
      </w:r>
      <w:r w:rsidRPr="008C1092">
        <w:rPr>
          <w:rFonts w:ascii="Arial" w:hAnsi="Arial" w:cs="Arial"/>
          <w:color w:val="040505"/>
        </w:rPr>
        <w:t>Các ví dụ là các kết cấu đường sắt có cốt thép như cầu, cầu vượt, hầm, bệ cột và nền đường sắt có cốt thép.</w:t>
      </w:r>
    </w:p>
    <w:p w:rsidR="00402F45" w:rsidRPr="00D95586" w:rsidRDefault="00402F45" w:rsidP="00CA408B">
      <w:pPr>
        <w:spacing w:after="60"/>
        <w:ind w:left="20" w:firstLine="93"/>
        <w:rPr>
          <w:rFonts w:ascii="Arial" w:eastAsia="Arial" w:hAnsi="Arial" w:cs="Arial"/>
        </w:rPr>
      </w:pPr>
      <w:r w:rsidRPr="008C1092">
        <w:rPr>
          <w:rFonts w:ascii="Arial" w:hAnsi="Arial" w:cs="Arial"/>
          <w:b/>
          <w:color w:val="040505"/>
        </w:rPr>
        <w:t>3.2.5</w:t>
      </w:r>
      <w:r w:rsidRPr="00D95586">
        <w:rPr>
          <w:rFonts w:ascii="Arial" w:hAnsi="Arial" w:cs="Arial"/>
          <w:b/>
          <w:color w:val="040505"/>
        </w:rPr>
        <w:t xml:space="preserve"> </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lastRenderedPageBreak/>
        <w:t>điện trở từ đường ray đến đất</w:t>
      </w:r>
    </w:p>
    <w:p w:rsidR="004E4CC2" w:rsidRPr="00D95586" w:rsidRDefault="004E4CC2">
      <w:pPr>
        <w:pStyle w:val="BodyText"/>
        <w:spacing w:after="60"/>
        <w:jc w:val="both"/>
        <w:rPr>
          <w:rFonts w:cs="Arial"/>
          <w:sz w:val="22"/>
          <w:szCs w:val="22"/>
        </w:rPr>
      </w:pPr>
      <w:r w:rsidRPr="008C1092">
        <w:rPr>
          <w:rFonts w:cs="Arial"/>
          <w:color w:val="040505"/>
          <w:sz w:val="22"/>
          <w:szCs w:val="22"/>
        </w:rPr>
        <w:t xml:space="preserve">điện trở giữa đường ray chạy tàu và đất hoặc </w:t>
      </w:r>
      <w:r w:rsidR="00F35254">
        <w:rPr>
          <w:rFonts w:cs="Arial"/>
          <w:color w:val="040505"/>
          <w:sz w:val="22"/>
          <w:szCs w:val="22"/>
        </w:rPr>
        <w:t>kết cấu nối đất</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3.2.6</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kết nối đẳng thế</w:t>
      </w:r>
    </w:p>
    <w:p w:rsidR="009117F4" w:rsidRPr="008C1092" w:rsidRDefault="004E4CC2" w:rsidP="00CA408B">
      <w:pPr>
        <w:pStyle w:val="BodyText"/>
        <w:spacing w:after="60"/>
        <w:jc w:val="both"/>
        <w:rPr>
          <w:rFonts w:cs="Arial"/>
          <w:color w:val="040505"/>
          <w:sz w:val="22"/>
          <w:szCs w:val="22"/>
        </w:rPr>
      </w:pPr>
      <w:r w:rsidRPr="008C1092">
        <w:rPr>
          <w:rFonts w:cs="Arial"/>
          <w:color w:val="040505"/>
          <w:sz w:val="22"/>
          <w:szCs w:val="22"/>
        </w:rPr>
        <w:t xml:space="preserve">cung cấp các kết nối điện giữa các chi tiết dẫn điện, nhằm đạt được đẳng thế </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[IEC 60050-826-13-19]</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3.2.7</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thanh đẳng thế chí</w:t>
      </w:r>
      <w:r w:rsidR="00402F45" w:rsidRPr="008C1092">
        <w:rPr>
          <w:rFonts w:ascii="Arial" w:hAnsi="Arial" w:cs="Arial"/>
          <w:b/>
          <w:color w:val="040505"/>
        </w:rPr>
        <w:t xml:space="preserve">nh </w:t>
      </w:r>
      <w:r w:rsidR="00402F45" w:rsidRPr="008C1092">
        <w:rPr>
          <w:rFonts w:ascii="Arial" w:hAnsi="Arial" w:cs="Arial"/>
          <w:b/>
          <w:color w:val="040505"/>
          <w:lang w:val="en-US"/>
        </w:rPr>
        <w:t>(</w:t>
      </w:r>
      <w:r w:rsidRPr="008C1092">
        <w:rPr>
          <w:rFonts w:ascii="Arial" w:hAnsi="Arial" w:cs="Arial"/>
          <w:b/>
          <w:color w:val="040505"/>
        </w:rPr>
        <w:t>MEB)</w:t>
      </w:r>
    </w:p>
    <w:p w:rsidR="004E4CC2" w:rsidRPr="00D95586" w:rsidRDefault="004E4CC2">
      <w:pPr>
        <w:pStyle w:val="BodyText"/>
        <w:spacing w:after="60"/>
        <w:jc w:val="both"/>
        <w:rPr>
          <w:rFonts w:cs="Arial"/>
          <w:sz w:val="22"/>
          <w:szCs w:val="22"/>
        </w:rPr>
      </w:pPr>
      <w:r w:rsidRPr="008C1092">
        <w:rPr>
          <w:rFonts w:cs="Arial"/>
          <w:color w:val="040505"/>
          <w:sz w:val="22"/>
          <w:szCs w:val="22"/>
        </w:rPr>
        <w:t>một thanh góp tại đó kết thúc dây đẳng thế</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3.2.8</w:t>
      </w:r>
    </w:p>
    <w:p w:rsidR="004E4CC2" w:rsidRPr="00D95586" w:rsidRDefault="004E4CC2">
      <w:pPr>
        <w:spacing w:after="60"/>
        <w:ind w:left="113"/>
        <w:jc w:val="both"/>
        <w:rPr>
          <w:rFonts w:ascii="Arial" w:eastAsia="Arial" w:hAnsi="Arial" w:cs="Arial"/>
        </w:rPr>
      </w:pPr>
      <w:r w:rsidRPr="008C1092">
        <w:rPr>
          <w:rFonts w:ascii="Arial" w:hAnsi="Arial" w:cs="Arial"/>
          <w:b/>
          <w:color w:val="040505"/>
        </w:rPr>
        <w:t>liên kế</w:t>
      </w:r>
      <w:r w:rsidR="004A5C5C" w:rsidRPr="008C1092">
        <w:rPr>
          <w:rFonts w:ascii="Arial" w:hAnsi="Arial" w:cs="Arial"/>
          <w:b/>
          <w:color w:val="040505"/>
        </w:rPr>
        <w:t xml:space="preserve">t ngang </w:t>
      </w:r>
    </w:p>
    <w:p w:rsidR="004E4CC2" w:rsidRPr="00D95586" w:rsidRDefault="004E4CC2">
      <w:pPr>
        <w:pStyle w:val="BodyText"/>
        <w:spacing w:after="60"/>
        <w:jc w:val="both"/>
        <w:rPr>
          <w:rFonts w:cs="Arial"/>
          <w:sz w:val="22"/>
          <w:szCs w:val="22"/>
        </w:rPr>
      </w:pPr>
      <w:r w:rsidRPr="008C1092">
        <w:rPr>
          <w:rFonts w:cs="Arial"/>
          <w:color w:val="040505"/>
          <w:sz w:val="22"/>
          <w:szCs w:val="22"/>
        </w:rPr>
        <w:t>kết nối điện nhằm kết nối song song các dây dẫn của mạch hồi lưu</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3.2.9</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liên kết ngang đường ray với nhau</w:t>
      </w:r>
    </w:p>
    <w:p w:rsidR="004E4CC2" w:rsidRPr="00D95586" w:rsidRDefault="004E4CC2">
      <w:pPr>
        <w:pStyle w:val="BodyText"/>
        <w:spacing w:after="60"/>
        <w:jc w:val="both"/>
        <w:rPr>
          <w:rFonts w:cs="Arial"/>
          <w:sz w:val="22"/>
          <w:szCs w:val="22"/>
        </w:rPr>
      </w:pPr>
      <w:r w:rsidRPr="008C1092">
        <w:rPr>
          <w:rFonts w:cs="Arial"/>
          <w:color w:val="040505"/>
          <w:sz w:val="22"/>
          <w:szCs w:val="22"/>
        </w:rPr>
        <w:t>liên kết điện giúp nối kết các đường ray chạy tàu của cùng một khu gian với nhau</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3.2.10</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liên kết ngang khu gian với nhau</w:t>
      </w:r>
    </w:p>
    <w:p w:rsidR="004E4CC2" w:rsidRPr="00D95586" w:rsidRDefault="004E4CC2">
      <w:pPr>
        <w:pStyle w:val="BodyText"/>
        <w:spacing w:after="60"/>
        <w:jc w:val="both"/>
        <w:rPr>
          <w:rFonts w:cs="Arial"/>
          <w:sz w:val="22"/>
          <w:szCs w:val="22"/>
        </w:rPr>
      </w:pPr>
      <w:r w:rsidRPr="008C1092">
        <w:rPr>
          <w:rFonts w:cs="Arial"/>
          <w:color w:val="040505"/>
          <w:sz w:val="22"/>
          <w:szCs w:val="22"/>
        </w:rPr>
        <w:t>liên kết điện giúp nối kết các khu gian với nhau</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3.2.11</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liên kết mối nối đường ray</w:t>
      </w:r>
    </w:p>
    <w:p w:rsidR="009117F4" w:rsidRPr="008C1092" w:rsidRDefault="004E4CC2" w:rsidP="00CA408B">
      <w:pPr>
        <w:pStyle w:val="BodyText"/>
        <w:spacing w:after="60"/>
        <w:jc w:val="both"/>
        <w:rPr>
          <w:rFonts w:cs="Arial"/>
          <w:color w:val="040505"/>
          <w:sz w:val="22"/>
          <w:szCs w:val="22"/>
        </w:rPr>
      </w:pPr>
      <w:r w:rsidRPr="008C1092">
        <w:rPr>
          <w:rFonts w:cs="Arial"/>
          <w:color w:val="040505"/>
          <w:sz w:val="22"/>
          <w:szCs w:val="22"/>
        </w:rPr>
        <w:t xml:space="preserve">dây dẫn đảm bảo tính liên tục về điện của đường ray tại một mối nối </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[IEC 60050-811-35-07]</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3.2.12</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kết nối mở</w:t>
      </w:r>
    </w:p>
    <w:p w:rsidR="004E4CC2" w:rsidRPr="008C1092" w:rsidRDefault="004E4CC2">
      <w:pPr>
        <w:pStyle w:val="BodyText"/>
        <w:spacing w:after="60"/>
        <w:jc w:val="both"/>
        <w:rPr>
          <w:rFonts w:cs="Arial"/>
          <w:sz w:val="22"/>
          <w:szCs w:val="22"/>
        </w:rPr>
      </w:pPr>
      <w:r w:rsidRPr="008C1092">
        <w:rPr>
          <w:rFonts w:cs="Arial"/>
          <w:color w:val="040505"/>
          <w:sz w:val="22"/>
          <w:szCs w:val="22"/>
        </w:rPr>
        <w:t>kết nối của các chi tiết dẫn điện với mạch hồi lưu bằng một thiết bị hạn chế điện áp giúp thực hiện kết nối dẫn điện tạm thời và lâu dài nếu vượt quá giá trị điện áp giới hạn</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3.2.13</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công trình chung</w:t>
      </w:r>
    </w:p>
    <w:p w:rsidR="004E4CC2" w:rsidRPr="008C1092" w:rsidRDefault="004E4CC2">
      <w:pPr>
        <w:pStyle w:val="BodyText"/>
        <w:spacing w:after="60"/>
        <w:jc w:val="both"/>
        <w:rPr>
          <w:rFonts w:cs="Arial"/>
          <w:sz w:val="22"/>
          <w:szCs w:val="22"/>
        </w:rPr>
      </w:pPr>
      <w:r w:rsidRPr="008C1092">
        <w:rPr>
          <w:rFonts w:cs="Arial"/>
          <w:color w:val="040505"/>
          <w:sz w:val="22"/>
          <w:szCs w:val="22"/>
        </w:rPr>
        <w:t>công trình hoặc kết cấu có chứa hoặc hỗ trợ đường sắt chạy điện xoay chiều và đường sắt chạy điện một chiều; ngoài ra tại đó có một số chi tiết dẫn điện của kết cấu thuộc khu vực mạch tiếp xúc hoặc khu vực bộ gom dòng của đường sắt chạy điện xoay chiều và có một số chi tiết dẫn điện của kết cấu thuộc khu vực mạch tiếp xúc hoặc khu vực bộ gom dòng của đường sắt chạy điện một chiều</w:t>
      </w:r>
    </w:p>
    <w:p w:rsidR="004E4CC2" w:rsidRPr="00D95586" w:rsidRDefault="004E4CC2" w:rsidP="00CA408B">
      <w:pPr>
        <w:tabs>
          <w:tab w:val="left" w:pos="963"/>
        </w:tabs>
        <w:spacing w:after="60"/>
        <w:ind w:left="113"/>
        <w:jc w:val="both"/>
        <w:rPr>
          <w:rFonts w:ascii="Arial" w:eastAsia="Arial" w:hAnsi="Arial" w:cs="Arial"/>
        </w:rPr>
      </w:pPr>
      <w:r w:rsidRPr="008C1092">
        <w:rPr>
          <w:rFonts w:ascii="Arial" w:hAnsi="Arial" w:cs="Arial"/>
        </w:rPr>
        <w:t>CHÚ THÍCH</w:t>
      </w:r>
      <w:r w:rsidRPr="008C1092">
        <w:rPr>
          <w:rFonts w:ascii="Arial" w:hAnsi="Arial" w:cs="Arial"/>
        </w:rPr>
        <w:tab/>
      </w:r>
      <w:r w:rsidR="008A4059" w:rsidRPr="00CA408B">
        <w:rPr>
          <w:rFonts w:ascii="Arial" w:hAnsi="Arial" w:cs="Arial"/>
          <w:color w:val="040505"/>
        </w:rPr>
        <w:t>Ngay cả</w:t>
      </w:r>
      <w:r w:rsidRPr="008C1092">
        <w:rPr>
          <w:rFonts w:ascii="Arial" w:hAnsi="Arial" w:cs="Arial"/>
          <w:color w:val="040505"/>
        </w:rPr>
        <w:t xml:space="preserve"> kết nối</w:t>
      </w:r>
      <w:r w:rsidR="008A4059" w:rsidRPr="00CA408B">
        <w:rPr>
          <w:rFonts w:ascii="Arial" w:hAnsi="Arial" w:cs="Arial"/>
          <w:color w:val="040505"/>
        </w:rPr>
        <w:t xml:space="preserve"> không nằm trong dự định</w:t>
      </w:r>
      <w:r w:rsidRPr="008C1092">
        <w:rPr>
          <w:rFonts w:ascii="Arial" w:hAnsi="Arial" w:cs="Arial"/>
          <w:color w:val="040505"/>
        </w:rPr>
        <w:t xml:space="preserve"> của các chi tiết dẫn điện</w:t>
      </w:r>
      <w:r w:rsidR="008A4059" w:rsidRPr="00CA408B">
        <w:rPr>
          <w:rFonts w:ascii="Arial" w:hAnsi="Arial" w:cs="Arial"/>
          <w:color w:val="040505"/>
        </w:rPr>
        <w:t xml:space="preserve"> </w:t>
      </w:r>
      <w:r w:rsidRPr="008C1092">
        <w:rPr>
          <w:rFonts w:ascii="Arial" w:hAnsi="Arial" w:cs="Arial"/>
          <w:color w:val="040505"/>
        </w:rPr>
        <w:t>của các kết cấu khác nhau có thể tạo thành một công trình chung, ví dụ thông qua vật liệu gia cố, dây dẫn, đường ống...</w:t>
      </w:r>
    </w:p>
    <w:p w:rsidR="004E4CC2" w:rsidRPr="008C1092" w:rsidRDefault="004E4CC2">
      <w:pPr>
        <w:pStyle w:val="Heading3"/>
        <w:numPr>
          <w:ilvl w:val="1"/>
          <w:numId w:val="7"/>
        </w:numPr>
        <w:tabs>
          <w:tab w:val="left" w:pos="680"/>
        </w:tabs>
        <w:spacing w:after="60"/>
        <w:jc w:val="both"/>
        <w:rPr>
          <w:rFonts w:cs="Arial"/>
          <w:b w:val="0"/>
          <w:bCs w:val="0"/>
        </w:rPr>
      </w:pPr>
      <w:bookmarkStart w:id="12" w:name="_TOC_250026"/>
      <w:bookmarkStart w:id="13" w:name="_Toc519061243"/>
      <w:r w:rsidRPr="008C1092">
        <w:rPr>
          <w:rFonts w:cs="Arial"/>
          <w:color w:val="040505"/>
        </w:rPr>
        <w:t>Mạch hồi lưu</w:t>
      </w:r>
      <w:bookmarkEnd w:id="12"/>
      <w:bookmarkEnd w:id="13"/>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3.3.1</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mạch hồi lưu</w:t>
      </w:r>
    </w:p>
    <w:p w:rsidR="004E4CC2" w:rsidRPr="008C1092" w:rsidRDefault="004E4CC2">
      <w:pPr>
        <w:pStyle w:val="BodyText"/>
        <w:spacing w:after="60"/>
        <w:jc w:val="both"/>
        <w:rPr>
          <w:rFonts w:cs="Arial"/>
          <w:sz w:val="22"/>
          <w:szCs w:val="22"/>
        </w:rPr>
      </w:pPr>
      <w:r w:rsidRPr="008C1092">
        <w:rPr>
          <w:rFonts w:cs="Arial"/>
          <w:color w:val="040505"/>
          <w:sz w:val="22"/>
          <w:szCs w:val="22"/>
        </w:rPr>
        <w:t>tất cả các dây dẫn tạo thành đường đi chủ định cho dòng hồi lưu kéo</w:t>
      </w:r>
    </w:p>
    <w:p w:rsidR="004E4CC2" w:rsidRPr="00D95586" w:rsidRDefault="004E4CC2">
      <w:pPr>
        <w:tabs>
          <w:tab w:val="left" w:pos="1530"/>
        </w:tabs>
        <w:spacing w:after="60"/>
        <w:ind w:left="113"/>
        <w:jc w:val="both"/>
        <w:rPr>
          <w:rFonts w:ascii="Arial" w:eastAsia="Arial" w:hAnsi="Arial" w:cs="Arial"/>
        </w:rPr>
      </w:pPr>
      <w:r w:rsidRPr="008C1092">
        <w:rPr>
          <w:rFonts w:ascii="Arial" w:hAnsi="Arial" w:cs="Arial"/>
          <w:color w:val="040505"/>
        </w:rPr>
        <w:t>VÍ DỤ</w:t>
      </w:r>
      <w:r w:rsidRPr="008C1092">
        <w:rPr>
          <w:rFonts w:ascii="Arial" w:hAnsi="Arial" w:cs="Arial"/>
        </w:rPr>
        <w:tab/>
      </w:r>
      <w:r w:rsidRPr="008C1092">
        <w:rPr>
          <w:rFonts w:ascii="Arial" w:hAnsi="Arial" w:cs="Arial"/>
          <w:color w:val="040505"/>
        </w:rPr>
        <w:t>Dây dẫn có thể là:</w:t>
      </w:r>
    </w:p>
    <w:p w:rsidR="004E4CC2" w:rsidRPr="008C1092" w:rsidRDefault="004E4CC2">
      <w:pPr>
        <w:pStyle w:val="ListParagraph"/>
        <w:numPr>
          <w:ilvl w:val="0"/>
          <w:numId w:val="4"/>
        </w:numPr>
        <w:tabs>
          <w:tab w:val="left" w:pos="510"/>
        </w:tabs>
        <w:spacing w:after="60"/>
        <w:jc w:val="both"/>
        <w:rPr>
          <w:rFonts w:ascii="Arial" w:eastAsia="Arial" w:hAnsi="Arial" w:cs="Arial"/>
        </w:rPr>
      </w:pPr>
      <w:r w:rsidRPr="008C1092">
        <w:rPr>
          <w:rFonts w:ascii="Arial" w:hAnsi="Arial" w:cs="Arial"/>
          <w:color w:val="040505"/>
        </w:rPr>
        <w:t>đường ray chạy tàu,</w:t>
      </w:r>
    </w:p>
    <w:p w:rsidR="004E4CC2" w:rsidRPr="008C1092" w:rsidRDefault="00B72373">
      <w:pPr>
        <w:pStyle w:val="ListParagraph"/>
        <w:numPr>
          <w:ilvl w:val="0"/>
          <w:numId w:val="4"/>
        </w:numPr>
        <w:tabs>
          <w:tab w:val="left" w:pos="509"/>
        </w:tabs>
        <w:spacing w:after="60"/>
        <w:ind w:left="508" w:hanging="395"/>
        <w:jc w:val="both"/>
        <w:rPr>
          <w:rFonts w:ascii="Arial" w:eastAsia="Arial" w:hAnsi="Arial" w:cs="Arial"/>
        </w:rPr>
      </w:pPr>
      <w:r w:rsidRPr="008C1092">
        <w:rPr>
          <w:rFonts w:ascii="Arial" w:hAnsi="Arial" w:cs="Arial"/>
          <w:color w:val="040505"/>
        </w:rPr>
        <w:t>ray dẫn điện</w:t>
      </w:r>
      <w:r w:rsidR="001C5569" w:rsidRPr="00D95586">
        <w:rPr>
          <w:rFonts w:ascii="Arial" w:hAnsi="Arial" w:cs="Arial"/>
          <w:color w:val="040505"/>
        </w:rPr>
        <w:t xml:space="preserve"> hồi lưu</w:t>
      </w:r>
      <w:r w:rsidR="004E4CC2" w:rsidRPr="008C1092">
        <w:rPr>
          <w:rFonts w:ascii="Arial" w:hAnsi="Arial" w:cs="Arial"/>
          <w:color w:val="040505"/>
        </w:rPr>
        <w:t>,</w:t>
      </w:r>
    </w:p>
    <w:p w:rsidR="00002D50" w:rsidRPr="008C1092" w:rsidRDefault="004E4CC2">
      <w:pPr>
        <w:pStyle w:val="ListParagraph"/>
        <w:numPr>
          <w:ilvl w:val="0"/>
          <w:numId w:val="4"/>
        </w:numPr>
        <w:tabs>
          <w:tab w:val="left" w:pos="510"/>
        </w:tabs>
        <w:spacing w:after="60"/>
        <w:ind w:left="508" w:hanging="395"/>
        <w:jc w:val="both"/>
        <w:rPr>
          <w:rFonts w:ascii="Arial" w:eastAsia="Arial" w:hAnsi="Arial" w:cs="Arial"/>
        </w:rPr>
      </w:pPr>
      <w:r w:rsidRPr="008C1092">
        <w:rPr>
          <w:rFonts w:ascii="Arial" w:hAnsi="Arial" w:cs="Arial"/>
          <w:color w:val="040505"/>
        </w:rPr>
        <w:t>dây hồi lưu,</w:t>
      </w:r>
    </w:p>
    <w:p w:rsidR="00002D50" w:rsidRPr="008C1092" w:rsidRDefault="0091289F">
      <w:pPr>
        <w:pStyle w:val="ListParagraph"/>
        <w:numPr>
          <w:ilvl w:val="0"/>
          <w:numId w:val="4"/>
        </w:numPr>
        <w:tabs>
          <w:tab w:val="left" w:pos="510"/>
        </w:tabs>
        <w:spacing w:after="60"/>
        <w:ind w:left="508" w:hanging="395"/>
        <w:jc w:val="both"/>
        <w:rPr>
          <w:rFonts w:ascii="Arial" w:eastAsia="Arial" w:hAnsi="Arial" w:cs="Arial"/>
        </w:rPr>
      </w:pPr>
      <w:r>
        <w:rPr>
          <w:rFonts w:ascii="Arial" w:hAnsi="Arial" w:cs="Arial"/>
          <w:color w:val="040505"/>
        </w:rPr>
        <w:t>cáp rãnh</w:t>
      </w:r>
      <w:r w:rsidR="004E4CC2" w:rsidRPr="008C1092">
        <w:rPr>
          <w:rFonts w:ascii="Arial" w:hAnsi="Arial" w:cs="Arial"/>
          <w:color w:val="040505"/>
        </w:rPr>
        <w:t>.</w:t>
      </w:r>
    </w:p>
    <w:p w:rsidR="004A5C5C" w:rsidRPr="008C1092" w:rsidRDefault="004A5C5C">
      <w:pPr>
        <w:pStyle w:val="ListParagraph"/>
        <w:tabs>
          <w:tab w:val="left" w:pos="510"/>
        </w:tabs>
        <w:spacing w:after="60"/>
        <w:ind w:left="142"/>
        <w:jc w:val="both"/>
        <w:rPr>
          <w:rFonts w:ascii="Arial" w:hAnsi="Arial" w:cs="Arial"/>
          <w:b/>
          <w:color w:val="040505"/>
          <w:lang w:val="en-US"/>
        </w:rPr>
      </w:pPr>
      <w:r w:rsidRPr="008C1092">
        <w:rPr>
          <w:rFonts w:ascii="Arial" w:hAnsi="Arial" w:cs="Arial"/>
          <w:b/>
          <w:color w:val="040505"/>
          <w:lang w:val="en-US"/>
        </w:rPr>
        <w:t>3.3.2</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hệ th</w:t>
      </w:r>
      <w:r w:rsidR="001C5569" w:rsidRPr="008C1092">
        <w:rPr>
          <w:rFonts w:cs="Arial"/>
          <w:color w:val="040505"/>
          <w:sz w:val="22"/>
          <w:szCs w:val="22"/>
          <w:lang w:val="en-US"/>
        </w:rPr>
        <w:t>ố</w:t>
      </w:r>
      <w:r w:rsidRPr="008C1092">
        <w:rPr>
          <w:rFonts w:cs="Arial"/>
          <w:color w:val="040505"/>
          <w:sz w:val="22"/>
          <w:szCs w:val="22"/>
        </w:rPr>
        <w:t>ng h</w:t>
      </w:r>
      <w:r w:rsidR="001C5569" w:rsidRPr="008C1092">
        <w:rPr>
          <w:rFonts w:cs="Arial"/>
          <w:color w:val="040505"/>
          <w:sz w:val="22"/>
          <w:szCs w:val="22"/>
          <w:lang w:val="en-US"/>
        </w:rPr>
        <w:t>ồ</w:t>
      </w:r>
      <w:r w:rsidRPr="008C1092">
        <w:rPr>
          <w:rFonts w:cs="Arial"/>
          <w:color w:val="040505"/>
          <w:sz w:val="22"/>
          <w:szCs w:val="22"/>
        </w:rPr>
        <w:t>i lưu khu gian</w:t>
      </w:r>
    </w:p>
    <w:p w:rsidR="009117F4" w:rsidRPr="008C1092" w:rsidRDefault="004E4CC2" w:rsidP="00CA408B">
      <w:pPr>
        <w:pStyle w:val="BodyText"/>
        <w:spacing w:after="60"/>
        <w:jc w:val="both"/>
        <w:rPr>
          <w:rFonts w:cs="Arial"/>
          <w:color w:val="040505"/>
          <w:sz w:val="22"/>
          <w:szCs w:val="22"/>
        </w:rPr>
      </w:pPr>
      <w:r w:rsidRPr="008C1092">
        <w:rPr>
          <w:rFonts w:cs="Arial"/>
          <w:color w:val="040505"/>
          <w:sz w:val="22"/>
          <w:szCs w:val="22"/>
        </w:rPr>
        <w:t xml:space="preserve">hệ thống trong đó các đường ray chạy tàu của khu gian tạo thành một phần của mạch hồi lưu </w:t>
      </w:r>
      <w:r w:rsidRPr="008C1092">
        <w:rPr>
          <w:rFonts w:cs="Arial"/>
          <w:color w:val="040505"/>
          <w:sz w:val="22"/>
          <w:szCs w:val="22"/>
        </w:rPr>
        <w:lastRenderedPageBreak/>
        <w:t>đối với dòng điện kéo</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 xml:space="preserve"> [IEC 60050-811-35-02]</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3.3.3</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dây hồi lưu</w:t>
      </w:r>
    </w:p>
    <w:p w:rsidR="004E4CC2" w:rsidRPr="00D95586" w:rsidRDefault="004E4CC2">
      <w:pPr>
        <w:pStyle w:val="BodyText"/>
        <w:spacing w:after="60"/>
        <w:jc w:val="both"/>
        <w:rPr>
          <w:rFonts w:cs="Arial"/>
          <w:sz w:val="22"/>
          <w:szCs w:val="22"/>
        </w:rPr>
      </w:pPr>
      <w:r w:rsidRPr="008C1092">
        <w:rPr>
          <w:rFonts w:cs="Arial"/>
          <w:color w:val="040505"/>
          <w:sz w:val="22"/>
          <w:szCs w:val="22"/>
        </w:rPr>
        <w:t>dây dẫn song song với hệ thống hồi lưu khu gian và được kết nối với các đường ray chạy tàu theo các khoảng thời gian định kỳ</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3.3.4</w:t>
      </w:r>
    </w:p>
    <w:p w:rsidR="004E4CC2" w:rsidRPr="008C1092" w:rsidRDefault="00B72373">
      <w:pPr>
        <w:spacing w:after="60"/>
        <w:ind w:left="113"/>
        <w:jc w:val="both"/>
        <w:rPr>
          <w:rFonts w:ascii="Arial" w:eastAsia="Arial" w:hAnsi="Arial" w:cs="Arial"/>
        </w:rPr>
      </w:pPr>
      <w:r w:rsidRPr="008C1092">
        <w:rPr>
          <w:rFonts w:ascii="Arial" w:hAnsi="Arial" w:cs="Arial"/>
          <w:b/>
          <w:color w:val="040505"/>
        </w:rPr>
        <w:t>ray dẫn điện</w:t>
      </w:r>
      <w:r w:rsidR="004E4CC2" w:rsidRPr="008C1092">
        <w:rPr>
          <w:rFonts w:ascii="Arial" w:hAnsi="Arial" w:cs="Arial"/>
          <w:b/>
          <w:color w:val="040505"/>
        </w:rPr>
        <w:t xml:space="preserve"> hồi lưu </w:t>
      </w:r>
      <w:r w:rsidR="00AF1E5F" w:rsidRPr="008C1092">
        <w:rPr>
          <w:rFonts w:ascii="Arial" w:hAnsi="Arial" w:cs="Arial"/>
          <w:b/>
          <w:color w:val="040505"/>
        </w:rPr>
        <w:t>–</w:t>
      </w:r>
      <w:r w:rsidR="004E4CC2" w:rsidRPr="008C1092">
        <w:rPr>
          <w:rFonts w:ascii="Arial" w:hAnsi="Arial" w:cs="Arial"/>
          <w:b/>
          <w:color w:val="040505"/>
        </w:rPr>
        <w:t xml:space="preserve"> </w:t>
      </w:r>
      <w:r w:rsidR="00AF1E5F" w:rsidRPr="00D95586">
        <w:rPr>
          <w:rFonts w:ascii="Arial" w:hAnsi="Arial" w:cs="Arial"/>
          <w:b/>
          <w:color w:val="040505"/>
        </w:rPr>
        <w:t xml:space="preserve">đường </w:t>
      </w:r>
      <w:r w:rsidR="004E4CC2" w:rsidRPr="008C1092">
        <w:rPr>
          <w:rFonts w:ascii="Arial" w:hAnsi="Arial" w:cs="Arial"/>
          <w:b/>
          <w:color w:val="040505"/>
        </w:rPr>
        <w:t>ray dòng hồi lưu</w:t>
      </w:r>
    </w:p>
    <w:p w:rsidR="009117F4" w:rsidRPr="008C1092" w:rsidRDefault="00B72373" w:rsidP="00CA408B">
      <w:pPr>
        <w:pStyle w:val="BodyText"/>
        <w:spacing w:after="60"/>
        <w:jc w:val="both"/>
        <w:rPr>
          <w:rFonts w:cs="Arial"/>
          <w:color w:val="040505"/>
          <w:sz w:val="22"/>
          <w:szCs w:val="22"/>
        </w:rPr>
      </w:pPr>
      <w:r w:rsidRPr="008C1092">
        <w:rPr>
          <w:rFonts w:cs="Arial"/>
          <w:color w:val="040505"/>
          <w:sz w:val="22"/>
          <w:szCs w:val="22"/>
        </w:rPr>
        <w:t>ray dẫn điện</w:t>
      </w:r>
      <w:r w:rsidR="004E4CC2" w:rsidRPr="008C1092">
        <w:rPr>
          <w:rFonts w:cs="Arial"/>
          <w:color w:val="040505"/>
          <w:sz w:val="22"/>
          <w:szCs w:val="22"/>
        </w:rPr>
        <w:t xml:space="preserve"> được dùng thay cho đường ray chạy tàu đối với các dòng hồi lưu</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 xml:space="preserve"> [IEC 60050-811-34-10]</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3.3.5</w:t>
      </w:r>
    </w:p>
    <w:p w:rsidR="004E4CC2" w:rsidRPr="008C1092" w:rsidRDefault="0091289F" w:rsidP="00CA408B">
      <w:pPr>
        <w:spacing w:after="60"/>
        <w:ind w:left="113"/>
        <w:jc w:val="both"/>
        <w:rPr>
          <w:rFonts w:ascii="Arial" w:eastAsia="Arial" w:hAnsi="Arial" w:cs="Arial"/>
        </w:rPr>
      </w:pPr>
      <w:r>
        <w:rPr>
          <w:rFonts w:ascii="Arial" w:hAnsi="Arial" w:cs="Arial"/>
          <w:b/>
          <w:color w:val="040505"/>
        </w:rPr>
        <w:t>cáp rãnh</w:t>
      </w:r>
    </w:p>
    <w:p w:rsidR="004E4CC2" w:rsidRPr="008C1092" w:rsidRDefault="004E4CC2">
      <w:pPr>
        <w:pStyle w:val="BodyText"/>
        <w:spacing w:after="60"/>
        <w:jc w:val="both"/>
        <w:rPr>
          <w:rFonts w:cs="Arial"/>
          <w:sz w:val="22"/>
          <w:szCs w:val="22"/>
        </w:rPr>
      </w:pPr>
      <w:r w:rsidRPr="008C1092">
        <w:rPr>
          <w:rFonts w:cs="Arial"/>
          <w:color w:val="040505"/>
          <w:sz w:val="22"/>
          <w:szCs w:val="22"/>
        </w:rPr>
        <w:t>dây dẫn kết nối với đường ray chạy tàu hoặc các bộ phận khác của mạch hồi lưu với phân trạm</w:t>
      </w:r>
    </w:p>
    <w:p w:rsidR="004E4CC2" w:rsidRPr="008C1092" w:rsidRDefault="004E4CC2">
      <w:pPr>
        <w:spacing w:after="60"/>
        <w:ind w:left="113"/>
        <w:jc w:val="both"/>
        <w:rPr>
          <w:rFonts w:ascii="Arial" w:eastAsia="Arial" w:hAnsi="Arial" w:cs="Arial"/>
        </w:rPr>
      </w:pPr>
      <w:r w:rsidRPr="008C1092">
        <w:rPr>
          <w:rFonts w:ascii="Arial" w:hAnsi="Arial" w:cs="Arial"/>
          <w:color w:val="040505"/>
        </w:rPr>
        <w:t>CHÚ THÍCH         Tương tự với IEC 60050-811-35-04.</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3.3.6</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dòng hồi lưu kéo</w:t>
      </w:r>
    </w:p>
    <w:p w:rsidR="004E4CC2" w:rsidRPr="00D95586" w:rsidRDefault="004E4CC2">
      <w:pPr>
        <w:pStyle w:val="BodyText"/>
        <w:spacing w:after="60"/>
        <w:jc w:val="both"/>
        <w:rPr>
          <w:rFonts w:cs="Arial"/>
          <w:sz w:val="22"/>
          <w:szCs w:val="22"/>
        </w:rPr>
      </w:pPr>
      <w:r w:rsidRPr="008C1092">
        <w:rPr>
          <w:rFonts w:cs="Arial"/>
          <w:color w:val="040505"/>
          <w:sz w:val="22"/>
          <w:szCs w:val="22"/>
        </w:rPr>
        <w:t>tổng dòng điện trở về nguồn cấp, phân trạm hoặc các thiết bị phanh khứ hồi</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3.3.7</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điện thế ray (</w:t>
      </w:r>
      <w:r w:rsidRPr="008C1092">
        <w:rPr>
          <w:rFonts w:ascii="Arial" w:hAnsi="Arial" w:cs="Arial"/>
          <w:b/>
          <w:i/>
          <w:color w:val="040505"/>
        </w:rPr>
        <w:t>U</w:t>
      </w:r>
      <w:r w:rsidRPr="008C1092">
        <w:rPr>
          <w:rFonts w:ascii="Arial" w:hAnsi="Arial" w:cs="Arial"/>
          <w:b/>
          <w:color w:val="040505"/>
          <w:position w:val="-2"/>
        </w:rPr>
        <w:t>RE</w:t>
      </w:r>
      <w:r w:rsidRPr="008C1092">
        <w:rPr>
          <w:rFonts w:ascii="Arial" w:hAnsi="Arial" w:cs="Arial"/>
          <w:b/>
          <w:color w:val="040505"/>
        </w:rPr>
        <w:t>)</w:t>
      </w:r>
    </w:p>
    <w:p w:rsidR="004E4CC2" w:rsidRPr="00D95586" w:rsidRDefault="004E4CC2" w:rsidP="00CA408B">
      <w:pPr>
        <w:pStyle w:val="BodyText"/>
        <w:spacing w:after="60"/>
        <w:jc w:val="both"/>
        <w:rPr>
          <w:rFonts w:cs="Arial"/>
          <w:sz w:val="22"/>
          <w:szCs w:val="22"/>
        </w:rPr>
      </w:pPr>
      <w:r w:rsidRPr="008C1092">
        <w:rPr>
          <w:rFonts w:cs="Arial"/>
          <w:color w:val="040505"/>
          <w:sz w:val="22"/>
          <w:szCs w:val="22"/>
        </w:rPr>
        <w:t>điện áp xuất hiện giữa các đường ray chạy tàu và đất</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3.3.8</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cấu tạo đóng</w:t>
      </w:r>
    </w:p>
    <w:p w:rsidR="004E4CC2" w:rsidRPr="00D95586" w:rsidRDefault="004E4CC2">
      <w:pPr>
        <w:pStyle w:val="BodyText"/>
        <w:spacing w:after="60"/>
        <w:jc w:val="both"/>
        <w:rPr>
          <w:rFonts w:cs="Arial"/>
          <w:sz w:val="22"/>
          <w:szCs w:val="22"/>
        </w:rPr>
      </w:pPr>
      <w:r w:rsidRPr="008C1092">
        <w:rPr>
          <w:rFonts w:cs="Arial"/>
          <w:color w:val="040505"/>
          <w:sz w:val="22"/>
          <w:szCs w:val="22"/>
        </w:rPr>
        <w:t>khu vực tại đó đỉnh của các đường ray chạy tàu có cùng mức với bề mặt xung quanh</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3.3.9</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cấu tạo mở</w:t>
      </w:r>
    </w:p>
    <w:p w:rsidR="004E4CC2" w:rsidRPr="00D95586" w:rsidRDefault="004E4CC2">
      <w:pPr>
        <w:pStyle w:val="BodyText"/>
        <w:spacing w:after="60"/>
        <w:jc w:val="both"/>
        <w:rPr>
          <w:rFonts w:cs="Arial"/>
          <w:sz w:val="22"/>
          <w:szCs w:val="22"/>
        </w:rPr>
      </w:pPr>
      <w:r w:rsidRPr="008C1092">
        <w:rPr>
          <w:rFonts w:cs="Arial"/>
          <w:color w:val="040505"/>
          <w:sz w:val="22"/>
          <w:szCs w:val="22"/>
        </w:rPr>
        <w:t>khu vực tại đó các đường ray chạy tàu được bố trí bên trên bề mặt xung quanh</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3.3.10</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độ dẫn</w:t>
      </w:r>
      <w:r w:rsidR="00C214F3" w:rsidRPr="00D95586">
        <w:rPr>
          <w:rFonts w:ascii="Arial" w:hAnsi="Arial" w:cs="Arial"/>
          <w:b/>
          <w:color w:val="040505"/>
        </w:rPr>
        <w:t xml:space="preserve"> điện</w:t>
      </w:r>
      <w:r w:rsidRPr="008C1092">
        <w:rPr>
          <w:rFonts w:ascii="Arial" w:hAnsi="Arial" w:cs="Arial"/>
          <w:b/>
          <w:color w:val="040505"/>
        </w:rPr>
        <w:t xml:space="preserve"> t</w:t>
      </w:r>
      <w:r w:rsidR="00C214F3" w:rsidRPr="00D95586">
        <w:rPr>
          <w:rFonts w:ascii="Arial" w:hAnsi="Arial" w:cs="Arial"/>
          <w:b/>
          <w:color w:val="040505"/>
        </w:rPr>
        <w:t>heo</w:t>
      </w:r>
      <w:r w:rsidRPr="008C1092">
        <w:rPr>
          <w:rFonts w:ascii="Arial" w:hAnsi="Arial" w:cs="Arial"/>
          <w:b/>
          <w:color w:val="040505"/>
        </w:rPr>
        <w:t xml:space="preserve"> chiều dài </w:t>
      </w:r>
      <w:r w:rsidRPr="008C1092">
        <w:rPr>
          <w:rFonts w:ascii="Arial" w:hAnsi="Arial" w:cs="Arial"/>
          <w:b/>
          <w:i/>
          <w:color w:val="040505"/>
        </w:rPr>
        <w:t>G‘</w:t>
      </w:r>
      <w:r w:rsidRPr="008C1092">
        <w:rPr>
          <w:rFonts w:ascii="Arial" w:hAnsi="Arial" w:cs="Arial"/>
          <w:b/>
          <w:color w:val="040505"/>
          <w:position w:val="-5"/>
        </w:rPr>
        <w:t>RE</w:t>
      </w:r>
    </w:p>
    <w:p w:rsidR="004E4CC2" w:rsidRPr="00D95586" w:rsidRDefault="004E4CC2">
      <w:pPr>
        <w:pStyle w:val="BodyText"/>
        <w:spacing w:after="60"/>
        <w:jc w:val="both"/>
        <w:rPr>
          <w:rFonts w:cs="Arial"/>
          <w:sz w:val="22"/>
          <w:szCs w:val="22"/>
        </w:rPr>
      </w:pPr>
      <w:r w:rsidRPr="008C1092">
        <w:rPr>
          <w:rFonts w:cs="Arial"/>
          <w:color w:val="040505"/>
          <w:sz w:val="22"/>
          <w:szCs w:val="22"/>
        </w:rPr>
        <w:t>giá trị tương hỗ của điện trở đường ray tới đất t</w:t>
      </w:r>
      <w:r w:rsidR="00C214F3" w:rsidRPr="00D95586">
        <w:rPr>
          <w:rFonts w:cs="Arial"/>
          <w:color w:val="040505"/>
          <w:sz w:val="22"/>
          <w:szCs w:val="22"/>
        </w:rPr>
        <w:t>heo</w:t>
      </w:r>
      <w:r w:rsidRPr="008C1092">
        <w:rPr>
          <w:rFonts w:cs="Arial"/>
          <w:color w:val="040505"/>
          <w:sz w:val="22"/>
          <w:szCs w:val="22"/>
        </w:rPr>
        <w:t xml:space="preserve"> độ dài (S/km)</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3.3.11</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mối nối đường ray cách điện</w:t>
      </w:r>
    </w:p>
    <w:p w:rsidR="004E4CC2" w:rsidRPr="00D95586" w:rsidRDefault="004E4CC2">
      <w:pPr>
        <w:pStyle w:val="BodyText"/>
        <w:spacing w:after="60"/>
        <w:jc w:val="both"/>
        <w:rPr>
          <w:rFonts w:cs="Arial"/>
          <w:sz w:val="22"/>
          <w:szCs w:val="22"/>
        </w:rPr>
      </w:pPr>
      <w:r w:rsidRPr="008C1092">
        <w:rPr>
          <w:rFonts w:cs="Arial"/>
          <w:color w:val="040505"/>
          <w:sz w:val="22"/>
          <w:szCs w:val="22"/>
        </w:rPr>
        <w:t>mối nối đường ray cơ khí phân chia dọc đường ray về điện</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3.3.12</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mạch điện ray</w:t>
      </w:r>
    </w:p>
    <w:p w:rsidR="004E4CC2" w:rsidRPr="008C1092" w:rsidRDefault="004E4CC2">
      <w:pPr>
        <w:pStyle w:val="BodyText"/>
        <w:spacing w:after="60"/>
        <w:jc w:val="both"/>
        <w:rPr>
          <w:rFonts w:cs="Arial"/>
          <w:sz w:val="22"/>
          <w:szCs w:val="22"/>
        </w:rPr>
      </w:pPr>
      <w:r w:rsidRPr="008C1092">
        <w:rPr>
          <w:rFonts w:cs="Arial"/>
          <w:color w:val="040505"/>
          <w:sz w:val="22"/>
          <w:szCs w:val="22"/>
        </w:rPr>
        <w:t>mạch điện của bộ phận cấu thành từ các đường ray của khu gian, thường với một nguồn điện đã kết nối tại một đầu và với một thiết bị nhận biết ở một đầu khác để nhận biết liệu khu gian này có trống không hoặc đã được phương tiện sử dụng hay chưa</w:t>
      </w:r>
    </w:p>
    <w:p w:rsidR="004E4CC2" w:rsidRPr="008C1092" w:rsidRDefault="004E4CC2">
      <w:pPr>
        <w:spacing w:after="60"/>
        <w:ind w:left="113"/>
        <w:jc w:val="both"/>
        <w:rPr>
          <w:rFonts w:ascii="Arial" w:eastAsia="Arial" w:hAnsi="Arial" w:cs="Arial"/>
        </w:rPr>
      </w:pPr>
      <w:r w:rsidRPr="008C1092">
        <w:rPr>
          <w:rFonts w:ascii="Arial" w:hAnsi="Arial" w:cs="Arial"/>
          <w:color w:val="040505"/>
        </w:rPr>
        <w:t>CHÚ THÍCH         Trong một hệ thống báo hiệu liên tục, có thể sử dụng mạch điện ray để truyền thông tin giữa đất và tàu.</w:t>
      </w:r>
    </w:p>
    <w:p w:rsidR="004E4CC2" w:rsidRPr="00CA408B" w:rsidRDefault="004E4CC2">
      <w:pPr>
        <w:pStyle w:val="BodyText"/>
        <w:spacing w:after="60"/>
        <w:jc w:val="both"/>
        <w:rPr>
          <w:rFonts w:cs="Arial"/>
          <w:sz w:val="22"/>
          <w:szCs w:val="22"/>
        </w:rPr>
      </w:pPr>
      <w:r w:rsidRPr="008C1092">
        <w:rPr>
          <w:rFonts w:cs="Arial"/>
          <w:color w:val="040505"/>
          <w:sz w:val="22"/>
          <w:szCs w:val="22"/>
        </w:rPr>
        <w:t>[IEC 60050-821-03-01]</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3.3.13</w:t>
      </w:r>
    </w:p>
    <w:p w:rsidR="004E4CC2" w:rsidRPr="008C1092" w:rsidRDefault="004E4CC2" w:rsidP="00CA408B">
      <w:pPr>
        <w:spacing w:after="60"/>
        <w:ind w:left="113"/>
        <w:jc w:val="both"/>
        <w:rPr>
          <w:rFonts w:ascii="Arial" w:eastAsia="Arial" w:hAnsi="Arial" w:cs="Arial"/>
        </w:rPr>
      </w:pPr>
      <w:r w:rsidRPr="008C1092">
        <w:rPr>
          <w:rFonts w:ascii="Arial" w:hAnsi="Arial" w:cs="Arial"/>
          <w:b/>
          <w:color w:val="040505"/>
        </w:rPr>
        <w:t>đỉnh ray (TOR)</w:t>
      </w:r>
    </w:p>
    <w:p w:rsidR="004E4CC2" w:rsidRPr="00CA408B" w:rsidRDefault="004E4CC2">
      <w:pPr>
        <w:pStyle w:val="BodyText"/>
        <w:spacing w:after="60"/>
        <w:jc w:val="both"/>
        <w:rPr>
          <w:rFonts w:cs="Arial"/>
          <w:sz w:val="22"/>
          <w:szCs w:val="22"/>
        </w:rPr>
      </w:pPr>
      <w:r w:rsidRPr="008C1092">
        <w:rPr>
          <w:rFonts w:cs="Arial"/>
          <w:color w:val="040505"/>
          <w:sz w:val="22"/>
          <w:szCs w:val="22"/>
        </w:rPr>
        <w:t>đường thẳng độ cao ray chung</w:t>
      </w:r>
    </w:p>
    <w:p w:rsidR="004E4CC2" w:rsidRPr="008C1092" w:rsidRDefault="004E4CC2">
      <w:pPr>
        <w:pStyle w:val="Heading3"/>
        <w:numPr>
          <w:ilvl w:val="1"/>
          <w:numId w:val="7"/>
        </w:numPr>
        <w:tabs>
          <w:tab w:val="left" w:pos="680"/>
        </w:tabs>
        <w:spacing w:after="60"/>
        <w:jc w:val="both"/>
        <w:rPr>
          <w:rFonts w:cs="Arial"/>
          <w:b w:val="0"/>
          <w:bCs w:val="0"/>
        </w:rPr>
      </w:pPr>
      <w:bookmarkStart w:id="14" w:name="_TOC_250025"/>
      <w:bookmarkStart w:id="15" w:name="_Toc519061244"/>
      <w:r w:rsidRPr="008C1092">
        <w:rPr>
          <w:rFonts w:cs="Arial"/>
          <w:color w:val="040505"/>
        </w:rPr>
        <w:t>Hệ thống điện kéo</w:t>
      </w:r>
      <w:bookmarkEnd w:id="14"/>
      <w:bookmarkEnd w:id="15"/>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3.4.1</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hệ thống điện kéo</w:t>
      </w:r>
    </w:p>
    <w:p w:rsidR="004E4CC2" w:rsidRPr="008C1092" w:rsidRDefault="004E4CC2">
      <w:pPr>
        <w:pStyle w:val="BodyText"/>
        <w:spacing w:after="60"/>
        <w:jc w:val="both"/>
        <w:rPr>
          <w:rFonts w:cs="Arial"/>
          <w:sz w:val="22"/>
          <w:szCs w:val="22"/>
        </w:rPr>
      </w:pPr>
      <w:r w:rsidRPr="008C1092">
        <w:rPr>
          <w:rFonts w:cs="Arial"/>
          <w:color w:val="040505"/>
          <w:sz w:val="22"/>
          <w:szCs w:val="22"/>
        </w:rPr>
        <w:lastRenderedPageBreak/>
        <w:t>mạng lưới phân phối điện của đường sắt được dùng để cung cấp điện năng cho đầu máy toa xe</w:t>
      </w:r>
    </w:p>
    <w:p w:rsidR="004E4CC2" w:rsidRPr="008C1092" w:rsidRDefault="004E4CC2">
      <w:pPr>
        <w:tabs>
          <w:tab w:val="left" w:pos="964"/>
        </w:tabs>
        <w:spacing w:after="60"/>
        <w:ind w:left="113"/>
        <w:jc w:val="both"/>
        <w:rPr>
          <w:rFonts w:ascii="Arial" w:eastAsia="Arial" w:hAnsi="Arial" w:cs="Arial"/>
        </w:rPr>
      </w:pPr>
      <w:r w:rsidRPr="008C1092">
        <w:rPr>
          <w:rFonts w:ascii="Arial" w:hAnsi="Arial" w:cs="Arial"/>
        </w:rPr>
        <w:t>CHÚ THÍCH</w:t>
      </w:r>
      <w:r w:rsidRPr="008C1092">
        <w:rPr>
          <w:rFonts w:ascii="Arial" w:hAnsi="Arial" w:cs="Arial"/>
        </w:rPr>
        <w:tab/>
      </w:r>
      <w:r w:rsidRPr="008C1092">
        <w:rPr>
          <w:rFonts w:ascii="Arial" w:hAnsi="Arial" w:cs="Arial"/>
          <w:color w:val="040505"/>
        </w:rPr>
        <w:t>Hệ thống có thể bao gồm:</w:t>
      </w:r>
    </w:p>
    <w:p w:rsidR="004E4CC2" w:rsidRPr="008C1092" w:rsidRDefault="004E4CC2">
      <w:pPr>
        <w:pStyle w:val="ListParagraph"/>
        <w:numPr>
          <w:ilvl w:val="0"/>
          <w:numId w:val="3"/>
        </w:numPr>
        <w:tabs>
          <w:tab w:val="left" w:pos="509"/>
        </w:tabs>
        <w:spacing w:after="60"/>
        <w:jc w:val="both"/>
        <w:rPr>
          <w:rFonts w:ascii="Arial" w:eastAsia="Arial" w:hAnsi="Arial" w:cs="Arial"/>
        </w:rPr>
      </w:pPr>
      <w:r w:rsidRPr="008C1092">
        <w:rPr>
          <w:rFonts w:ascii="Arial" w:hAnsi="Arial" w:cs="Arial"/>
          <w:color w:val="040505"/>
        </w:rPr>
        <w:t>các hệ thống mạ</w:t>
      </w:r>
      <w:r w:rsidR="000A1796" w:rsidRPr="00D95586">
        <w:rPr>
          <w:rFonts w:ascii="Arial" w:hAnsi="Arial" w:cs="Arial"/>
          <w:color w:val="040505"/>
        </w:rPr>
        <w:t>ch</w:t>
      </w:r>
      <w:r w:rsidRPr="008C1092">
        <w:rPr>
          <w:rFonts w:ascii="Arial" w:hAnsi="Arial" w:cs="Arial"/>
          <w:color w:val="040505"/>
        </w:rPr>
        <w:t xml:space="preserve"> tiếp xúc;</w:t>
      </w:r>
    </w:p>
    <w:p w:rsidR="004E4CC2" w:rsidRPr="008C1092" w:rsidRDefault="004E4CC2">
      <w:pPr>
        <w:pStyle w:val="ListParagraph"/>
        <w:numPr>
          <w:ilvl w:val="0"/>
          <w:numId w:val="3"/>
        </w:numPr>
        <w:tabs>
          <w:tab w:val="left" w:pos="509"/>
        </w:tabs>
        <w:spacing w:after="60"/>
        <w:ind w:left="508" w:hanging="395"/>
        <w:jc w:val="both"/>
        <w:rPr>
          <w:rFonts w:ascii="Arial" w:eastAsia="Arial" w:hAnsi="Arial" w:cs="Arial"/>
        </w:rPr>
      </w:pPr>
      <w:r w:rsidRPr="008C1092">
        <w:rPr>
          <w:rFonts w:ascii="Arial" w:hAnsi="Arial" w:cs="Arial"/>
          <w:color w:val="040505"/>
        </w:rPr>
        <w:t>mạch hồi lưu của các hệ thống điện kéo;</w:t>
      </w:r>
    </w:p>
    <w:p w:rsidR="004E4CC2" w:rsidRPr="008C1092" w:rsidRDefault="004E4CC2" w:rsidP="00CA408B">
      <w:pPr>
        <w:pStyle w:val="ListParagraph"/>
        <w:numPr>
          <w:ilvl w:val="0"/>
          <w:numId w:val="3"/>
        </w:numPr>
        <w:tabs>
          <w:tab w:val="left" w:pos="509"/>
        </w:tabs>
        <w:spacing w:after="60"/>
        <w:jc w:val="both"/>
        <w:rPr>
          <w:rFonts w:ascii="Arial" w:eastAsia="Arial" w:hAnsi="Arial" w:cs="Arial"/>
        </w:rPr>
      </w:pPr>
      <w:r w:rsidRPr="008C1092">
        <w:rPr>
          <w:rFonts w:ascii="Arial" w:hAnsi="Arial" w:cs="Arial"/>
          <w:color w:val="040505"/>
        </w:rPr>
        <w:t>các đường ray chạy tàu của các hệ thống kéo không sử dụng điện, thuộc khu vực lân cận, và được kết nối điện với các đường ray chạy tàu của các hệ thống điện kéo;</w:t>
      </w:r>
    </w:p>
    <w:p w:rsidR="004E4CC2" w:rsidRPr="008C1092" w:rsidRDefault="004E4CC2">
      <w:pPr>
        <w:pStyle w:val="ListParagraph"/>
        <w:numPr>
          <w:ilvl w:val="0"/>
          <w:numId w:val="3"/>
        </w:numPr>
        <w:tabs>
          <w:tab w:val="left" w:pos="509"/>
        </w:tabs>
        <w:spacing w:after="60"/>
        <w:ind w:left="508" w:hanging="395"/>
        <w:jc w:val="both"/>
        <w:rPr>
          <w:rFonts w:ascii="Arial" w:eastAsia="Arial" w:hAnsi="Arial" w:cs="Arial"/>
        </w:rPr>
      </w:pPr>
      <w:r w:rsidRPr="008C1092">
        <w:rPr>
          <w:rFonts w:ascii="Arial" w:hAnsi="Arial" w:cs="Arial"/>
          <w:color w:val="040505"/>
        </w:rPr>
        <w:t>các hệ thống điện, được cấp nguồn từ các mạch tiếp xúc trực tiếp hoặc thông qua một máy biến áp;</w:t>
      </w:r>
    </w:p>
    <w:p w:rsidR="004E4CC2" w:rsidRPr="008C1092" w:rsidRDefault="004E4CC2">
      <w:pPr>
        <w:pStyle w:val="ListParagraph"/>
        <w:numPr>
          <w:ilvl w:val="0"/>
          <w:numId w:val="3"/>
        </w:numPr>
        <w:tabs>
          <w:tab w:val="left" w:pos="509"/>
        </w:tabs>
        <w:spacing w:after="60"/>
        <w:ind w:left="508" w:hanging="395"/>
        <w:jc w:val="both"/>
        <w:rPr>
          <w:rFonts w:ascii="Arial" w:eastAsia="Arial" w:hAnsi="Arial" w:cs="Arial"/>
        </w:rPr>
      </w:pPr>
      <w:r w:rsidRPr="008C1092">
        <w:rPr>
          <w:rFonts w:ascii="Arial" w:hAnsi="Arial" w:cs="Arial"/>
          <w:color w:val="040505"/>
        </w:rPr>
        <w:t>các hệ thống điện trong các phân trạm, chỉ được sử dụng để phân phối điện trực tiếp đến mạch tiếp xúc;</w:t>
      </w:r>
    </w:p>
    <w:p w:rsidR="004E4CC2" w:rsidRPr="008C1092" w:rsidRDefault="004E4CC2">
      <w:pPr>
        <w:pStyle w:val="ListParagraph"/>
        <w:numPr>
          <w:ilvl w:val="0"/>
          <w:numId w:val="3"/>
        </w:numPr>
        <w:tabs>
          <w:tab w:val="left" w:pos="509"/>
        </w:tabs>
        <w:spacing w:after="60"/>
        <w:ind w:left="508" w:hanging="395"/>
        <w:jc w:val="both"/>
        <w:rPr>
          <w:rFonts w:ascii="Arial" w:eastAsia="Arial" w:hAnsi="Arial" w:cs="Arial"/>
        </w:rPr>
      </w:pPr>
      <w:r w:rsidRPr="008C1092">
        <w:rPr>
          <w:rFonts w:ascii="Arial" w:hAnsi="Arial" w:cs="Arial"/>
          <w:color w:val="040505"/>
        </w:rPr>
        <w:t>các hệ thống điện của các phân trạm đóng ngắt điện.</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3.4.2</w:t>
      </w:r>
    </w:p>
    <w:p w:rsidR="004E4CC2" w:rsidRPr="00D95586" w:rsidRDefault="004E4CC2">
      <w:pPr>
        <w:spacing w:after="60"/>
        <w:ind w:left="113"/>
        <w:jc w:val="both"/>
        <w:rPr>
          <w:rFonts w:ascii="Arial" w:eastAsia="Arial" w:hAnsi="Arial" w:cs="Arial"/>
        </w:rPr>
      </w:pPr>
      <w:r w:rsidRPr="008C1092">
        <w:rPr>
          <w:rFonts w:ascii="Arial" w:hAnsi="Arial" w:cs="Arial"/>
          <w:b/>
          <w:color w:val="040505"/>
        </w:rPr>
        <w:t>phân trạm (cấp điện cho hệ thống kéo)</w:t>
      </w:r>
      <w:r w:rsidR="000A1796" w:rsidRPr="008C1092">
        <w:rPr>
          <w:rFonts w:ascii="Arial" w:hAnsi="Arial" w:cs="Arial"/>
          <w:b/>
          <w:color w:val="040505"/>
        </w:rPr>
        <w:t xml:space="preserve"> </w:t>
      </w:r>
    </w:p>
    <w:p w:rsidR="004E4CC2" w:rsidRPr="00D95586" w:rsidRDefault="004E4CC2">
      <w:pPr>
        <w:pStyle w:val="BodyText"/>
        <w:spacing w:after="60"/>
        <w:jc w:val="both"/>
        <w:rPr>
          <w:rFonts w:cs="Arial"/>
          <w:sz w:val="22"/>
          <w:szCs w:val="22"/>
        </w:rPr>
      </w:pPr>
      <w:r w:rsidRPr="008C1092">
        <w:rPr>
          <w:rFonts w:cs="Arial"/>
          <w:color w:val="040505"/>
          <w:sz w:val="22"/>
          <w:szCs w:val="22"/>
        </w:rPr>
        <w:t>hệ thống cấp điện cho một hệ thống mạc</w:t>
      </w:r>
      <w:r w:rsidR="005A5456" w:rsidRPr="00D95586">
        <w:rPr>
          <w:rFonts w:cs="Arial"/>
          <w:color w:val="040505"/>
          <w:sz w:val="22"/>
          <w:szCs w:val="22"/>
        </w:rPr>
        <w:t>h</w:t>
      </w:r>
      <w:r w:rsidRPr="008C1092">
        <w:rPr>
          <w:rFonts w:cs="Arial"/>
          <w:color w:val="040505"/>
          <w:sz w:val="22"/>
          <w:szCs w:val="22"/>
        </w:rPr>
        <w:t xml:space="preserve"> tiếp xúc và tại đó điện áp của hệ thống cấp điện chính, và tần suất trong những trường hợp nhấ</w:t>
      </w:r>
      <w:r w:rsidR="005A5456" w:rsidRPr="008C1092">
        <w:rPr>
          <w:rFonts w:cs="Arial"/>
          <w:color w:val="040505"/>
          <w:sz w:val="22"/>
          <w:szCs w:val="22"/>
        </w:rPr>
        <w:t>t đ</w:t>
      </w:r>
      <w:r w:rsidR="005A5456" w:rsidRPr="00D95586">
        <w:rPr>
          <w:rFonts w:cs="Arial"/>
          <w:color w:val="040505"/>
          <w:sz w:val="22"/>
          <w:szCs w:val="22"/>
        </w:rPr>
        <w:t>ị</w:t>
      </w:r>
      <w:r w:rsidRPr="008C1092">
        <w:rPr>
          <w:rFonts w:cs="Arial"/>
          <w:color w:val="040505"/>
          <w:sz w:val="22"/>
          <w:szCs w:val="22"/>
        </w:rPr>
        <w:t>nh, được biến đổi thành điện áp và tần suất của mạch tiếp xúc</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3.4.3</w:t>
      </w:r>
    </w:p>
    <w:p w:rsidR="004E4CC2" w:rsidRPr="00D95586" w:rsidRDefault="004E4CC2">
      <w:pPr>
        <w:spacing w:after="60"/>
        <w:ind w:left="113"/>
        <w:jc w:val="both"/>
        <w:rPr>
          <w:rFonts w:ascii="Arial" w:eastAsia="Arial" w:hAnsi="Arial" w:cs="Arial"/>
        </w:rPr>
      </w:pPr>
      <w:r w:rsidRPr="008C1092">
        <w:rPr>
          <w:rFonts w:ascii="Arial" w:hAnsi="Arial" w:cs="Arial"/>
          <w:b/>
          <w:color w:val="040505"/>
        </w:rPr>
        <w:t xml:space="preserve">phân trạm đóng ngắt điện (cấp điện cho hệ thống kéo) </w:t>
      </w:r>
    </w:p>
    <w:p w:rsidR="004E4CC2" w:rsidRPr="00D95586" w:rsidRDefault="004E4CC2">
      <w:pPr>
        <w:pStyle w:val="BodyText"/>
        <w:spacing w:after="60"/>
        <w:jc w:val="both"/>
        <w:rPr>
          <w:rFonts w:cs="Arial"/>
          <w:sz w:val="22"/>
          <w:szCs w:val="22"/>
        </w:rPr>
      </w:pPr>
      <w:r w:rsidRPr="008C1092">
        <w:rPr>
          <w:rFonts w:cs="Arial"/>
          <w:color w:val="040505"/>
          <w:sz w:val="22"/>
          <w:szCs w:val="22"/>
        </w:rPr>
        <w:t>điện năng có thể được phân phối cho các khu vực cấp điện khác nhau từ hệ thống này hoặc các khu vực cấp điện khác nhau có thể đóng ngắt điện hoặc có thể được liên kết điện từ hệ thống này</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3.4.4</w:t>
      </w:r>
    </w:p>
    <w:p w:rsidR="004E4CC2" w:rsidRPr="00D95586" w:rsidRDefault="004E4CC2">
      <w:pPr>
        <w:spacing w:after="60"/>
        <w:ind w:left="113"/>
        <w:jc w:val="both"/>
        <w:rPr>
          <w:rFonts w:ascii="Arial" w:eastAsia="Arial" w:hAnsi="Arial" w:cs="Arial"/>
        </w:rPr>
      </w:pPr>
      <w:r w:rsidRPr="008C1092">
        <w:rPr>
          <w:rFonts w:ascii="Arial" w:hAnsi="Arial" w:cs="Arial"/>
          <w:b/>
          <w:color w:val="040505"/>
        </w:rPr>
        <w:t xml:space="preserve">khu vực cấp </w:t>
      </w:r>
      <w:r w:rsidR="00F738BF" w:rsidRPr="00D95586">
        <w:rPr>
          <w:rFonts w:ascii="Arial" w:hAnsi="Arial" w:cs="Arial"/>
          <w:b/>
          <w:color w:val="040505"/>
        </w:rPr>
        <w:t>điện</w:t>
      </w:r>
    </w:p>
    <w:p w:rsidR="004E4CC2" w:rsidRPr="008C1092" w:rsidRDefault="004E4CC2">
      <w:pPr>
        <w:pStyle w:val="BodyText"/>
        <w:spacing w:after="60"/>
        <w:jc w:val="both"/>
        <w:rPr>
          <w:rFonts w:cs="Arial"/>
          <w:sz w:val="22"/>
          <w:szCs w:val="22"/>
        </w:rPr>
      </w:pPr>
      <w:r w:rsidRPr="008C1092">
        <w:rPr>
          <w:rFonts w:cs="Arial"/>
          <w:color w:val="040505"/>
          <w:sz w:val="22"/>
          <w:szCs w:val="22"/>
        </w:rPr>
        <w:t xml:space="preserve">khu vực điện của tuyến được cấp điện bởi các </w:t>
      </w:r>
      <w:r w:rsidR="00E22EE8" w:rsidRPr="008C1092">
        <w:rPr>
          <w:rFonts w:cs="Arial"/>
          <w:color w:val="040505"/>
          <w:sz w:val="22"/>
          <w:szCs w:val="22"/>
        </w:rPr>
        <w:t>thiết bị ngắt dòng</w:t>
      </w:r>
      <w:r w:rsidRPr="008C1092">
        <w:rPr>
          <w:rFonts w:cs="Arial"/>
          <w:color w:val="040505"/>
          <w:sz w:val="22"/>
          <w:szCs w:val="22"/>
        </w:rPr>
        <w:t xml:space="preserve"> riêng của bộ cấp điện cho ray trong khu vực được cấp điện từ phân trạm</w:t>
      </w:r>
    </w:p>
    <w:p w:rsidR="004E4CC2" w:rsidRPr="00D95586" w:rsidRDefault="004E4CC2">
      <w:pPr>
        <w:pStyle w:val="BodyText"/>
        <w:spacing w:after="60"/>
        <w:jc w:val="both"/>
        <w:rPr>
          <w:rFonts w:cs="Arial"/>
          <w:sz w:val="22"/>
          <w:szCs w:val="22"/>
        </w:rPr>
      </w:pPr>
      <w:r w:rsidRPr="008C1092">
        <w:rPr>
          <w:rFonts w:cs="Arial"/>
          <w:color w:val="040505"/>
          <w:sz w:val="22"/>
          <w:szCs w:val="22"/>
        </w:rPr>
        <w:t>[EN 50119:2009, 3.3.2]</w:t>
      </w:r>
    </w:p>
    <w:p w:rsidR="004E4CC2" w:rsidRPr="008C1092" w:rsidRDefault="004E4CC2" w:rsidP="00CA408B">
      <w:pPr>
        <w:pStyle w:val="Heading4"/>
        <w:spacing w:after="60"/>
        <w:jc w:val="both"/>
        <w:rPr>
          <w:rFonts w:cs="Arial"/>
          <w:b w:val="0"/>
          <w:bCs w:val="0"/>
          <w:sz w:val="22"/>
          <w:szCs w:val="22"/>
        </w:rPr>
      </w:pPr>
      <w:r w:rsidRPr="008C1092">
        <w:rPr>
          <w:rFonts w:cs="Arial"/>
          <w:color w:val="040505"/>
          <w:sz w:val="22"/>
          <w:szCs w:val="22"/>
        </w:rPr>
        <w:t>3.4.5</w:t>
      </w:r>
    </w:p>
    <w:p w:rsidR="004E4CC2" w:rsidRPr="008C1092" w:rsidRDefault="00A542B2" w:rsidP="00CA408B">
      <w:pPr>
        <w:spacing w:after="60"/>
        <w:ind w:left="113"/>
        <w:jc w:val="both"/>
        <w:rPr>
          <w:rFonts w:ascii="Arial" w:eastAsia="Arial" w:hAnsi="Arial" w:cs="Arial"/>
        </w:rPr>
      </w:pPr>
      <w:r w:rsidRPr="00D95586">
        <w:rPr>
          <w:rFonts w:ascii="Arial" w:hAnsi="Arial" w:cs="Arial"/>
          <w:b/>
          <w:color w:val="040505"/>
        </w:rPr>
        <w:t>tình trạng</w:t>
      </w:r>
      <w:r w:rsidR="004E4CC2" w:rsidRPr="008C1092">
        <w:rPr>
          <w:rFonts w:ascii="Arial" w:hAnsi="Arial" w:cs="Arial"/>
          <w:b/>
          <w:color w:val="040505"/>
        </w:rPr>
        <w:t xml:space="preserve"> sự cố</w:t>
      </w:r>
    </w:p>
    <w:p w:rsidR="004E4CC2" w:rsidRPr="008C1092" w:rsidRDefault="0088017D">
      <w:pPr>
        <w:pStyle w:val="BodyText"/>
        <w:spacing w:after="60"/>
        <w:jc w:val="both"/>
        <w:rPr>
          <w:rFonts w:cs="Arial"/>
          <w:sz w:val="22"/>
          <w:szCs w:val="22"/>
        </w:rPr>
      </w:pPr>
      <w:r w:rsidRPr="00CA408B">
        <w:rPr>
          <w:rFonts w:cs="Arial"/>
          <w:color w:val="040505"/>
          <w:sz w:val="22"/>
          <w:szCs w:val="22"/>
        </w:rPr>
        <w:t>tình trạng của hệ thố</w:t>
      </w:r>
      <w:r>
        <w:rPr>
          <w:rFonts w:cs="Arial"/>
          <w:color w:val="040505"/>
          <w:sz w:val="22"/>
          <w:szCs w:val="22"/>
        </w:rPr>
        <w:t>ng</w:t>
      </w:r>
      <w:r w:rsidR="004E4CC2" w:rsidRPr="008C1092">
        <w:rPr>
          <w:rFonts w:cs="Arial"/>
          <w:color w:val="040505"/>
          <w:sz w:val="22"/>
          <w:szCs w:val="22"/>
        </w:rPr>
        <w:t xml:space="preserve"> do</w:t>
      </w:r>
      <w:r w:rsidRPr="00CA408B">
        <w:rPr>
          <w:rFonts w:cs="Arial"/>
          <w:color w:val="040505"/>
          <w:sz w:val="22"/>
          <w:szCs w:val="22"/>
        </w:rPr>
        <w:t xml:space="preserve"> sự cố</w:t>
      </w:r>
      <w:r w:rsidR="004E4CC2" w:rsidRPr="008C1092">
        <w:rPr>
          <w:rFonts w:cs="Arial"/>
          <w:color w:val="040505"/>
          <w:sz w:val="22"/>
          <w:szCs w:val="22"/>
        </w:rPr>
        <w:t xml:space="preserve"> ngắn mạch</w:t>
      </w:r>
      <w:r w:rsidRPr="00CA408B">
        <w:rPr>
          <w:rFonts w:cs="Arial"/>
          <w:color w:val="040505"/>
          <w:sz w:val="22"/>
          <w:szCs w:val="22"/>
        </w:rPr>
        <w:t xml:space="preserve"> gây ra, không do chủ định</w:t>
      </w:r>
      <w:r w:rsidR="004E4CC2" w:rsidRPr="008C1092">
        <w:rPr>
          <w:rFonts w:cs="Arial"/>
          <w:color w:val="040505"/>
          <w:sz w:val="22"/>
          <w:szCs w:val="22"/>
        </w:rPr>
        <w:t xml:space="preserve">. </w:t>
      </w:r>
      <w:r w:rsidR="00A542B2" w:rsidRPr="00D95586">
        <w:rPr>
          <w:rFonts w:cs="Arial"/>
          <w:color w:val="040505"/>
          <w:sz w:val="22"/>
          <w:szCs w:val="22"/>
        </w:rPr>
        <w:t>Tình trạng này sẽ</w:t>
      </w:r>
      <w:r w:rsidR="004E4CC2" w:rsidRPr="008C1092">
        <w:rPr>
          <w:rFonts w:cs="Arial"/>
          <w:color w:val="040505"/>
          <w:sz w:val="22"/>
          <w:szCs w:val="22"/>
        </w:rPr>
        <w:t xml:space="preserve"> kết thúc thông qua chức năng hiệu chỉnh của các thiết bị bảo vệ và các </w:t>
      </w:r>
      <w:r w:rsidR="00E22EE8" w:rsidRPr="008C1092">
        <w:rPr>
          <w:rFonts w:cs="Arial"/>
          <w:color w:val="040505"/>
          <w:sz w:val="22"/>
          <w:szCs w:val="22"/>
        </w:rPr>
        <w:t>thiết bị ngắt dòng</w:t>
      </w:r>
    </w:p>
    <w:p w:rsidR="004E4CC2" w:rsidRPr="00D95586" w:rsidRDefault="004E4CC2">
      <w:pPr>
        <w:tabs>
          <w:tab w:val="left" w:pos="963"/>
        </w:tabs>
        <w:spacing w:after="60"/>
        <w:ind w:left="113"/>
        <w:jc w:val="both"/>
        <w:rPr>
          <w:rFonts w:ascii="Arial" w:eastAsia="Arial" w:hAnsi="Arial" w:cs="Arial"/>
        </w:rPr>
      </w:pPr>
      <w:r w:rsidRPr="008C1092">
        <w:rPr>
          <w:rFonts w:ascii="Arial" w:hAnsi="Arial" w:cs="Arial"/>
        </w:rPr>
        <w:t>GHI CHÚ</w:t>
      </w:r>
      <w:r w:rsidRPr="008C1092">
        <w:rPr>
          <w:rFonts w:ascii="Arial" w:hAnsi="Arial" w:cs="Arial"/>
        </w:rPr>
        <w:tab/>
      </w:r>
      <w:r w:rsidR="00AF1E5F" w:rsidRPr="00D95586">
        <w:rPr>
          <w:rFonts w:ascii="Arial" w:hAnsi="Arial" w:cs="Arial"/>
        </w:rPr>
        <w:t xml:space="preserve"> </w:t>
      </w:r>
      <w:r w:rsidR="008342E2" w:rsidRPr="00D95586">
        <w:rPr>
          <w:rFonts w:ascii="Arial" w:hAnsi="Arial" w:cs="Arial"/>
        </w:rPr>
        <w:t>Trong</w:t>
      </w:r>
      <w:r w:rsidRPr="008C1092">
        <w:rPr>
          <w:rFonts w:ascii="Arial" w:hAnsi="Arial" w:cs="Arial"/>
        </w:rPr>
        <w:t xml:space="preserve"> </w:t>
      </w:r>
      <w:r w:rsidR="005547D6" w:rsidRPr="008C1092">
        <w:rPr>
          <w:rFonts w:ascii="Arial" w:hAnsi="Arial" w:cs="Arial"/>
        </w:rPr>
        <w:t>khoảng thời gian</w:t>
      </w:r>
      <w:r w:rsidRPr="008C1092">
        <w:rPr>
          <w:rFonts w:ascii="Arial" w:hAnsi="Arial" w:cs="Arial"/>
        </w:rPr>
        <w:t xml:space="preserve"> </w:t>
      </w:r>
      <w:r w:rsidR="008342E2" w:rsidRPr="00D95586">
        <w:rPr>
          <w:rFonts w:ascii="Arial" w:hAnsi="Arial" w:cs="Arial"/>
        </w:rPr>
        <w:t xml:space="preserve">xảy ra </w:t>
      </w:r>
      <w:r w:rsidRPr="008C1092">
        <w:rPr>
          <w:rFonts w:ascii="Arial" w:hAnsi="Arial" w:cs="Arial"/>
        </w:rPr>
        <w:t>sự cố có liên quan</w:t>
      </w:r>
      <w:r w:rsidR="008342E2" w:rsidRPr="00D95586">
        <w:rPr>
          <w:rFonts w:ascii="Arial" w:hAnsi="Arial" w:cs="Arial"/>
        </w:rPr>
        <w:t>,</w:t>
      </w:r>
      <w:r w:rsidRPr="008C1092">
        <w:rPr>
          <w:rFonts w:ascii="Arial" w:hAnsi="Arial" w:cs="Arial"/>
        </w:rPr>
        <w:t xml:space="preserve"> cần kiểm tra quá trình vận hành chính xác của các thiết bị bảo vệ và các </w:t>
      </w:r>
      <w:r w:rsidR="00E22EE8" w:rsidRPr="008C1092">
        <w:rPr>
          <w:rFonts w:ascii="Arial" w:hAnsi="Arial" w:cs="Arial"/>
        </w:rPr>
        <w:t>thiết bị ngắt dòng</w:t>
      </w:r>
      <w:r w:rsidRPr="008C1092">
        <w:rPr>
          <w:rFonts w:ascii="Arial" w:hAnsi="Arial" w:cs="Arial"/>
        </w:rPr>
        <w:t>.</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3.4.6</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ngắn mạch</w:t>
      </w:r>
    </w:p>
    <w:p w:rsidR="004E4CC2" w:rsidRPr="008C1092" w:rsidRDefault="004E4CC2">
      <w:pPr>
        <w:pStyle w:val="BodyText"/>
        <w:spacing w:after="60"/>
        <w:jc w:val="both"/>
        <w:rPr>
          <w:rFonts w:cs="Arial"/>
          <w:sz w:val="22"/>
          <w:szCs w:val="22"/>
        </w:rPr>
      </w:pPr>
      <w:r w:rsidRPr="008C1092">
        <w:rPr>
          <w:rFonts w:cs="Arial"/>
          <w:color w:val="040505"/>
          <w:sz w:val="22"/>
          <w:szCs w:val="22"/>
        </w:rPr>
        <w:t xml:space="preserve">đường dẫn điện ngẫu nhiên hoặc có chủ ý giữa hai chi tiết dẫn điện trở lên </w:t>
      </w:r>
      <w:r w:rsidR="008342E2" w:rsidRPr="00D95586">
        <w:rPr>
          <w:rFonts w:cs="Arial"/>
          <w:color w:val="040505"/>
          <w:sz w:val="22"/>
          <w:szCs w:val="22"/>
        </w:rPr>
        <w:t>gây ra</w:t>
      </w:r>
      <w:r w:rsidRPr="008C1092">
        <w:rPr>
          <w:rFonts w:cs="Arial"/>
          <w:color w:val="040505"/>
          <w:sz w:val="22"/>
          <w:szCs w:val="22"/>
        </w:rPr>
        <w:t xml:space="preserve"> </w:t>
      </w:r>
      <w:r w:rsidR="006553F6">
        <w:rPr>
          <w:rFonts w:cs="Arial"/>
          <w:color w:val="040505"/>
          <w:sz w:val="22"/>
          <w:szCs w:val="22"/>
        </w:rPr>
        <w:t>gradient điện thế</w:t>
      </w:r>
      <w:r w:rsidRPr="008C1092">
        <w:rPr>
          <w:rFonts w:cs="Arial"/>
          <w:color w:val="040505"/>
          <w:sz w:val="22"/>
          <w:szCs w:val="22"/>
        </w:rPr>
        <w:t xml:space="preserve"> giữa các chi tiết dẫn điện này bằng hoặc gần tới không</w:t>
      </w:r>
    </w:p>
    <w:p w:rsidR="004E4CC2" w:rsidRPr="00D95586" w:rsidRDefault="004E4CC2">
      <w:pPr>
        <w:pStyle w:val="BodyText"/>
        <w:spacing w:after="60"/>
        <w:jc w:val="both"/>
        <w:rPr>
          <w:rFonts w:cs="Arial"/>
          <w:sz w:val="22"/>
          <w:szCs w:val="22"/>
        </w:rPr>
      </w:pPr>
      <w:r w:rsidRPr="008C1092">
        <w:rPr>
          <w:rFonts w:cs="Arial"/>
          <w:color w:val="040505"/>
          <w:sz w:val="22"/>
          <w:szCs w:val="22"/>
        </w:rPr>
        <w:t>[IEC 60050-195-04-11]</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3.4.7</w:t>
      </w:r>
    </w:p>
    <w:p w:rsidR="004E4CC2" w:rsidRPr="008C1092" w:rsidRDefault="008342E2">
      <w:pPr>
        <w:spacing w:after="60"/>
        <w:ind w:left="113"/>
        <w:jc w:val="both"/>
        <w:rPr>
          <w:rFonts w:ascii="Arial" w:eastAsia="Arial" w:hAnsi="Arial" w:cs="Arial"/>
        </w:rPr>
      </w:pPr>
      <w:r w:rsidRPr="00D95586">
        <w:rPr>
          <w:rFonts w:ascii="Arial" w:hAnsi="Arial" w:cs="Arial"/>
          <w:b/>
          <w:color w:val="040505"/>
        </w:rPr>
        <w:t>Cao thế</w:t>
      </w:r>
      <w:r w:rsidR="004E4CC2" w:rsidRPr="008C1092">
        <w:rPr>
          <w:rFonts w:ascii="Arial" w:hAnsi="Arial" w:cs="Arial"/>
          <w:b/>
          <w:color w:val="040505"/>
        </w:rPr>
        <w:t xml:space="preserve"> </w:t>
      </w:r>
    </w:p>
    <w:p w:rsidR="004E4CC2" w:rsidRPr="00D95586" w:rsidRDefault="004E4CC2">
      <w:pPr>
        <w:pStyle w:val="BodyText"/>
        <w:spacing w:after="60"/>
        <w:jc w:val="both"/>
        <w:rPr>
          <w:rFonts w:cs="Arial"/>
          <w:sz w:val="22"/>
          <w:szCs w:val="22"/>
        </w:rPr>
      </w:pPr>
      <w:r w:rsidRPr="008C1092">
        <w:rPr>
          <w:rFonts w:cs="Arial"/>
          <w:color w:val="040505"/>
          <w:sz w:val="22"/>
          <w:szCs w:val="22"/>
        </w:rPr>
        <w:t>điện áp danh định vượt quá 1 000 V xoay chiều hoặc 1 500 V một chiều</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3.4.8</w:t>
      </w:r>
    </w:p>
    <w:p w:rsidR="004E4CC2" w:rsidRPr="00D95586" w:rsidRDefault="008342E2">
      <w:pPr>
        <w:spacing w:after="60"/>
        <w:ind w:left="113"/>
        <w:jc w:val="both"/>
        <w:rPr>
          <w:rFonts w:ascii="Arial" w:eastAsia="Arial" w:hAnsi="Arial" w:cs="Arial"/>
        </w:rPr>
      </w:pPr>
      <w:r w:rsidRPr="00D95586">
        <w:rPr>
          <w:rFonts w:ascii="Arial" w:hAnsi="Arial" w:cs="Arial"/>
          <w:b/>
          <w:color w:val="040505"/>
        </w:rPr>
        <w:t>Hạ thế</w:t>
      </w:r>
    </w:p>
    <w:p w:rsidR="004E4CC2" w:rsidRPr="00D95586" w:rsidRDefault="004E4CC2">
      <w:pPr>
        <w:pStyle w:val="BodyText"/>
        <w:spacing w:after="60"/>
        <w:jc w:val="both"/>
        <w:rPr>
          <w:rFonts w:cs="Arial"/>
          <w:sz w:val="22"/>
          <w:szCs w:val="22"/>
        </w:rPr>
      </w:pPr>
      <w:r w:rsidRPr="008C1092">
        <w:rPr>
          <w:rFonts w:cs="Arial"/>
          <w:color w:val="040505"/>
          <w:sz w:val="22"/>
          <w:szCs w:val="22"/>
        </w:rPr>
        <w:t xml:space="preserve">điện áp danh định </w:t>
      </w:r>
      <w:r w:rsidR="008342E2" w:rsidRPr="00D95586">
        <w:rPr>
          <w:rFonts w:cs="Arial"/>
          <w:color w:val="040505"/>
          <w:sz w:val="22"/>
          <w:szCs w:val="22"/>
        </w:rPr>
        <w:t>từ</w:t>
      </w:r>
      <w:r w:rsidRPr="008C1092">
        <w:rPr>
          <w:rFonts w:cs="Arial"/>
          <w:color w:val="040505"/>
          <w:sz w:val="22"/>
          <w:szCs w:val="22"/>
        </w:rPr>
        <w:t xml:space="preserve"> 1 000 V xoay chiều hoặc 1 500 V một chiều</w:t>
      </w:r>
      <w:r w:rsidR="008342E2" w:rsidRPr="00D95586">
        <w:rPr>
          <w:rFonts w:cs="Arial"/>
          <w:color w:val="040505"/>
          <w:sz w:val="22"/>
          <w:szCs w:val="22"/>
        </w:rPr>
        <w:t xml:space="preserve"> trở xuống</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3.4.9</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khu vực tương tác lẫn nhau</w:t>
      </w:r>
    </w:p>
    <w:p w:rsidR="004E4CC2" w:rsidRPr="008C1092" w:rsidRDefault="00476BD0">
      <w:pPr>
        <w:pStyle w:val="BodyText"/>
        <w:spacing w:after="60"/>
        <w:jc w:val="both"/>
        <w:rPr>
          <w:rFonts w:cs="Arial"/>
          <w:sz w:val="22"/>
          <w:szCs w:val="22"/>
        </w:rPr>
      </w:pPr>
      <w:r w:rsidRPr="008C1092">
        <w:rPr>
          <w:rFonts w:cs="Arial"/>
          <w:color w:val="040505"/>
          <w:sz w:val="22"/>
          <w:szCs w:val="22"/>
        </w:rPr>
        <w:t xml:space="preserve">khu vực </w:t>
      </w:r>
      <w:r w:rsidR="008342E2" w:rsidRPr="008C1092">
        <w:rPr>
          <w:rFonts w:cs="Arial"/>
          <w:color w:val="040505"/>
          <w:sz w:val="22"/>
          <w:szCs w:val="22"/>
        </w:rPr>
        <w:t xml:space="preserve">cần </w:t>
      </w:r>
      <w:r w:rsidR="004E4CC2" w:rsidRPr="008C1092">
        <w:rPr>
          <w:rFonts w:cs="Arial"/>
          <w:color w:val="040505"/>
          <w:sz w:val="22"/>
          <w:szCs w:val="22"/>
        </w:rPr>
        <w:t xml:space="preserve">xem xét </w:t>
      </w:r>
      <w:r w:rsidR="008342E2" w:rsidRPr="008C1092">
        <w:rPr>
          <w:rFonts w:cs="Arial"/>
          <w:color w:val="040505"/>
          <w:sz w:val="22"/>
          <w:szCs w:val="22"/>
        </w:rPr>
        <w:t>tính</w:t>
      </w:r>
      <w:r w:rsidRPr="008C1092">
        <w:rPr>
          <w:rFonts w:cs="Arial"/>
          <w:color w:val="040505"/>
          <w:sz w:val="22"/>
          <w:szCs w:val="22"/>
        </w:rPr>
        <w:t xml:space="preserve"> </w:t>
      </w:r>
      <w:r w:rsidR="004E4CC2" w:rsidRPr="008C1092">
        <w:rPr>
          <w:rFonts w:cs="Arial"/>
          <w:color w:val="040505"/>
          <w:sz w:val="22"/>
          <w:szCs w:val="22"/>
        </w:rPr>
        <w:t>tương tác lẫn nhau giữa đường sắt chạy điện xoay chiều và đường sắt chạy điện một chiều</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3.4.10</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lastRenderedPageBreak/>
        <w:t>dòng ngắn mạch kỳ vọng dự kiến</w:t>
      </w:r>
    </w:p>
    <w:p w:rsidR="004E4CC2" w:rsidRPr="00D95586" w:rsidRDefault="004E4CC2">
      <w:pPr>
        <w:pStyle w:val="BodyText"/>
        <w:spacing w:after="60"/>
        <w:jc w:val="both"/>
        <w:rPr>
          <w:rFonts w:cs="Arial"/>
          <w:sz w:val="22"/>
          <w:szCs w:val="22"/>
        </w:rPr>
      </w:pPr>
      <w:r w:rsidRPr="008C1092">
        <w:rPr>
          <w:rFonts w:cs="Arial"/>
          <w:color w:val="040505"/>
          <w:sz w:val="22"/>
          <w:szCs w:val="22"/>
        </w:rPr>
        <w:t>dòng ngắn mạch trong các hệ thống điện kéo một chiều được dự kiến đạt đến nếu không đóng ngắt điện khi xảy ra sự cố</w:t>
      </w:r>
    </w:p>
    <w:p w:rsidR="004E4CC2" w:rsidRPr="008C1092" w:rsidRDefault="004E4CC2">
      <w:pPr>
        <w:pStyle w:val="Heading3"/>
        <w:numPr>
          <w:ilvl w:val="1"/>
          <w:numId w:val="7"/>
        </w:numPr>
        <w:tabs>
          <w:tab w:val="left" w:pos="680"/>
        </w:tabs>
        <w:spacing w:after="60"/>
        <w:jc w:val="both"/>
        <w:rPr>
          <w:rFonts w:cs="Arial"/>
          <w:b w:val="0"/>
          <w:bCs w:val="0"/>
        </w:rPr>
      </w:pPr>
      <w:bookmarkStart w:id="16" w:name="_TOC_250024"/>
      <w:bookmarkStart w:id="17" w:name="_Toc519061245"/>
      <w:r w:rsidRPr="008C1092">
        <w:rPr>
          <w:rFonts w:cs="Arial"/>
          <w:color w:val="040505"/>
        </w:rPr>
        <w:t>Mạch tiếp xúc</w:t>
      </w:r>
      <w:bookmarkEnd w:id="16"/>
      <w:bookmarkEnd w:id="17"/>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3.5.1</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hệ thống mạch tiếp xúc</w:t>
      </w:r>
    </w:p>
    <w:p w:rsidR="0026572E" w:rsidRPr="00D95586" w:rsidRDefault="004E4CC2">
      <w:pPr>
        <w:pStyle w:val="BodyText"/>
        <w:spacing w:after="60"/>
        <w:jc w:val="both"/>
        <w:rPr>
          <w:rFonts w:cs="Arial"/>
          <w:color w:val="040505"/>
          <w:sz w:val="22"/>
          <w:szCs w:val="22"/>
        </w:rPr>
      </w:pPr>
      <w:r w:rsidRPr="008C1092">
        <w:rPr>
          <w:rFonts w:cs="Arial"/>
          <w:color w:val="040505"/>
          <w:sz w:val="22"/>
          <w:szCs w:val="22"/>
        </w:rPr>
        <w:t xml:space="preserve">mạng lưới hỗ trợ để cung cấp điện năng từ các phân trạm cho các thiết bị kéo được cấp điện, bao gồm các hệ thống mạch tiếp xúc trên cao và các hệ thống </w:t>
      </w:r>
      <w:r w:rsidR="00CF719F" w:rsidRPr="008C1092">
        <w:rPr>
          <w:rFonts w:cs="Arial"/>
          <w:color w:val="040505"/>
          <w:sz w:val="22"/>
          <w:szCs w:val="22"/>
        </w:rPr>
        <w:t>ray dẫn điện</w:t>
      </w:r>
      <w:r w:rsidRPr="008C1092">
        <w:rPr>
          <w:rFonts w:cs="Arial"/>
          <w:color w:val="040505"/>
          <w:sz w:val="22"/>
          <w:szCs w:val="22"/>
        </w:rPr>
        <w:t>; những giới hạn điện của hệ thống là điểm cấp điện và điểm tiếp xúc cho bộ gom dòng</w:t>
      </w:r>
    </w:p>
    <w:p w:rsidR="004E4CC2" w:rsidRPr="008C1092" w:rsidRDefault="004E4CC2">
      <w:pPr>
        <w:pStyle w:val="BodyText"/>
        <w:spacing w:after="60"/>
        <w:jc w:val="both"/>
        <w:rPr>
          <w:rFonts w:cs="Arial"/>
          <w:sz w:val="22"/>
          <w:szCs w:val="22"/>
        </w:rPr>
      </w:pPr>
      <w:r w:rsidRPr="008C1092">
        <w:rPr>
          <w:rFonts w:cs="Arial"/>
          <w:color w:val="040505"/>
          <w:sz w:val="22"/>
          <w:szCs w:val="22"/>
        </w:rPr>
        <w:t>CHÚ THÍCH</w:t>
      </w:r>
      <w:r w:rsidRPr="008C1092">
        <w:rPr>
          <w:rFonts w:cs="Arial"/>
          <w:sz w:val="22"/>
          <w:szCs w:val="22"/>
        </w:rPr>
        <w:tab/>
      </w:r>
      <w:r w:rsidRPr="008C1092">
        <w:rPr>
          <w:rFonts w:cs="Arial"/>
          <w:color w:val="040505"/>
          <w:sz w:val="22"/>
          <w:szCs w:val="22"/>
        </w:rPr>
        <w:t>Hệ thống cơ</w:t>
      </w:r>
      <w:r w:rsidR="0026572E" w:rsidRPr="00D95586">
        <w:rPr>
          <w:rFonts w:cs="Arial"/>
          <w:color w:val="040505"/>
          <w:sz w:val="22"/>
          <w:szCs w:val="22"/>
        </w:rPr>
        <w:t xml:space="preserve"> khí</w:t>
      </w:r>
      <w:r w:rsidRPr="008C1092">
        <w:rPr>
          <w:rFonts w:cs="Arial"/>
          <w:color w:val="040505"/>
          <w:sz w:val="22"/>
          <w:szCs w:val="22"/>
        </w:rPr>
        <w:t xml:space="preserve"> có thể bao gồm:</w:t>
      </w:r>
    </w:p>
    <w:p w:rsidR="004E4CC2" w:rsidRPr="008C1092" w:rsidRDefault="004E4CC2" w:rsidP="00CA408B">
      <w:pPr>
        <w:pStyle w:val="ListParagraph"/>
        <w:numPr>
          <w:ilvl w:val="0"/>
          <w:numId w:val="2"/>
        </w:numPr>
        <w:tabs>
          <w:tab w:val="left" w:pos="510"/>
        </w:tabs>
        <w:spacing w:after="60"/>
        <w:jc w:val="both"/>
        <w:rPr>
          <w:rFonts w:ascii="Arial" w:eastAsia="Arial" w:hAnsi="Arial" w:cs="Arial"/>
        </w:rPr>
      </w:pPr>
      <w:r w:rsidRPr="008C1092">
        <w:rPr>
          <w:rFonts w:ascii="Arial" w:hAnsi="Arial" w:cs="Arial"/>
          <w:color w:val="040505"/>
        </w:rPr>
        <w:t>mạch tiếp xúc,</w:t>
      </w:r>
    </w:p>
    <w:p w:rsidR="004E4CC2" w:rsidRPr="008C1092" w:rsidRDefault="004E4CC2" w:rsidP="00CA408B">
      <w:pPr>
        <w:pStyle w:val="ListParagraph"/>
        <w:numPr>
          <w:ilvl w:val="0"/>
          <w:numId w:val="2"/>
        </w:numPr>
        <w:tabs>
          <w:tab w:val="left" w:pos="510"/>
        </w:tabs>
        <w:spacing w:after="60"/>
        <w:jc w:val="both"/>
        <w:rPr>
          <w:rFonts w:ascii="Arial" w:eastAsia="Arial" w:hAnsi="Arial" w:cs="Arial"/>
        </w:rPr>
      </w:pPr>
      <w:r w:rsidRPr="008C1092">
        <w:rPr>
          <w:rFonts w:ascii="Arial" w:hAnsi="Arial" w:cs="Arial"/>
          <w:color w:val="040505"/>
        </w:rPr>
        <w:t>các kết cấu và các bệ cột,</w:t>
      </w:r>
    </w:p>
    <w:p w:rsidR="004E4CC2" w:rsidRPr="008C1092" w:rsidRDefault="004E4CC2" w:rsidP="00CA408B">
      <w:pPr>
        <w:pStyle w:val="ListParagraph"/>
        <w:numPr>
          <w:ilvl w:val="0"/>
          <w:numId w:val="2"/>
        </w:numPr>
        <w:tabs>
          <w:tab w:val="left" w:pos="510"/>
        </w:tabs>
        <w:spacing w:after="60"/>
        <w:jc w:val="both"/>
        <w:rPr>
          <w:rFonts w:ascii="Arial" w:eastAsia="Arial" w:hAnsi="Arial" w:cs="Arial"/>
        </w:rPr>
      </w:pPr>
      <w:r w:rsidRPr="008C1092">
        <w:rPr>
          <w:rFonts w:ascii="Arial" w:hAnsi="Arial" w:cs="Arial"/>
          <w:color w:val="040505"/>
        </w:rPr>
        <w:t>các thiết bị hỗ trợ và bất kỳ thành phần nào hỗ trợ hoặc điều tiết các bộ phận dẫn điện,</w:t>
      </w:r>
    </w:p>
    <w:p w:rsidR="004E4CC2" w:rsidRPr="008C1092" w:rsidRDefault="004E4CC2" w:rsidP="00CA408B">
      <w:pPr>
        <w:pStyle w:val="ListParagraph"/>
        <w:numPr>
          <w:ilvl w:val="0"/>
          <w:numId w:val="2"/>
        </w:numPr>
        <w:tabs>
          <w:tab w:val="left" w:pos="510"/>
        </w:tabs>
        <w:spacing w:after="60"/>
        <w:jc w:val="both"/>
        <w:rPr>
          <w:rFonts w:ascii="Arial" w:eastAsia="Arial" w:hAnsi="Arial" w:cs="Arial"/>
        </w:rPr>
      </w:pPr>
      <w:r w:rsidRPr="008C1092">
        <w:rPr>
          <w:rFonts w:ascii="Arial" w:hAnsi="Arial" w:cs="Arial"/>
          <w:color w:val="040505"/>
        </w:rPr>
        <w:t>đầu và các nhịp ngang,</w:t>
      </w:r>
    </w:p>
    <w:p w:rsidR="004E4CC2" w:rsidRPr="008C1092" w:rsidRDefault="004E4CC2" w:rsidP="00CA408B">
      <w:pPr>
        <w:pStyle w:val="ListParagraph"/>
        <w:numPr>
          <w:ilvl w:val="0"/>
          <w:numId w:val="2"/>
        </w:numPr>
        <w:tabs>
          <w:tab w:val="left" w:pos="510"/>
        </w:tabs>
        <w:spacing w:after="60"/>
        <w:jc w:val="both"/>
        <w:rPr>
          <w:rFonts w:ascii="Arial" w:eastAsia="Arial" w:hAnsi="Arial" w:cs="Arial"/>
        </w:rPr>
      </w:pPr>
      <w:r w:rsidRPr="008C1092">
        <w:rPr>
          <w:rFonts w:ascii="Arial" w:hAnsi="Arial" w:cs="Arial"/>
          <w:color w:val="040505"/>
        </w:rPr>
        <w:t>các thiết bị kéo căng,</w:t>
      </w:r>
    </w:p>
    <w:p w:rsidR="002B6618" w:rsidRPr="008C1092" w:rsidRDefault="002B6618" w:rsidP="00CA408B">
      <w:pPr>
        <w:pStyle w:val="ListParagraph"/>
        <w:numPr>
          <w:ilvl w:val="0"/>
          <w:numId w:val="2"/>
        </w:numPr>
        <w:tabs>
          <w:tab w:val="left" w:pos="510"/>
        </w:tabs>
        <w:spacing w:after="60"/>
        <w:jc w:val="both"/>
        <w:rPr>
          <w:rFonts w:ascii="Arial" w:eastAsia="Arial" w:hAnsi="Arial" w:cs="Arial"/>
        </w:rPr>
      </w:pPr>
      <w:r w:rsidRPr="008C1092">
        <w:rPr>
          <w:rFonts w:ascii="Arial" w:eastAsia="Arial" w:hAnsi="Arial" w:cs="Arial"/>
        </w:rPr>
        <w:t>các bộ cấp điện dọc khu gian, các bộ cấp điện tăng cường, và các mạch khác như dây nối đất và dây hồi lưu khi các thiết bị này được hỗ trợ từ</w:t>
      </w:r>
      <w:r w:rsidR="004D149D" w:rsidRPr="00D95586">
        <w:rPr>
          <w:rFonts w:ascii="Arial" w:eastAsia="Arial" w:hAnsi="Arial" w:cs="Arial"/>
        </w:rPr>
        <w:t xml:space="preserve"> </w:t>
      </w:r>
      <w:r w:rsidRPr="008C1092">
        <w:rPr>
          <w:rFonts w:ascii="Arial" w:eastAsia="Arial" w:hAnsi="Arial" w:cs="Arial"/>
        </w:rPr>
        <w:t>các kết cấu của hệ thống mạch tiếp xúc</w:t>
      </w:r>
    </w:p>
    <w:p w:rsidR="004E4CC2" w:rsidRPr="008C1092" w:rsidRDefault="004E4CC2" w:rsidP="00CA408B">
      <w:pPr>
        <w:spacing w:after="60"/>
        <w:ind w:left="435"/>
        <w:jc w:val="both"/>
        <w:rPr>
          <w:rFonts w:ascii="Arial" w:eastAsia="Arial" w:hAnsi="Arial" w:cs="Arial"/>
        </w:rPr>
      </w:pPr>
      <w:r w:rsidRPr="008C1092">
        <w:rPr>
          <w:rFonts w:ascii="Arial" w:hAnsi="Arial" w:cs="Arial"/>
          <w:color w:val="040505"/>
        </w:rPr>
        <w:t>các kết cấu của hệ thống mạch tiếp xúc,</w:t>
      </w:r>
    </w:p>
    <w:p w:rsidR="004E4CC2" w:rsidRPr="008C1092" w:rsidRDefault="004E4CC2" w:rsidP="00CA408B">
      <w:pPr>
        <w:pStyle w:val="ListParagraph"/>
        <w:numPr>
          <w:ilvl w:val="0"/>
          <w:numId w:val="2"/>
        </w:numPr>
        <w:tabs>
          <w:tab w:val="left" w:pos="510"/>
        </w:tabs>
        <w:spacing w:after="60"/>
        <w:jc w:val="both"/>
        <w:rPr>
          <w:rFonts w:ascii="Arial" w:eastAsia="Arial" w:hAnsi="Arial" w:cs="Arial"/>
        </w:rPr>
      </w:pPr>
      <w:r w:rsidRPr="008C1092">
        <w:rPr>
          <w:rFonts w:ascii="Arial" w:hAnsi="Arial" w:cs="Arial"/>
          <w:color w:val="040505"/>
        </w:rPr>
        <w:t>bất kỳ thiết bị nào khác cần thiết để vận hành mạch tiếp xúc,</w:t>
      </w:r>
    </w:p>
    <w:p w:rsidR="004E4CC2" w:rsidRPr="008C1092" w:rsidRDefault="004E4CC2" w:rsidP="00CA408B">
      <w:pPr>
        <w:pStyle w:val="ListParagraph"/>
        <w:numPr>
          <w:ilvl w:val="0"/>
          <w:numId w:val="2"/>
        </w:numPr>
        <w:tabs>
          <w:tab w:val="left" w:pos="510"/>
        </w:tabs>
        <w:spacing w:after="60"/>
        <w:jc w:val="both"/>
        <w:rPr>
          <w:rFonts w:ascii="Arial" w:eastAsia="Arial" w:hAnsi="Arial" w:cs="Arial"/>
        </w:rPr>
      </w:pPr>
      <w:r w:rsidRPr="008C1092">
        <w:rPr>
          <w:rFonts w:ascii="Arial" w:hAnsi="Arial" w:cs="Arial"/>
          <w:color w:val="040505"/>
        </w:rPr>
        <w:t>các bộ phận dẫn điện được kết nối cố định với mạch tiếp xúc để cung cấp nguồn điện cho các thiết bị điện khác như đèn, hoạt động báo hiệu,</w:t>
      </w:r>
    </w:p>
    <w:p w:rsidR="004E4CC2" w:rsidRPr="008C1092" w:rsidRDefault="004E4CC2" w:rsidP="00CA408B">
      <w:pPr>
        <w:pStyle w:val="ListParagraph"/>
        <w:numPr>
          <w:ilvl w:val="0"/>
          <w:numId w:val="2"/>
        </w:numPr>
        <w:tabs>
          <w:tab w:val="left" w:pos="510"/>
        </w:tabs>
        <w:spacing w:after="60"/>
        <w:jc w:val="both"/>
        <w:rPr>
          <w:rFonts w:ascii="Arial" w:eastAsia="Arial" w:hAnsi="Arial" w:cs="Arial"/>
        </w:rPr>
      </w:pPr>
      <w:r w:rsidRPr="008C1092">
        <w:rPr>
          <w:rFonts w:ascii="Arial" w:hAnsi="Arial" w:cs="Arial"/>
          <w:color w:val="040505"/>
        </w:rPr>
        <w:t>điều khiển điểm và gia nhiệt điểm.</w:t>
      </w:r>
    </w:p>
    <w:p w:rsidR="004E4CC2" w:rsidRPr="00D95586" w:rsidRDefault="004E4CC2">
      <w:pPr>
        <w:pStyle w:val="BodyText"/>
        <w:spacing w:after="60"/>
        <w:jc w:val="both"/>
        <w:rPr>
          <w:rFonts w:cs="Arial"/>
          <w:sz w:val="22"/>
          <w:szCs w:val="22"/>
        </w:rPr>
      </w:pPr>
      <w:r w:rsidRPr="008C1092">
        <w:rPr>
          <w:rFonts w:cs="Arial"/>
          <w:color w:val="040505"/>
          <w:sz w:val="22"/>
          <w:szCs w:val="22"/>
        </w:rPr>
        <w:t>[EN 50119: 2009, 3.1.1]</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3.5.2</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mạch tiếp xúc</w:t>
      </w:r>
    </w:p>
    <w:p w:rsidR="004E4CC2" w:rsidRPr="008C1092" w:rsidRDefault="004E4CC2">
      <w:pPr>
        <w:pStyle w:val="BodyText"/>
        <w:spacing w:after="60"/>
        <w:jc w:val="both"/>
        <w:rPr>
          <w:rFonts w:cs="Arial"/>
          <w:sz w:val="22"/>
          <w:szCs w:val="22"/>
        </w:rPr>
      </w:pPr>
      <w:r w:rsidRPr="008C1092">
        <w:rPr>
          <w:rFonts w:cs="Arial"/>
          <w:color w:val="040505"/>
          <w:sz w:val="22"/>
          <w:szCs w:val="22"/>
        </w:rPr>
        <w:t>hệ thống dẫn điện để cung cấp điện cho các thiết bị kéo thông qua thiết bị gom dòng</w:t>
      </w:r>
    </w:p>
    <w:p w:rsidR="004E4CC2" w:rsidRPr="008C1092" w:rsidRDefault="004E4CC2" w:rsidP="00CA408B">
      <w:pPr>
        <w:spacing w:after="60"/>
        <w:ind w:left="113"/>
        <w:jc w:val="both"/>
        <w:rPr>
          <w:rFonts w:ascii="Arial" w:eastAsia="Arial" w:hAnsi="Arial" w:cs="Arial"/>
        </w:rPr>
      </w:pPr>
      <w:r w:rsidRPr="008C1092">
        <w:rPr>
          <w:rFonts w:ascii="Arial" w:hAnsi="Arial" w:cs="Arial"/>
          <w:color w:val="040505"/>
        </w:rPr>
        <w:t xml:space="preserve">CHÚ THÍCH Hệ thống này bao gồm tất cả các dây dẫn gom dòng và các </w:t>
      </w:r>
      <w:r w:rsidR="00B72373" w:rsidRPr="008C1092">
        <w:rPr>
          <w:rFonts w:ascii="Arial" w:hAnsi="Arial" w:cs="Arial"/>
          <w:color w:val="040505"/>
        </w:rPr>
        <w:t>ray dẫn điện</w:t>
      </w:r>
      <w:r w:rsidRPr="008C1092">
        <w:rPr>
          <w:rFonts w:ascii="Arial" w:hAnsi="Arial" w:cs="Arial"/>
          <w:color w:val="040505"/>
        </w:rPr>
        <w:t xml:space="preserve"> hoặc thanh dẫn điện, bao gồm các thiết bị sau:</w:t>
      </w:r>
    </w:p>
    <w:p w:rsidR="004E4CC2" w:rsidRPr="008C1092" w:rsidRDefault="004E4CC2" w:rsidP="00CA408B">
      <w:pPr>
        <w:pStyle w:val="ListParagraph"/>
        <w:numPr>
          <w:ilvl w:val="0"/>
          <w:numId w:val="1"/>
        </w:numPr>
        <w:tabs>
          <w:tab w:val="left" w:pos="510"/>
        </w:tabs>
        <w:spacing w:after="60"/>
        <w:jc w:val="both"/>
        <w:rPr>
          <w:rFonts w:ascii="Arial" w:eastAsia="Arial" w:hAnsi="Arial" w:cs="Arial"/>
        </w:rPr>
      </w:pPr>
      <w:r w:rsidRPr="008C1092">
        <w:rPr>
          <w:rFonts w:ascii="Arial" w:hAnsi="Arial" w:cs="Arial"/>
          <w:color w:val="040505"/>
        </w:rPr>
        <w:t>bộ cấp điện tăng cường;</w:t>
      </w:r>
    </w:p>
    <w:p w:rsidR="004E4CC2" w:rsidRPr="008C1092" w:rsidRDefault="004E4CC2" w:rsidP="00CA408B">
      <w:pPr>
        <w:pStyle w:val="ListParagraph"/>
        <w:numPr>
          <w:ilvl w:val="0"/>
          <w:numId w:val="1"/>
        </w:numPr>
        <w:tabs>
          <w:tab w:val="left" w:pos="510"/>
        </w:tabs>
        <w:spacing w:after="60"/>
        <w:jc w:val="both"/>
        <w:rPr>
          <w:rFonts w:ascii="Arial" w:eastAsia="Arial" w:hAnsi="Arial" w:cs="Arial"/>
        </w:rPr>
      </w:pPr>
      <w:r w:rsidRPr="008C1092">
        <w:rPr>
          <w:rFonts w:ascii="Arial" w:hAnsi="Arial" w:cs="Arial"/>
          <w:color w:val="040505"/>
        </w:rPr>
        <w:t>bộ cấp điện cho ray ngang;</w:t>
      </w:r>
    </w:p>
    <w:p w:rsidR="004E4CC2" w:rsidRPr="008C1092" w:rsidRDefault="004E4CC2" w:rsidP="00CA408B">
      <w:pPr>
        <w:pStyle w:val="ListParagraph"/>
        <w:numPr>
          <w:ilvl w:val="0"/>
          <w:numId w:val="1"/>
        </w:numPr>
        <w:tabs>
          <w:tab w:val="left" w:pos="510"/>
        </w:tabs>
        <w:spacing w:after="60"/>
        <w:jc w:val="both"/>
        <w:rPr>
          <w:rFonts w:ascii="Arial" w:eastAsia="Arial" w:hAnsi="Arial" w:cs="Arial"/>
        </w:rPr>
      </w:pPr>
      <w:r w:rsidRPr="008C1092">
        <w:rPr>
          <w:rFonts w:ascii="Arial" w:hAnsi="Arial" w:cs="Arial"/>
          <w:color w:val="040505"/>
        </w:rPr>
        <w:t>cầu dao;</w:t>
      </w:r>
    </w:p>
    <w:p w:rsidR="004E4CC2" w:rsidRPr="008C1092" w:rsidRDefault="004E4CC2" w:rsidP="00CA408B">
      <w:pPr>
        <w:pStyle w:val="ListParagraph"/>
        <w:numPr>
          <w:ilvl w:val="0"/>
          <w:numId w:val="1"/>
        </w:numPr>
        <w:tabs>
          <w:tab w:val="left" w:pos="510"/>
        </w:tabs>
        <w:spacing w:after="60"/>
        <w:jc w:val="both"/>
        <w:rPr>
          <w:rFonts w:ascii="Arial" w:eastAsia="Arial" w:hAnsi="Arial" w:cs="Arial"/>
        </w:rPr>
      </w:pPr>
      <w:r w:rsidRPr="008C1092">
        <w:rPr>
          <w:rFonts w:ascii="Arial" w:hAnsi="Arial" w:cs="Arial"/>
          <w:color w:val="040505"/>
        </w:rPr>
        <w:t>vật cách điện t</w:t>
      </w:r>
      <w:r w:rsidR="00A06C4E" w:rsidRPr="00D95586">
        <w:rPr>
          <w:rFonts w:ascii="Arial" w:hAnsi="Arial" w:cs="Arial"/>
          <w:color w:val="040505"/>
        </w:rPr>
        <w:t>heo</w:t>
      </w:r>
      <w:r w:rsidRPr="008C1092">
        <w:rPr>
          <w:rFonts w:ascii="Arial" w:hAnsi="Arial" w:cs="Arial"/>
          <w:color w:val="040505"/>
        </w:rPr>
        <w:t xml:space="preserve"> đoạn;</w:t>
      </w:r>
    </w:p>
    <w:p w:rsidR="004E4CC2" w:rsidRPr="008C1092" w:rsidRDefault="004E4CC2" w:rsidP="00CA408B">
      <w:pPr>
        <w:pStyle w:val="ListParagraph"/>
        <w:numPr>
          <w:ilvl w:val="0"/>
          <w:numId w:val="1"/>
        </w:numPr>
        <w:tabs>
          <w:tab w:val="left" w:pos="510"/>
        </w:tabs>
        <w:spacing w:after="60"/>
        <w:jc w:val="both"/>
        <w:rPr>
          <w:rFonts w:ascii="Arial" w:eastAsia="Arial" w:hAnsi="Arial" w:cs="Arial"/>
        </w:rPr>
      </w:pPr>
      <w:r w:rsidRPr="008C1092">
        <w:rPr>
          <w:rFonts w:ascii="Arial" w:hAnsi="Arial" w:cs="Arial"/>
          <w:color w:val="040505"/>
        </w:rPr>
        <w:t>thiết bị bảo vệ quá áp;</w:t>
      </w:r>
    </w:p>
    <w:p w:rsidR="004E4CC2" w:rsidRPr="008C1092" w:rsidRDefault="004E4CC2" w:rsidP="00CA408B">
      <w:pPr>
        <w:pStyle w:val="ListParagraph"/>
        <w:numPr>
          <w:ilvl w:val="0"/>
          <w:numId w:val="1"/>
        </w:numPr>
        <w:tabs>
          <w:tab w:val="left" w:pos="510"/>
        </w:tabs>
        <w:spacing w:after="60"/>
        <w:jc w:val="both"/>
        <w:rPr>
          <w:rFonts w:ascii="Arial" w:eastAsia="Arial" w:hAnsi="Arial" w:cs="Arial"/>
        </w:rPr>
      </w:pPr>
      <w:r w:rsidRPr="008C1092">
        <w:rPr>
          <w:rFonts w:ascii="Arial" w:hAnsi="Arial" w:cs="Arial"/>
          <w:color w:val="040505"/>
        </w:rPr>
        <w:t>các thiết bị hỗ trợ không được cách điện từ các bộ phận dẫn điện;</w:t>
      </w:r>
    </w:p>
    <w:p w:rsidR="004E4CC2" w:rsidRPr="008C1092" w:rsidRDefault="004E4CC2" w:rsidP="00CA408B">
      <w:pPr>
        <w:pStyle w:val="ListParagraph"/>
        <w:numPr>
          <w:ilvl w:val="0"/>
          <w:numId w:val="1"/>
        </w:numPr>
        <w:tabs>
          <w:tab w:val="left" w:pos="510"/>
        </w:tabs>
        <w:spacing w:after="60"/>
        <w:jc w:val="both"/>
        <w:rPr>
          <w:rFonts w:ascii="Arial" w:eastAsia="Arial" w:hAnsi="Arial" w:cs="Arial"/>
        </w:rPr>
      </w:pPr>
      <w:r w:rsidRPr="008C1092">
        <w:rPr>
          <w:rFonts w:ascii="Arial" w:hAnsi="Arial" w:cs="Arial"/>
          <w:color w:val="040505"/>
        </w:rPr>
        <w:t>các vật liệu cách điện được kết nối với các chi tiết có dòng điện chạy qua;</w:t>
      </w:r>
    </w:p>
    <w:p w:rsidR="004E4CC2" w:rsidRPr="008C1092" w:rsidRDefault="004E4CC2" w:rsidP="00CA408B">
      <w:pPr>
        <w:spacing w:after="60"/>
        <w:ind w:left="113"/>
        <w:jc w:val="both"/>
        <w:rPr>
          <w:rFonts w:ascii="Arial" w:eastAsia="Arial" w:hAnsi="Arial" w:cs="Arial"/>
        </w:rPr>
      </w:pPr>
      <w:r w:rsidRPr="008C1092">
        <w:rPr>
          <w:rFonts w:ascii="Arial" w:hAnsi="Arial" w:cs="Arial"/>
          <w:color w:val="040505"/>
        </w:rPr>
        <w:t>nhưng không bao gồm các bộ phận dẫn điện khác, như:</w:t>
      </w:r>
    </w:p>
    <w:p w:rsidR="004E4CC2" w:rsidRPr="008C1092" w:rsidRDefault="004E4CC2" w:rsidP="00CA408B">
      <w:pPr>
        <w:pStyle w:val="ListParagraph"/>
        <w:numPr>
          <w:ilvl w:val="0"/>
          <w:numId w:val="1"/>
        </w:numPr>
        <w:tabs>
          <w:tab w:val="left" w:pos="510"/>
        </w:tabs>
        <w:spacing w:after="60"/>
        <w:jc w:val="both"/>
        <w:rPr>
          <w:rFonts w:ascii="Arial" w:eastAsia="Arial" w:hAnsi="Arial" w:cs="Arial"/>
        </w:rPr>
      </w:pPr>
      <w:r w:rsidRPr="008C1092">
        <w:rPr>
          <w:rFonts w:ascii="Arial" w:hAnsi="Arial" w:cs="Arial"/>
          <w:color w:val="040505"/>
        </w:rPr>
        <w:t>bộ cấp điện cho ray dọc;</w:t>
      </w:r>
    </w:p>
    <w:p w:rsidR="004E4CC2" w:rsidRPr="008C1092" w:rsidRDefault="004E4CC2" w:rsidP="00CA408B">
      <w:pPr>
        <w:pStyle w:val="ListParagraph"/>
        <w:numPr>
          <w:ilvl w:val="0"/>
          <w:numId w:val="1"/>
        </w:numPr>
        <w:tabs>
          <w:tab w:val="left" w:pos="510"/>
        </w:tabs>
        <w:spacing w:after="60"/>
        <w:jc w:val="both"/>
        <w:rPr>
          <w:rFonts w:ascii="Arial" w:eastAsia="Arial" w:hAnsi="Arial" w:cs="Arial"/>
        </w:rPr>
      </w:pPr>
      <w:r w:rsidRPr="008C1092">
        <w:rPr>
          <w:rFonts w:ascii="Arial" w:hAnsi="Arial" w:cs="Arial"/>
          <w:color w:val="040505"/>
        </w:rPr>
        <w:t>dây nối đất và dây hồi lưu.</w:t>
      </w:r>
    </w:p>
    <w:p w:rsidR="004E4CC2" w:rsidRPr="008C1092" w:rsidRDefault="004E4CC2">
      <w:pPr>
        <w:pStyle w:val="BodyText"/>
        <w:spacing w:after="60"/>
        <w:jc w:val="both"/>
        <w:rPr>
          <w:rFonts w:cs="Arial"/>
          <w:sz w:val="22"/>
          <w:szCs w:val="22"/>
        </w:rPr>
      </w:pPr>
      <w:r w:rsidRPr="008C1092">
        <w:rPr>
          <w:rFonts w:cs="Arial"/>
          <w:color w:val="040505"/>
          <w:sz w:val="22"/>
          <w:szCs w:val="22"/>
        </w:rPr>
        <w:t>[EN 50119:2009, 3.1.2]</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3.5.3</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hệ thống mạch tiếp xúc trên cao</w:t>
      </w:r>
    </w:p>
    <w:p w:rsidR="00A1421D" w:rsidRPr="008C1092" w:rsidRDefault="004E4CC2" w:rsidP="00CA408B">
      <w:pPr>
        <w:pStyle w:val="BodyText"/>
        <w:spacing w:after="60"/>
        <w:jc w:val="both"/>
        <w:rPr>
          <w:rFonts w:cs="Arial"/>
          <w:color w:val="040505"/>
          <w:sz w:val="22"/>
          <w:szCs w:val="22"/>
        </w:rPr>
      </w:pPr>
      <w:r w:rsidRPr="008C1092">
        <w:rPr>
          <w:rFonts w:cs="Arial"/>
          <w:color w:val="040505"/>
          <w:sz w:val="22"/>
          <w:szCs w:val="22"/>
        </w:rPr>
        <w:t>hệ thống mạch tiếp xúc sử dụng một mạc</w:t>
      </w:r>
      <w:r w:rsidR="00EB52EC" w:rsidRPr="00D95586">
        <w:rPr>
          <w:rFonts w:cs="Arial"/>
          <w:color w:val="040505"/>
          <w:sz w:val="22"/>
          <w:szCs w:val="22"/>
        </w:rPr>
        <w:t xml:space="preserve">h </w:t>
      </w:r>
      <w:r w:rsidRPr="008C1092">
        <w:rPr>
          <w:rFonts w:cs="Arial"/>
          <w:color w:val="040505"/>
          <w:sz w:val="22"/>
          <w:szCs w:val="22"/>
        </w:rPr>
        <w:t xml:space="preserve">tiếp xúc trên cao để cấp điện cho các thiết bị kéo </w:t>
      </w:r>
    </w:p>
    <w:p w:rsidR="004E4CC2" w:rsidRPr="008C1092" w:rsidRDefault="004E4CC2" w:rsidP="00CA408B">
      <w:pPr>
        <w:pStyle w:val="BodyText"/>
        <w:spacing w:after="60"/>
        <w:jc w:val="both"/>
        <w:rPr>
          <w:rFonts w:cs="Arial"/>
          <w:sz w:val="22"/>
          <w:szCs w:val="22"/>
        </w:rPr>
      </w:pPr>
      <w:r w:rsidRPr="008C1092">
        <w:rPr>
          <w:rFonts w:cs="Arial"/>
          <w:color w:val="040505"/>
          <w:sz w:val="22"/>
          <w:szCs w:val="22"/>
        </w:rPr>
        <w:t>[EN 50119:2009, 3.1.3]</w:t>
      </w:r>
    </w:p>
    <w:p w:rsidR="004E4CC2" w:rsidRPr="008C1092" w:rsidRDefault="004E4CC2">
      <w:pPr>
        <w:pStyle w:val="Heading4"/>
        <w:spacing w:after="60"/>
        <w:jc w:val="both"/>
        <w:rPr>
          <w:rFonts w:cs="Arial"/>
          <w:b w:val="0"/>
          <w:bCs w:val="0"/>
          <w:sz w:val="22"/>
          <w:szCs w:val="22"/>
        </w:rPr>
      </w:pPr>
      <w:r w:rsidRPr="008C1092">
        <w:rPr>
          <w:rFonts w:cs="Arial"/>
          <w:color w:val="040505"/>
          <w:sz w:val="22"/>
          <w:szCs w:val="22"/>
        </w:rPr>
        <w:t>3.5.4</w:t>
      </w:r>
    </w:p>
    <w:p w:rsidR="004E4CC2" w:rsidRPr="008C1092" w:rsidRDefault="004E4CC2">
      <w:pPr>
        <w:spacing w:after="60"/>
        <w:ind w:left="113"/>
        <w:jc w:val="both"/>
        <w:rPr>
          <w:rFonts w:ascii="Arial" w:eastAsia="Arial" w:hAnsi="Arial" w:cs="Arial"/>
        </w:rPr>
      </w:pPr>
      <w:r w:rsidRPr="008C1092">
        <w:rPr>
          <w:rFonts w:ascii="Arial" w:hAnsi="Arial" w:cs="Arial"/>
          <w:b/>
          <w:color w:val="040505"/>
        </w:rPr>
        <w:t>mạch tiếp xúc trên cao</w:t>
      </w:r>
    </w:p>
    <w:p w:rsidR="004E4CC2" w:rsidRPr="008C1092" w:rsidRDefault="004E4CC2">
      <w:pPr>
        <w:pStyle w:val="BodyText"/>
        <w:spacing w:after="60"/>
        <w:jc w:val="both"/>
        <w:rPr>
          <w:rFonts w:cs="Arial"/>
          <w:sz w:val="22"/>
          <w:szCs w:val="22"/>
        </w:rPr>
      </w:pPr>
      <w:r w:rsidRPr="008C1092">
        <w:rPr>
          <w:rFonts w:cs="Arial"/>
          <w:color w:val="040505"/>
          <w:sz w:val="22"/>
          <w:szCs w:val="22"/>
        </w:rPr>
        <w:t xml:space="preserve">mạch tiếp xúc được bố trí bên trên (hoặc bên cạnh) giới hạn trên của </w:t>
      </w:r>
      <w:r w:rsidR="0088017D" w:rsidRPr="00CA408B">
        <w:rPr>
          <w:rFonts w:cs="Arial"/>
          <w:color w:val="040505"/>
          <w:sz w:val="22"/>
          <w:szCs w:val="22"/>
        </w:rPr>
        <w:t>khuôn khổ</w:t>
      </w:r>
      <w:r w:rsidRPr="008C1092">
        <w:rPr>
          <w:rFonts w:cs="Arial"/>
          <w:color w:val="040505"/>
          <w:sz w:val="22"/>
          <w:szCs w:val="22"/>
        </w:rPr>
        <w:t xml:space="preserve"> của phương tiện và cung cấp điện năng cho phương tiện thông qua thiết bị gom dòng lắp trên mui phương </w:t>
      </w:r>
      <w:r w:rsidRPr="008C1092">
        <w:rPr>
          <w:rFonts w:cs="Arial"/>
          <w:color w:val="040505"/>
          <w:sz w:val="22"/>
          <w:szCs w:val="22"/>
        </w:rPr>
        <w:lastRenderedPageBreak/>
        <w:t>tiện</w:t>
      </w:r>
    </w:p>
    <w:p w:rsidR="004E4CC2" w:rsidRPr="00D95586" w:rsidRDefault="004E4CC2">
      <w:pPr>
        <w:pStyle w:val="BodyText"/>
        <w:spacing w:after="60"/>
        <w:jc w:val="both"/>
        <w:rPr>
          <w:rFonts w:cs="Arial"/>
          <w:color w:val="040505"/>
          <w:sz w:val="22"/>
          <w:szCs w:val="22"/>
        </w:rPr>
      </w:pPr>
      <w:r w:rsidRPr="008C1092">
        <w:rPr>
          <w:rFonts w:cs="Arial"/>
          <w:color w:val="040505"/>
          <w:sz w:val="22"/>
          <w:szCs w:val="22"/>
        </w:rPr>
        <w:t>[IEC 60050-811-33-02]</w:t>
      </w:r>
    </w:p>
    <w:p w:rsidR="00EB52EC" w:rsidRPr="00D95586" w:rsidRDefault="00EB52EC">
      <w:pPr>
        <w:pStyle w:val="BodyText"/>
        <w:spacing w:after="60"/>
        <w:jc w:val="both"/>
        <w:rPr>
          <w:rFonts w:cs="Arial"/>
          <w:b/>
          <w:sz w:val="22"/>
          <w:szCs w:val="22"/>
        </w:rPr>
      </w:pPr>
      <w:r w:rsidRPr="00D95586">
        <w:rPr>
          <w:rFonts w:cs="Arial"/>
          <w:b/>
          <w:sz w:val="22"/>
          <w:szCs w:val="22"/>
        </w:rPr>
        <w:t>3.5.5</w:t>
      </w:r>
    </w:p>
    <w:p w:rsidR="00EB52EC" w:rsidRPr="00D95586" w:rsidRDefault="004F7B77">
      <w:pPr>
        <w:pStyle w:val="BodyText"/>
        <w:spacing w:after="60"/>
        <w:jc w:val="both"/>
        <w:rPr>
          <w:rFonts w:cs="Arial"/>
          <w:b/>
          <w:sz w:val="22"/>
          <w:szCs w:val="22"/>
        </w:rPr>
      </w:pPr>
      <w:r w:rsidRPr="00D95586">
        <w:rPr>
          <w:rFonts w:cs="Arial"/>
          <w:b/>
          <w:sz w:val="22"/>
          <w:szCs w:val="22"/>
        </w:rPr>
        <w:t>m</w:t>
      </w:r>
      <w:r w:rsidR="00CB2AE5" w:rsidRPr="00D95586">
        <w:rPr>
          <w:rFonts w:cs="Arial"/>
          <w:b/>
          <w:sz w:val="22"/>
          <w:szCs w:val="22"/>
        </w:rPr>
        <w:t>ạch tiếp xúc trên cao không hoạt động</w:t>
      </w:r>
    </w:p>
    <w:p w:rsidR="00EB52EC" w:rsidRPr="00D95586" w:rsidRDefault="004F7B77">
      <w:pPr>
        <w:pStyle w:val="BodyText"/>
        <w:spacing w:after="60"/>
        <w:jc w:val="both"/>
        <w:rPr>
          <w:rFonts w:cs="Arial"/>
          <w:sz w:val="22"/>
          <w:szCs w:val="22"/>
        </w:rPr>
      </w:pPr>
      <w:r w:rsidRPr="00D95586">
        <w:rPr>
          <w:rFonts w:cs="Arial"/>
          <w:sz w:val="22"/>
          <w:szCs w:val="22"/>
        </w:rPr>
        <w:t xml:space="preserve">một phần của mạch tiếp xúc trên cao, không được sử dụng trực tiếp để gom dòng, </w:t>
      </w:r>
      <w:r w:rsidR="00A1421D" w:rsidRPr="00D95586">
        <w:rPr>
          <w:rFonts w:cs="Arial"/>
          <w:sz w:val="22"/>
          <w:szCs w:val="22"/>
        </w:rPr>
        <w:t>ví dụ</w:t>
      </w:r>
      <w:r w:rsidRPr="00D95586">
        <w:rPr>
          <w:rFonts w:cs="Arial"/>
          <w:sz w:val="22"/>
          <w:szCs w:val="22"/>
        </w:rPr>
        <w:t xml:space="preserve">: để đạt </w:t>
      </w:r>
      <w:r w:rsidR="00A1421D" w:rsidRPr="00D95586">
        <w:rPr>
          <w:rFonts w:cs="Arial"/>
          <w:sz w:val="22"/>
          <w:szCs w:val="22"/>
        </w:rPr>
        <w:t>đến</w:t>
      </w:r>
      <w:r w:rsidRPr="00D95586">
        <w:rPr>
          <w:rFonts w:cs="Arial"/>
          <w:sz w:val="22"/>
          <w:szCs w:val="22"/>
        </w:rPr>
        <w:t xml:space="preserve"> điểm kết thúc trên một cột hoặc kết cấu</w:t>
      </w:r>
      <w:r w:rsidR="00EB52EC" w:rsidRPr="00D95586">
        <w:rPr>
          <w:rFonts w:cs="Arial"/>
          <w:sz w:val="22"/>
          <w:szCs w:val="22"/>
        </w:rPr>
        <w:t xml:space="preserve"> </w:t>
      </w:r>
    </w:p>
    <w:p w:rsidR="00EB52EC" w:rsidRPr="00D95586" w:rsidRDefault="00EB52EC">
      <w:pPr>
        <w:pStyle w:val="BodyText"/>
        <w:spacing w:after="60"/>
        <w:jc w:val="both"/>
        <w:rPr>
          <w:rFonts w:cs="Arial"/>
          <w:b/>
          <w:sz w:val="22"/>
          <w:szCs w:val="22"/>
        </w:rPr>
      </w:pPr>
      <w:r w:rsidRPr="00D95586">
        <w:rPr>
          <w:rFonts w:cs="Arial"/>
          <w:b/>
          <w:sz w:val="22"/>
          <w:szCs w:val="22"/>
        </w:rPr>
        <w:t>3.5.6</w:t>
      </w:r>
    </w:p>
    <w:p w:rsidR="00EB52EC" w:rsidRPr="00D95586" w:rsidRDefault="004F7B77">
      <w:pPr>
        <w:pStyle w:val="BodyText"/>
        <w:spacing w:after="60"/>
        <w:jc w:val="both"/>
        <w:rPr>
          <w:rFonts w:cs="Arial"/>
          <w:b/>
          <w:sz w:val="22"/>
          <w:szCs w:val="22"/>
        </w:rPr>
      </w:pPr>
      <w:r w:rsidRPr="00D95586">
        <w:rPr>
          <w:rFonts w:cs="Arial"/>
          <w:b/>
          <w:sz w:val="22"/>
          <w:szCs w:val="22"/>
        </w:rPr>
        <w:t>h</w:t>
      </w:r>
      <w:r w:rsidR="00CB2AE5" w:rsidRPr="00D95586">
        <w:rPr>
          <w:rFonts w:cs="Arial"/>
          <w:b/>
          <w:sz w:val="22"/>
          <w:szCs w:val="22"/>
        </w:rPr>
        <w:t xml:space="preserve">ệ thống </w:t>
      </w:r>
      <w:r w:rsidR="00B72373" w:rsidRPr="00D95586">
        <w:rPr>
          <w:rFonts w:cs="Arial"/>
          <w:b/>
          <w:sz w:val="22"/>
          <w:szCs w:val="22"/>
        </w:rPr>
        <w:t>ray dẫn điện</w:t>
      </w:r>
    </w:p>
    <w:p w:rsidR="00A1421D" w:rsidRPr="00D95586" w:rsidRDefault="004F7B77">
      <w:pPr>
        <w:pStyle w:val="BodyText"/>
        <w:spacing w:after="60"/>
        <w:jc w:val="both"/>
        <w:rPr>
          <w:rFonts w:cs="Arial"/>
          <w:sz w:val="22"/>
          <w:szCs w:val="22"/>
        </w:rPr>
      </w:pPr>
      <w:r w:rsidRPr="00D95586">
        <w:rPr>
          <w:rFonts w:cs="Arial"/>
          <w:sz w:val="22"/>
          <w:szCs w:val="22"/>
        </w:rPr>
        <w:t xml:space="preserve">hệ thống mạch tiếp xúc sử dụng một </w:t>
      </w:r>
      <w:r w:rsidR="00B72373" w:rsidRPr="00D95586">
        <w:rPr>
          <w:rFonts w:cs="Arial"/>
          <w:sz w:val="22"/>
          <w:szCs w:val="22"/>
        </w:rPr>
        <w:t>ray dẫn điện</w:t>
      </w:r>
      <w:r w:rsidRPr="00D95586">
        <w:rPr>
          <w:rFonts w:cs="Arial"/>
          <w:sz w:val="22"/>
          <w:szCs w:val="22"/>
        </w:rPr>
        <w:t xml:space="preserve"> để gom dòng </w:t>
      </w:r>
    </w:p>
    <w:p w:rsidR="00EB52EC" w:rsidRPr="00D95586" w:rsidRDefault="00EB52EC">
      <w:pPr>
        <w:pStyle w:val="BodyText"/>
        <w:spacing w:after="60"/>
        <w:jc w:val="both"/>
        <w:rPr>
          <w:rFonts w:cs="Arial"/>
          <w:sz w:val="22"/>
          <w:szCs w:val="22"/>
        </w:rPr>
      </w:pPr>
      <w:r w:rsidRPr="00D95586">
        <w:rPr>
          <w:rFonts w:cs="Arial"/>
          <w:sz w:val="22"/>
          <w:szCs w:val="22"/>
        </w:rPr>
        <w:t>[EN 50119:2009, 3.1.5]</w:t>
      </w:r>
    </w:p>
    <w:p w:rsidR="00EB52EC" w:rsidRPr="00D95586" w:rsidRDefault="00EB52EC">
      <w:pPr>
        <w:pStyle w:val="BodyText"/>
        <w:spacing w:after="60"/>
        <w:jc w:val="both"/>
        <w:rPr>
          <w:rFonts w:cs="Arial"/>
          <w:b/>
          <w:sz w:val="22"/>
          <w:szCs w:val="22"/>
        </w:rPr>
      </w:pPr>
      <w:r w:rsidRPr="00D95586">
        <w:rPr>
          <w:rFonts w:cs="Arial"/>
          <w:b/>
          <w:sz w:val="22"/>
          <w:szCs w:val="22"/>
        </w:rPr>
        <w:t>3.5.7</w:t>
      </w:r>
    </w:p>
    <w:p w:rsidR="00EB52EC" w:rsidRPr="00D95586" w:rsidRDefault="00B72373">
      <w:pPr>
        <w:pStyle w:val="BodyText"/>
        <w:spacing w:after="60"/>
        <w:jc w:val="both"/>
        <w:rPr>
          <w:rFonts w:cs="Arial"/>
          <w:b/>
          <w:sz w:val="22"/>
          <w:szCs w:val="22"/>
        </w:rPr>
      </w:pPr>
      <w:r w:rsidRPr="00D95586">
        <w:rPr>
          <w:rFonts w:cs="Arial"/>
          <w:b/>
          <w:sz w:val="22"/>
          <w:szCs w:val="22"/>
        </w:rPr>
        <w:t>ray dẫn điện</w:t>
      </w:r>
    </w:p>
    <w:p w:rsidR="00A1421D" w:rsidRPr="00D95586" w:rsidRDefault="004F7B77">
      <w:pPr>
        <w:pStyle w:val="BodyText"/>
        <w:spacing w:after="60"/>
        <w:jc w:val="both"/>
        <w:rPr>
          <w:rFonts w:cs="Arial"/>
          <w:sz w:val="22"/>
          <w:szCs w:val="22"/>
        </w:rPr>
      </w:pPr>
      <w:r w:rsidRPr="00D95586">
        <w:rPr>
          <w:rFonts w:cs="Arial"/>
          <w:sz w:val="22"/>
          <w:szCs w:val="22"/>
        </w:rPr>
        <w:t xml:space="preserve">mạch tiếp xúc làm bằng một đoạn hoặc ray bằng kim loại cứng, </w:t>
      </w:r>
      <w:r w:rsidR="00A1421D" w:rsidRPr="00D95586">
        <w:rPr>
          <w:rFonts w:cs="Arial"/>
          <w:sz w:val="22"/>
          <w:szCs w:val="22"/>
        </w:rPr>
        <w:t>lắp</w:t>
      </w:r>
      <w:r w:rsidRPr="00D95586">
        <w:rPr>
          <w:rFonts w:cs="Arial"/>
          <w:sz w:val="22"/>
          <w:szCs w:val="22"/>
        </w:rPr>
        <w:t xml:space="preserve"> trên các vật liệu cách điện nằm gần các đường ray chạy tàu </w:t>
      </w:r>
    </w:p>
    <w:p w:rsidR="00EB52EC" w:rsidRPr="00D95586" w:rsidRDefault="00EB52EC">
      <w:pPr>
        <w:pStyle w:val="BodyText"/>
        <w:spacing w:after="60"/>
        <w:jc w:val="both"/>
        <w:rPr>
          <w:rFonts w:cs="Arial"/>
          <w:sz w:val="22"/>
          <w:szCs w:val="22"/>
          <w:lang w:val="es-ES"/>
        </w:rPr>
      </w:pPr>
      <w:r w:rsidRPr="00D95586">
        <w:rPr>
          <w:rFonts w:cs="Arial"/>
          <w:sz w:val="22"/>
          <w:szCs w:val="22"/>
          <w:lang w:val="es-ES"/>
        </w:rPr>
        <w:t>[EN 50119:2009, 3.1.7]</w:t>
      </w:r>
    </w:p>
    <w:p w:rsidR="00EB52EC" w:rsidRPr="00D95586" w:rsidRDefault="00EB52EC">
      <w:pPr>
        <w:pStyle w:val="BodyText"/>
        <w:spacing w:after="60"/>
        <w:jc w:val="both"/>
        <w:rPr>
          <w:rFonts w:cs="Arial"/>
          <w:b/>
          <w:sz w:val="22"/>
          <w:szCs w:val="22"/>
          <w:lang w:val="es-ES"/>
        </w:rPr>
      </w:pPr>
      <w:r w:rsidRPr="00D95586">
        <w:rPr>
          <w:rFonts w:cs="Arial"/>
          <w:b/>
          <w:sz w:val="22"/>
          <w:szCs w:val="22"/>
          <w:lang w:val="es-ES"/>
        </w:rPr>
        <w:t>3.5.8</w:t>
      </w:r>
    </w:p>
    <w:p w:rsidR="00CB2AE5" w:rsidRPr="00D95586" w:rsidRDefault="00B72373">
      <w:pPr>
        <w:pStyle w:val="BodyText"/>
        <w:spacing w:after="60"/>
        <w:jc w:val="both"/>
        <w:rPr>
          <w:rFonts w:cs="Arial"/>
          <w:b/>
          <w:sz w:val="22"/>
          <w:szCs w:val="22"/>
          <w:lang w:val="es-ES"/>
        </w:rPr>
      </w:pPr>
      <w:r w:rsidRPr="00D95586">
        <w:rPr>
          <w:rFonts w:cs="Arial"/>
          <w:b/>
          <w:sz w:val="22"/>
          <w:szCs w:val="22"/>
          <w:lang w:val="es-ES"/>
        </w:rPr>
        <w:t>ray dẫn điện</w:t>
      </w:r>
      <w:r w:rsidR="00CB2AE5" w:rsidRPr="00D95586">
        <w:rPr>
          <w:rFonts w:cs="Arial"/>
          <w:sz w:val="22"/>
          <w:szCs w:val="22"/>
          <w:lang w:val="es-ES"/>
        </w:rPr>
        <w:t xml:space="preserve"> </w:t>
      </w:r>
      <w:r w:rsidR="00CB2AE5" w:rsidRPr="00D95586">
        <w:rPr>
          <w:rFonts w:cs="Arial"/>
          <w:b/>
          <w:sz w:val="22"/>
          <w:szCs w:val="22"/>
          <w:lang w:val="es-ES"/>
        </w:rPr>
        <w:t>trên cao</w:t>
      </w:r>
    </w:p>
    <w:p w:rsidR="00A1421D" w:rsidRPr="00D95586" w:rsidRDefault="00625B3D">
      <w:pPr>
        <w:pStyle w:val="BodyText"/>
        <w:spacing w:after="60"/>
        <w:jc w:val="both"/>
        <w:rPr>
          <w:rFonts w:cs="Arial"/>
          <w:sz w:val="22"/>
          <w:szCs w:val="22"/>
          <w:lang w:val="es-ES"/>
        </w:rPr>
      </w:pPr>
      <w:r w:rsidRPr="00D95586">
        <w:rPr>
          <w:rFonts w:cs="Arial"/>
          <w:sz w:val="22"/>
          <w:szCs w:val="22"/>
          <w:lang w:val="es-ES"/>
        </w:rPr>
        <w:t xml:space="preserve">mạch </w:t>
      </w:r>
      <w:r w:rsidR="005E6D58">
        <w:rPr>
          <w:rFonts w:cs="Arial"/>
          <w:sz w:val="22"/>
          <w:szCs w:val="22"/>
          <w:lang w:val="es-ES"/>
        </w:rPr>
        <w:t xml:space="preserve">cứng </w:t>
      </w:r>
      <w:r w:rsidRPr="00D95586">
        <w:rPr>
          <w:rFonts w:cs="Arial"/>
          <w:sz w:val="22"/>
          <w:szCs w:val="22"/>
          <w:lang w:val="es-ES"/>
        </w:rPr>
        <w:t xml:space="preserve">tiếp xúc trên cao, của đoạn đơn hoặc phức hợp, </w:t>
      </w:r>
      <w:r w:rsidR="00A1421D" w:rsidRPr="00D95586">
        <w:rPr>
          <w:rFonts w:cs="Arial"/>
          <w:sz w:val="22"/>
          <w:szCs w:val="22"/>
          <w:lang w:val="es-ES"/>
        </w:rPr>
        <w:t>lắp</w:t>
      </w:r>
      <w:r w:rsidRPr="00D95586">
        <w:rPr>
          <w:rFonts w:cs="Arial"/>
          <w:sz w:val="22"/>
          <w:szCs w:val="22"/>
          <w:lang w:val="es-ES"/>
        </w:rPr>
        <w:t xml:space="preserve"> bên trên hoặc bên cạnh giới hạn trên của dụng cụ đo của phương tiện, cung cấp điện năng cho phương tiện thông qua thiết bị gom dòng lắp trên mui phương tiện </w:t>
      </w:r>
    </w:p>
    <w:p w:rsidR="00EB52EC" w:rsidRPr="00D95586" w:rsidRDefault="00EB52EC">
      <w:pPr>
        <w:pStyle w:val="BodyText"/>
        <w:spacing w:after="60"/>
        <w:jc w:val="both"/>
        <w:rPr>
          <w:rFonts w:cs="Arial"/>
          <w:sz w:val="22"/>
          <w:szCs w:val="22"/>
          <w:lang w:val="es-ES"/>
        </w:rPr>
      </w:pPr>
      <w:r w:rsidRPr="00D95586">
        <w:rPr>
          <w:rFonts w:cs="Arial"/>
          <w:sz w:val="22"/>
          <w:szCs w:val="22"/>
          <w:lang w:val="es-ES"/>
        </w:rPr>
        <w:t>[EN 50119:2009, 3.1.6]</w:t>
      </w:r>
    </w:p>
    <w:p w:rsidR="00EB52EC" w:rsidRPr="00D95586" w:rsidRDefault="00EB52EC">
      <w:pPr>
        <w:pStyle w:val="BodyText"/>
        <w:spacing w:after="60"/>
        <w:jc w:val="both"/>
        <w:rPr>
          <w:rFonts w:cs="Arial"/>
          <w:b/>
          <w:sz w:val="22"/>
          <w:szCs w:val="22"/>
          <w:lang w:val="es-ES"/>
        </w:rPr>
      </w:pPr>
      <w:r w:rsidRPr="00D95586">
        <w:rPr>
          <w:rFonts w:cs="Arial"/>
          <w:b/>
          <w:sz w:val="22"/>
          <w:szCs w:val="22"/>
          <w:lang w:val="es-ES"/>
        </w:rPr>
        <w:t>3.5.9</w:t>
      </w:r>
    </w:p>
    <w:p w:rsidR="00EB52EC" w:rsidRPr="00D95586" w:rsidRDefault="004F7B77">
      <w:pPr>
        <w:pStyle w:val="BodyText"/>
        <w:spacing w:after="60"/>
        <w:jc w:val="both"/>
        <w:rPr>
          <w:rFonts w:cs="Arial"/>
          <w:b/>
          <w:sz w:val="22"/>
          <w:szCs w:val="22"/>
          <w:lang w:val="es-ES"/>
        </w:rPr>
      </w:pPr>
      <w:r w:rsidRPr="00D95586">
        <w:rPr>
          <w:rFonts w:cs="Arial"/>
          <w:b/>
          <w:sz w:val="22"/>
          <w:szCs w:val="22"/>
          <w:lang w:val="es-ES"/>
        </w:rPr>
        <w:t>k</w:t>
      </w:r>
      <w:r w:rsidR="00CB2AE5" w:rsidRPr="00D95586">
        <w:rPr>
          <w:rFonts w:cs="Arial"/>
          <w:b/>
          <w:sz w:val="22"/>
          <w:szCs w:val="22"/>
          <w:lang w:val="es-ES"/>
        </w:rPr>
        <w:t xml:space="preserve">hu vực </w:t>
      </w:r>
      <w:r w:rsidR="00625B3D" w:rsidRPr="00D95586">
        <w:rPr>
          <w:rFonts w:cs="Arial"/>
          <w:b/>
          <w:sz w:val="22"/>
          <w:szCs w:val="22"/>
          <w:lang w:val="es-ES"/>
        </w:rPr>
        <w:t>m</w:t>
      </w:r>
      <w:r w:rsidR="00CB2AE5" w:rsidRPr="00D95586">
        <w:rPr>
          <w:rFonts w:cs="Arial"/>
          <w:b/>
          <w:sz w:val="22"/>
          <w:szCs w:val="22"/>
          <w:lang w:val="es-ES"/>
        </w:rPr>
        <w:t>ạch tiếp xúc trên cao</w:t>
      </w:r>
      <w:r w:rsidR="00EB52EC" w:rsidRPr="00D95586">
        <w:rPr>
          <w:rFonts w:cs="Arial"/>
          <w:b/>
          <w:sz w:val="22"/>
          <w:szCs w:val="22"/>
          <w:lang w:val="es-ES"/>
        </w:rPr>
        <w:t xml:space="preserve"> (OCLZ)</w:t>
      </w:r>
      <w:r w:rsidR="00CB2AE5" w:rsidRPr="00D95586">
        <w:rPr>
          <w:rFonts w:cs="Arial"/>
          <w:b/>
          <w:sz w:val="22"/>
          <w:szCs w:val="22"/>
          <w:lang w:val="es-ES"/>
        </w:rPr>
        <w:t xml:space="preserve"> </w:t>
      </w:r>
    </w:p>
    <w:p w:rsidR="00625B3D" w:rsidRPr="00D95586" w:rsidRDefault="00625B3D">
      <w:pPr>
        <w:pStyle w:val="BodyText"/>
        <w:spacing w:after="60"/>
        <w:jc w:val="both"/>
        <w:rPr>
          <w:rFonts w:cs="Arial"/>
          <w:sz w:val="22"/>
          <w:szCs w:val="22"/>
          <w:lang w:val="es-ES"/>
        </w:rPr>
      </w:pPr>
      <w:r w:rsidRPr="00D95586">
        <w:rPr>
          <w:rFonts w:cs="Arial"/>
          <w:sz w:val="22"/>
          <w:szCs w:val="22"/>
          <w:lang w:val="es-ES"/>
        </w:rPr>
        <w:t>khu vực có các giới hạn nhìn chung không bị vượt quá do một mạch tiếp xúc trên cao bị h</w:t>
      </w:r>
      <w:r w:rsidR="00E41615" w:rsidRPr="00D95586">
        <w:rPr>
          <w:rFonts w:cs="Arial"/>
          <w:sz w:val="22"/>
          <w:szCs w:val="22"/>
          <w:lang w:val="es-ES"/>
        </w:rPr>
        <w:t>ở</w:t>
      </w:r>
    </w:p>
    <w:p w:rsidR="00EB52EC" w:rsidRPr="00D95586" w:rsidRDefault="00EB52EC">
      <w:pPr>
        <w:pStyle w:val="BodyText"/>
        <w:spacing w:after="60"/>
        <w:jc w:val="both"/>
        <w:rPr>
          <w:rFonts w:cs="Arial"/>
          <w:b/>
          <w:sz w:val="22"/>
          <w:szCs w:val="22"/>
          <w:lang w:val="es-ES"/>
        </w:rPr>
      </w:pPr>
      <w:r w:rsidRPr="00D95586">
        <w:rPr>
          <w:rFonts w:cs="Arial"/>
          <w:b/>
          <w:sz w:val="22"/>
          <w:szCs w:val="22"/>
          <w:lang w:val="es-ES"/>
        </w:rPr>
        <w:t>3.5.10</w:t>
      </w:r>
    </w:p>
    <w:p w:rsidR="00EB52EC" w:rsidRPr="00D95586" w:rsidRDefault="00E41615">
      <w:pPr>
        <w:pStyle w:val="BodyText"/>
        <w:spacing w:after="60"/>
        <w:jc w:val="both"/>
        <w:rPr>
          <w:rFonts w:cs="Arial"/>
          <w:b/>
          <w:sz w:val="22"/>
          <w:szCs w:val="22"/>
          <w:lang w:val="es-ES"/>
        </w:rPr>
      </w:pPr>
      <w:r w:rsidRPr="00D95586">
        <w:rPr>
          <w:rFonts w:cs="Arial"/>
          <w:b/>
          <w:sz w:val="22"/>
          <w:szCs w:val="22"/>
          <w:lang w:val="es-ES"/>
        </w:rPr>
        <w:t>khu vực bộ gom dòng</w:t>
      </w:r>
      <w:r w:rsidR="00EB52EC" w:rsidRPr="00D95586">
        <w:rPr>
          <w:rFonts w:cs="Arial"/>
          <w:b/>
          <w:sz w:val="22"/>
          <w:szCs w:val="22"/>
          <w:lang w:val="es-ES"/>
        </w:rPr>
        <w:t xml:space="preserve"> (CCZ)</w:t>
      </w:r>
    </w:p>
    <w:p w:rsidR="00E41615" w:rsidRPr="00D95586" w:rsidRDefault="00E41615">
      <w:pPr>
        <w:pStyle w:val="BodyText"/>
        <w:spacing w:after="60"/>
        <w:jc w:val="both"/>
        <w:rPr>
          <w:rFonts w:cs="Arial"/>
          <w:sz w:val="22"/>
          <w:szCs w:val="22"/>
          <w:lang w:val="es-ES"/>
        </w:rPr>
      </w:pPr>
      <w:r w:rsidRPr="00D95586">
        <w:rPr>
          <w:rFonts w:cs="Arial"/>
          <w:sz w:val="22"/>
          <w:szCs w:val="22"/>
          <w:lang w:val="es-ES"/>
        </w:rPr>
        <w:t>khu vực có</w:t>
      </w:r>
      <w:r w:rsidR="00360A93" w:rsidRPr="00D95586">
        <w:rPr>
          <w:rFonts w:cs="Arial"/>
          <w:sz w:val="22"/>
          <w:szCs w:val="22"/>
          <w:lang w:val="es-ES"/>
        </w:rPr>
        <w:t xml:space="preserve"> </w:t>
      </w:r>
      <w:r w:rsidRPr="00D95586">
        <w:rPr>
          <w:rFonts w:cs="Arial"/>
          <w:sz w:val="22"/>
          <w:szCs w:val="22"/>
          <w:lang w:val="es-ES"/>
        </w:rPr>
        <w:t xml:space="preserve">các giới hạn nhìn chung không bị vượt quá do một bộ gom được cấp điện </w:t>
      </w:r>
      <w:r w:rsidR="00BA21AF" w:rsidRPr="00D95586">
        <w:rPr>
          <w:rFonts w:cs="Arial"/>
          <w:sz w:val="22"/>
          <w:szCs w:val="22"/>
          <w:lang w:val="es-ES"/>
        </w:rPr>
        <w:t>bị ngắt điện</w:t>
      </w:r>
      <w:r w:rsidRPr="00D95586">
        <w:rPr>
          <w:rFonts w:cs="Arial"/>
          <w:sz w:val="22"/>
          <w:szCs w:val="22"/>
          <w:lang w:val="es-ES"/>
        </w:rPr>
        <w:t xml:space="preserve"> hoặc bộ gom và các đoạn của bộ gom bị hở</w:t>
      </w:r>
    </w:p>
    <w:p w:rsidR="00EB52EC" w:rsidRPr="00D95586" w:rsidRDefault="00EB52EC">
      <w:pPr>
        <w:pStyle w:val="BodyText"/>
        <w:spacing w:after="60"/>
        <w:jc w:val="both"/>
        <w:rPr>
          <w:rFonts w:cs="Arial"/>
          <w:b/>
          <w:sz w:val="22"/>
          <w:szCs w:val="22"/>
          <w:lang w:val="es-ES"/>
        </w:rPr>
      </w:pPr>
      <w:r w:rsidRPr="00D95586">
        <w:rPr>
          <w:rFonts w:cs="Arial"/>
          <w:b/>
          <w:sz w:val="22"/>
          <w:szCs w:val="22"/>
          <w:lang w:val="es-ES"/>
        </w:rPr>
        <w:t>3.5.11</w:t>
      </w:r>
    </w:p>
    <w:p w:rsidR="00EB52EC" w:rsidRPr="00D95586" w:rsidRDefault="00360A93">
      <w:pPr>
        <w:pStyle w:val="BodyText"/>
        <w:spacing w:after="60"/>
        <w:jc w:val="both"/>
        <w:rPr>
          <w:rFonts w:cs="Arial"/>
          <w:b/>
          <w:sz w:val="22"/>
          <w:szCs w:val="22"/>
          <w:lang w:val="es-ES"/>
        </w:rPr>
      </w:pPr>
      <w:r w:rsidRPr="00D95586">
        <w:rPr>
          <w:rFonts w:cs="Arial"/>
          <w:b/>
          <w:sz w:val="22"/>
          <w:szCs w:val="22"/>
          <w:lang w:val="es-ES"/>
        </w:rPr>
        <w:t>dây tiếp xúc</w:t>
      </w:r>
    </w:p>
    <w:p w:rsidR="00A1421D" w:rsidRPr="00D95586" w:rsidRDefault="00360A93">
      <w:pPr>
        <w:pStyle w:val="BodyText"/>
        <w:spacing w:after="60"/>
        <w:jc w:val="both"/>
        <w:rPr>
          <w:rFonts w:cs="Arial"/>
          <w:sz w:val="22"/>
          <w:szCs w:val="22"/>
          <w:lang w:val="es-ES"/>
        </w:rPr>
      </w:pPr>
      <w:r w:rsidRPr="00D95586">
        <w:rPr>
          <w:rFonts w:cs="Arial"/>
          <w:sz w:val="22"/>
          <w:szCs w:val="22"/>
          <w:lang w:val="es-ES"/>
        </w:rPr>
        <w:t xml:space="preserve">dây dẫn điện của một mạch tiếp xúc trên cao tiếp xúc với bộ gom dòng </w:t>
      </w:r>
    </w:p>
    <w:p w:rsidR="00EB52EC" w:rsidRPr="00D95586" w:rsidRDefault="00EB52EC">
      <w:pPr>
        <w:pStyle w:val="BodyText"/>
        <w:spacing w:after="60"/>
        <w:jc w:val="both"/>
        <w:rPr>
          <w:rFonts w:cs="Arial"/>
          <w:sz w:val="22"/>
          <w:szCs w:val="22"/>
          <w:lang w:val="es-ES"/>
        </w:rPr>
      </w:pPr>
      <w:r w:rsidRPr="00D95586">
        <w:rPr>
          <w:rFonts w:cs="Arial"/>
          <w:sz w:val="22"/>
          <w:szCs w:val="22"/>
          <w:lang w:val="es-ES"/>
        </w:rPr>
        <w:t>[IEC 60050-811-33-15]</w:t>
      </w:r>
    </w:p>
    <w:p w:rsidR="00CE6500" w:rsidRPr="00D95586" w:rsidRDefault="00CE6500">
      <w:pPr>
        <w:pStyle w:val="BodyText"/>
        <w:spacing w:after="60"/>
        <w:jc w:val="both"/>
        <w:rPr>
          <w:rFonts w:cs="Arial"/>
          <w:b/>
          <w:sz w:val="22"/>
          <w:szCs w:val="22"/>
          <w:lang w:val="es-ES"/>
        </w:rPr>
      </w:pPr>
      <w:r w:rsidRPr="00D95586">
        <w:rPr>
          <w:rFonts w:cs="Arial"/>
          <w:b/>
          <w:sz w:val="22"/>
          <w:szCs w:val="22"/>
          <w:lang w:val="es-ES"/>
        </w:rPr>
        <w:t>3.5</w:t>
      </w:r>
      <w:r w:rsidR="00EB52EC" w:rsidRPr="00D95586">
        <w:rPr>
          <w:rFonts w:cs="Arial"/>
          <w:b/>
          <w:sz w:val="22"/>
          <w:szCs w:val="22"/>
          <w:lang w:val="es-ES"/>
        </w:rPr>
        <w:t>.1</w:t>
      </w:r>
      <w:r w:rsidRPr="00D95586">
        <w:rPr>
          <w:rFonts w:cs="Arial"/>
          <w:b/>
          <w:sz w:val="22"/>
          <w:szCs w:val="22"/>
          <w:lang w:val="es-ES"/>
        </w:rPr>
        <w:t>2</w:t>
      </w:r>
      <w:r w:rsidR="00EB52EC" w:rsidRPr="00D95586">
        <w:rPr>
          <w:rFonts w:cs="Arial"/>
          <w:b/>
          <w:sz w:val="22"/>
          <w:szCs w:val="22"/>
          <w:lang w:val="es-ES"/>
        </w:rPr>
        <w:tab/>
        <w:t xml:space="preserve"> </w:t>
      </w:r>
    </w:p>
    <w:p w:rsidR="00EB52EC" w:rsidRPr="00D95586" w:rsidRDefault="00FA5608">
      <w:pPr>
        <w:pStyle w:val="BodyText"/>
        <w:spacing w:after="60"/>
        <w:jc w:val="both"/>
        <w:rPr>
          <w:rFonts w:cs="Arial"/>
          <w:b/>
          <w:sz w:val="22"/>
          <w:szCs w:val="22"/>
          <w:lang w:val="es-ES"/>
        </w:rPr>
      </w:pPr>
      <w:r w:rsidRPr="00D95586">
        <w:rPr>
          <w:rFonts w:cs="Arial"/>
          <w:b/>
          <w:sz w:val="22"/>
          <w:szCs w:val="22"/>
          <w:lang w:val="es-ES"/>
        </w:rPr>
        <w:t>Cách bố trí dích dắc</w:t>
      </w:r>
    </w:p>
    <w:p w:rsidR="00A1421D" w:rsidRPr="00D95586" w:rsidRDefault="00A02756">
      <w:pPr>
        <w:pStyle w:val="BodyText"/>
        <w:spacing w:after="60"/>
        <w:jc w:val="both"/>
        <w:rPr>
          <w:rFonts w:cs="Arial"/>
          <w:sz w:val="22"/>
          <w:szCs w:val="22"/>
          <w:lang w:val="es-ES"/>
        </w:rPr>
      </w:pPr>
      <w:r w:rsidRPr="00D95586">
        <w:rPr>
          <w:rFonts w:cs="Arial"/>
          <w:sz w:val="22"/>
          <w:szCs w:val="22"/>
          <w:lang w:val="es-ES"/>
        </w:rPr>
        <w:t xml:space="preserve">sự dịch chuyển của dây tiếp xúc ra khỏi trục đường ray tại các thiết bị hỗ trợ </w:t>
      </w:r>
      <w:r w:rsidR="00A1421D" w:rsidRPr="00D95586">
        <w:rPr>
          <w:rFonts w:cs="Arial"/>
          <w:sz w:val="22"/>
          <w:szCs w:val="22"/>
          <w:lang w:val="es-ES"/>
        </w:rPr>
        <w:t>nối</w:t>
      </w:r>
      <w:r w:rsidRPr="00D95586">
        <w:rPr>
          <w:rFonts w:cs="Arial"/>
          <w:sz w:val="22"/>
          <w:szCs w:val="22"/>
          <w:lang w:val="es-ES"/>
        </w:rPr>
        <w:t xml:space="preserve"> tiếp, để tránh mài mòn cục bộ các dải mài mòn </w:t>
      </w:r>
      <w:r w:rsidR="00146924" w:rsidRPr="00D95586">
        <w:rPr>
          <w:rFonts w:cs="Arial"/>
          <w:sz w:val="22"/>
          <w:szCs w:val="22"/>
          <w:lang w:val="es-ES"/>
        </w:rPr>
        <w:t xml:space="preserve">của </w:t>
      </w:r>
      <w:r w:rsidR="00A1421D" w:rsidRPr="00D95586">
        <w:rPr>
          <w:rFonts w:cs="Arial"/>
          <w:sz w:val="22"/>
          <w:szCs w:val="22"/>
          <w:lang w:val="es-ES"/>
        </w:rPr>
        <w:t>thiết bị lấy điện</w:t>
      </w:r>
      <w:r w:rsidRPr="00D95586">
        <w:rPr>
          <w:rFonts w:cs="Arial"/>
          <w:sz w:val="22"/>
          <w:szCs w:val="22"/>
          <w:lang w:val="es-ES"/>
        </w:rPr>
        <w:t xml:space="preserve"> </w:t>
      </w:r>
    </w:p>
    <w:p w:rsidR="00EB52EC" w:rsidRPr="00D95586" w:rsidRDefault="00EB52EC">
      <w:pPr>
        <w:pStyle w:val="BodyText"/>
        <w:spacing w:after="60"/>
        <w:jc w:val="both"/>
        <w:rPr>
          <w:rFonts w:cs="Arial"/>
          <w:sz w:val="22"/>
          <w:szCs w:val="22"/>
          <w:lang w:val="es-ES"/>
        </w:rPr>
      </w:pPr>
      <w:r w:rsidRPr="00D95586">
        <w:rPr>
          <w:rFonts w:cs="Arial"/>
          <w:sz w:val="22"/>
          <w:szCs w:val="22"/>
          <w:lang w:val="es-ES"/>
        </w:rPr>
        <w:t>[IEC 60050-811-33-21]</w:t>
      </w:r>
    </w:p>
    <w:p w:rsidR="00CE6500" w:rsidRPr="00D95586" w:rsidRDefault="00CE6500">
      <w:pPr>
        <w:pStyle w:val="BodyText"/>
        <w:spacing w:after="60"/>
        <w:jc w:val="both"/>
        <w:rPr>
          <w:rFonts w:cs="Arial"/>
          <w:b/>
          <w:sz w:val="22"/>
          <w:szCs w:val="22"/>
          <w:lang w:val="es-ES"/>
        </w:rPr>
      </w:pPr>
      <w:r w:rsidRPr="00D95586">
        <w:rPr>
          <w:rFonts w:cs="Arial"/>
          <w:b/>
          <w:sz w:val="22"/>
          <w:szCs w:val="22"/>
          <w:lang w:val="es-ES"/>
        </w:rPr>
        <w:t>3.5.13</w:t>
      </w:r>
      <w:r w:rsidR="00EB52EC" w:rsidRPr="00D95586">
        <w:rPr>
          <w:rFonts w:cs="Arial"/>
          <w:b/>
          <w:sz w:val="22"/>
          <w:szCs w:val="22"/>
          <w:lang w:val="es-ES"/>
        </w:rPr>
        <w:tab/>
        <w:t xml:space="preserve"> </w:t>
      </w:r>
    </w:p>
    <w:p w:rsidR="00EB52EC" w:rsidRPr="00D95586" w:rsidRDefault="00A02756">
      <w:pPr>
        <w:pStyle w:val="BodyText"/>
        <w:spacing w:after="60"/>
        <w:jc w:val="both"/>
        <w:rPr>
          <w:rFonts w:cs="Arial"/>
          <w:b/>
          <w:sz w:val="22"/>
          <w:szCs w:val="22"/>
          <w:lang w:val="es-ES"/>
        </w:rPr>
      </w:pPr>
      <w:r w:rsidRPr="00D95586">
        <w:rPr>
          <w:rFonts w:cs="Arial"/>
          <w:b/>
          <w:sz w:val="22"/>
          <w:szCs w:val="22"/>
          <w:lang w:val="es-ES"/>
        </w:rPr>
        <w:t>bộ cấp điện</w:t>
      </w:r>
    </w:p>
    <w:p w:rsidR="002F4AA9" w:rsidRPr="00D95586" w:rsidRDefault="002F4AA9">
      <w:pPr>
        <w:pStyle w:val="BodyText"/>
        <w:spacing w:after="60"/>
        <w:jc w:val="both"/>
        <w:rPr>
          <w:rFonts w:cs="Arial"/>
          <w:sz w:val="22"/>
          <w:szCs w:val="22"/>
          <w:lang w:val="es-ES"/>
        </w:rPr>
      </w:pPr>
      <w:r w:rsidRPr="00D95586">
        <w:rPr>
          <w:rFonts w:cs="Arial"/>
          <w:sz w:val="22"/>
          <w:szCs w:val="22"/>
          <w:lang w:val="es-ES"/>
        </w:rPr>
        <w:t xml:space="preserve">dây dẫn điện như dây cáp hoặc dây dẫn trên cao giữa mạch tiếp xúc và một </w:t>
      </w:r>
      <w:r w:rsidR="00635345" w:rsidRPr="00D95586">
        <w:rPr>
          <w:rFonts w:cs="Arial"/>
          <w:sz w:val="22"/>
          <w:szCs w:val="22"/>
          <w:lang w:val="es-ES"/>
        </w:rPr>
        <w:t>phân trạm</w:t>
      </w:r>
      <w:r w:rsidRPr="00D95586">
        <w:rPr>
          <w:rFonts w:cs="Arial"/>
          <w:sz w:val="22"/>
          <w:szCs w:val="22"/>
          <w:lang w:val="es-ES"/>
        </w:rPr>
        <w:t xml:space="preserve"> hoặc một phân trạm đóng ngắt được cấp điện bởi một </w:t>
      </w:r>
      <w:r w:rsidR="00E22EE8" w:rsidRPr="00D95586">
        <w:rPr>
          <w:rFonts w:cs="Arial"/>
          <w:sz w:val="22"/>
          <w:szCs w:val="22"/>
          <w:lang w:val="es-ES"/>
        </w:rPr>
        <w:t>thiết bị ngắt dòng</w:t>
      </w:r>
      <w:r w:rsidRPr="00D95586">
        <w:rPr>
          <w:rFonts w:cs="Arial"/>
          <w:sz w:val="22"/>
          <w:szCs w:val="22"/>
          <w:lang w:val="es-ES"/>
        </w:rPr>
        <w:t xml:space="preserve"> </w:t>
      </w:r>
    </w:p>
    <w:p w:rsidR="00EB52EC" w:rsidRPr="00D95586" w:rsidRDefault="00EB52EC">
      <w:pPr>
        <w:pStyle w:val="BodyText"/>
        <w:spacing w:after="60"/>
        <w:jc w:val="both"/>
        <w:rPr>
          <w:rFonts w:cs="Arial"/>
          <w:b/>
          <w:sz w:val="22"/>
          <w:szCs w:val="22"/>
          <w:lang w:val="es-ES"/>
        </w:rPr>
      </w:pPr>
      <w:r w:rsidRPr="00D95586">
        <w:rPr>
          <w:rFonts w:cs="Arial"/>
          <w:b/>
          <w:sz w:val="22"/>
          <w:szCs w:val="22"/>
          <w:lang w:val="es-ES"/>
        </w:rPr>
        <w:t>3.5.14</w:t>
      </w:r>
    </w:p>
    <w:p w:rsidR="00EB52EC" w:rsidRPr="00D95586" w:rsidRDefault="002F4AA9">
      <w:pPr>
        <w:pStyle w:val="BodyText"/>
        <w:spacing w:after="60"/>
        <w:jc w:val="both"/>
        <w:rPr>
          <w:rFonts w:cs="Arial"/>
          <w:b/>
          <w:sz w:val="22"/>
          <w:szCs w:val="22"/>
          <w:lang w:val="es-ES"/>
        </w:rPr>
      </w:pPr>
      <w:r w:rsidRPr="00D95586">
        <w:rPr>
          <w:rFonts w:cs="Arial"/>
          <w:b/>
          <w:sz w:val="22"/>
          <w:szCs w:val="22"/>
          <w:lang w:val="es-ES"/>
        </w:rPr>
        <w:t>Bộ cấp điện tăng cường</w:t>
      </w:r>
    </w:p>
    <w:p w:rsidR="00EB52EC" w:rsidRPr="00D95586" w:rsidRDefault="00825AFF">
      <w:pPr>
        <w:pStyle w:val="BodyText"/>
        <w:spacing w:after="60"/>
        <w:jc w:val="both"/>
        <w:rPr>
          <w:rFonts w:cs="Arial"/>
          <w:sz w:val="22"/>
          <w:szCs w:val="22"/>
          <w:lang w:val="es-ES"/>
        </w:rPr>
      </w:pPr>
      <w:r w:rsidRPr="00D95586">
        <w:rPr>
          <w:rFonts w:cs="Arial"/>
          <w:sz w:val="22"/>
          <w:szCs w:val="22"/>
          <w:lang w:val="es-ES"/>
        </w:rPr>
        <w:t xml:space="preserve">dây dẫn điện trên cao được </w:t>
      </w:r>
      <w:r w:rsidR="0021458C" w:rsidRPr="00D95586">
        <w:rPr>
          <w:rFonts w:cs="Arial"/>
          <w:sz w:val="22"/>
          <w:szCs w:val="22"/>
          <w:lang w:val="es-ES"/>
        </w:rPr>
        <w:t>lắp</w:t>
      </w:r>
      <w:r w:rsidRPr="00D95586">
        <w:rPr>
          <w:rFonts w:cs="Arial"/>
          <w:sz w:val="22"/>
          <w:szCs w:val="22"/>
          <w:lang w:val="es-ES"/>
        </w:rPr>
        <w:t xml:space="preserve"> liền</w:t>
      </w:r>
      <w:r w:rsidR="0021458C" w:rsidRPr="00D95586">
        <w:rPr>
          <w:rFonts w:cs="Arial"/>
          <w:sz w:val="22"/>
          <w:szCs w:val="22"/>
          <w:lang w:val="es-ES"/>
        </w:rPr>
        <w:t xml:space="preserve"> kề</w:t>
      </w:r>
      <w:r w:rsidRPr="00D95586">
        <w:rPr>
          <w:rFonts w:cs="Arial"/>
          <w:sz w:val="22"/>
          <w:szCs w:val="22"/>
          <w:lang w:val="es-ES"/>
        </w:rPr>
        <w:t xml:space="preserve"> với mạch tiếp xúc trên cao, và kết nối trực tiếp với mạch tiếp xúc trên cao theo khoảng thời gian định kỳ để tăng diện tích tiết diện hiệu dụng của mạch tiếp xúc trên cao </w:t>
      </w:r>
      <w:r w:rsidR="00EB52EC" w:rsidRPr="00D95586">
        <w:rPr>
          <w:rFonts w:cs="Arial"/>
          <w:sz w:val="22"/>
          <w:szCs w:val="22"/>
          <w:lang w:val="es-ES"/>
        </w:rPr>
        <w:t>[EN 50119:2009, 3.2.2]</w:t>
      </w:r>
    </w:p>
    <w:p w:rsidR="00EB52EC" w:rsidRPr="00D95586" w:rsidRDefault="00EB52EC">
      <w:pPr>
        <w:pStyle w:val="BodyText"/>
        <w:spacing w:after="60"/>
        <w:jc w:val="both"/>
        <w:rPr>
          <w:rFonts w:cs="Arial"/>
          <w:b/>
          <w:sz w:val="22"/>
          <w:szCs w:val="22"/>
          <w:lang w:val="es-ES"/>
        </w:rPr>
      </w:pPr>
      <w:r w:rsidRPr="00D95586">
        <w:rPr>
          <w:rFonts w:cs="Arial"/>
          <w:b/>
          <w:sz w:val="22"/>
          <w:szCs w:val="22"/>
          <w:lang w:val="es-ES"/>
        </w:rPr>
        <w:t>3.5.15</w:t>
      </w:r>
    </w:p>
    <w:p w:rsidR="00EB52EC" w:rsidRPr="00D95586" w:rsidRDefault="006336CA">
      <w:pPr>
        <w:pStyle w:val="BodyText"/>
        <w:spacing w:after="60"/>
        <w:jc w:val="both"/>
        <w:rPr>
          <w:rFonts w:cs="Arial"/>
          <w:b/>
          <w:sz w:val="22"/>
          <w:szCs w:val="22"/>
          <w:lang w:val="es-ES"/>
        </w:rPr>
      </w:pPr>
      <w:r w:rsidRPr="00D95586">
        <w:rPr>
          <w:rFonts w:cs="Arial"/>
          <w:b/>
          <w:sz w:val="22"/>
          <w:szCs w:val="22"/>
          <w:lang w:val="es-ES"/>
        </w:rPr>
        <w:t>Vật liệu cách điện t</w:t>
      </w:r>
      <w:r w:rsidR="0021458C" w:rsidRPr="00D95586">
        <w:rPr>
          <w:rFonts w:cs="Arial"/>
          <w:b/>
          <w:sz w:val="22"/>
          <w:szCs w:val="22"/>
          <w:lang w:val="es-ES"/>
        </w:rPr>
        <w:t>heo</w:t>
      </w:r>
      <w:r w:rsidRPr="00D95586">
        <w:rPr>
          <w:rFonts w:cs="Arial"/>
          <w:b/>
          <w:sz w:val="22"/>
          <w:szCs w:val="22"/>
          <w:lang w:val="es-ES"/>
        </w:rPr>
        <w:t xml:space="preserve"> đoạn</w:t>
      </w:r>
    </w:p>
    <w:p w:rsidR="00EB52EC" w:rsidRPr="00D95586" w:rsidRDefault="00065CDF">
      <w:pPr>
        <w:pStyle w:val="BodyText"/>
        <w:spacing w:after="60"/>
        <w:jc w:val="both"/>
        <w:rPr>
          <w:rFonts w:cs="Arial"/>
          <w:sz w:val="22"/>
          <w:szCs w:val="22"/>
          <w:lang w:val="es-ES"/>
        </w:rPr>
      </w:pPr>
      <w:r w:rsidRPr="00D95586">
        <w:rPr>
          <w:rFonts w:cs="Arial"/>
          <w:sz w:val="22"/>
          <w:szCs w:val="22"/>
          <w:lang w:val="es-ES"/>
        </w:rPr>
        <w:lastRenderedPageBreak/>
        <w:t xml:space="preserve">điểm chia đoạn được hình thành bởi các vật liệu cách điện được </w:t>
      </w:r>
      <w:r w:rsidR="0021458C" w:rsidRPr="00D95586">
        <w:rPr>
          <w:rFonts w:cs="Arial"/>
          <w:sz w:val="22"/>
          <w:szCs w:val="22"/>
          <w:lang w:val="es-ES"/>
        </w:rPr>
        <w:t>lắp thêm</w:t>
      </w:r>
      <w:r w:rsidRPr="00D95586">
        <w:rPr>
          <w:rFonts w:cs="Arial"/>
          <w:sz w:val="22"/>
          <w:szCs w:val="22"/>
          <w:lang w:val="es-ES"/>
        </w:rPr>
        <w:t xml:space="preserve"> vào trong một đường chạy liên tục của một mạch tiếp xúc, </w:t>
      </w:r>
      <w:r w:rsidR="0021458C" w:rsidRPr="00D95586">
        <w:rPr>
          <w:rFonts w:cs="Arial"/>
          <w:sz w:val="22"/>
          <w:szCs w:val="22"/>
          <w:lang w:val="es-ES"/>
        </w:rPr>
        <w:t>có</w:t>
      </w:r>
      <w:r w:rsidRPr="00D95586">
        <w:rPr>
          <w:rFonts w:cs="Arial"/>
          <w:sz w:val="22"/>
          <w:szCs w:val="22"/>
          <w:lang w:val="es-ES"/>
        </w:rPr>
        <w:t xml:space="preserve"> các cấu trượt hoặc các thiết bị tương tự để duy trì tiếp xúc điện liên tục với bộ gom</w:t>
      </w:r>
    </w:p>
    <w:p w:rsidR="00EB52EC" w:rsidRPr="00D95586" w:rsidRDefault="00EB52EC">
      <w:pPr>
        <w:pStyle w:val="BodyText"/>
        <w:spacing w:after="60"/>
        <w:jc w:val="both"/>
        <w:rPr>
          <w:rFonts w:cs="Arial"/>
          <w:b/>
          <w:sz w:val="22"/>
          <w:szCs w:val="22"/>
          <w:lang w:val="es-ES"/>
        </w:rPr>
      </w:pPr>
      <w:r w:rsidRPr="00D95586">
        <w:rPr>
          <w:rFonts w:cs="Arial"/>
          <w:b/>
          <w:sz w:val="22"/>
          <w:szCs w:val="22"/>
          <w:lang w:val="es-ES"/>
        </w:rPr>
        <w:t>3.5.16</w:t>
      </w:r>
    </w:p>
    <w:p w:rsidR="00EB52EC" w:rsidRPr="00D95586" w:rsidRDefault="00065CDF">
      <w:pPr>
        <w:pStyle w:val="BodyText"/>
        <w:spacing w:after="60"/>
        <w:jc w:val="both"/>
        <w:rPr>
          <w:rFonts w:cs="Arial"/>
          <w:b/>
          <w:sz w:val="22"/>
          <w:szCs w:val="22"/>
          <w:lang w:val="es-ES"/>
        </w:rPr>
      </w:pPr>
      <w:r w:rsidRPr="00D95586">
        <w:rPr>
          <w:rFonts w:cs="Arial"/>
          <w:b/>
          <w:sz w:val="22"/>
          <w:szCs w:val="22"/>
          <w:lang w:val="es-ES"/>
        </w:rPr>
        <w:t>cách điện kép</w:t>
      </w:r>
    </w:p>
    <w:p w:rsidR="0021458C" w:rsidRPr="00D95586" w:rsidRDefault="00065CDF">
      <w:pPr>
        <w:pStyle w:val="BodyText"/>
        <w:spacing w:after="60"/>
        <w:jc w:val="both"/>
        <w:rPr>
          <w:rFonts w:cs="Arial"/>
          <w:sz w:val="22"/>
          <w:szCs w:val="22"/>
          <w:lang w:val="es-ES"/>
        </w:rPr>
      </w:pPr>
      <w:r w:rsidRPr="00D95586">
        <w:rPr>
          <w:rFonts w:cs="Arial"/>
          <w:sz w:val="22"/>
          <w:szCs w:val="22"/>
          <w:lang w:val="es-ES"/>
        </w:rPr>
        <w:t xml:space="preserve">cách điện bao gồm cả </w:t>
      </w:r>
      <w:r w:rsidR="006D3BFA" w:rsidRPr="00D95586">
        <w:rPr>
          <w:rFonts w:cs="Arial"/>
          <w:sz w:val="22"/>
          <w:szCs w:val="22"/>
          <w:lang w:val="es-ES"/>
        </w:rPr>
        <w:t>cách điện cơ bản</w:t>
      </w:r>
      <w:r w:rsidR="004B6EE9" w:rsidRPr="00D95586">
        <w:rPr>
          <w:rFonts w:cs="Arial"/>
          <w:sz w:val="22"/>
          <w:szCs w:val="22"/>
          <w:lang w:val="es-ES"/>
        </w:rPr>
        <w:t xml:space="preserve"> </w:t>
      </w:r>
      <w:r w:rsidRPr="00D95586">
        <w:rPr>
          <w:rFonts w:cs="Arial"/>
          <w:sz w:val="22"/>
          <w:szCs w:val="22"/>
          <w:lang w:val="es-ES"/>
        </w:rPr>
        <w:t>và cách điện bổ sung</w:t>
      </w:r>
      <w:r w:rsidR="00EB52EC" w:rsidRPr="00D95586">
        <w:rPr>
          <w:rFonts w:cs="Arial"/>
          <w:sz w:val="22"/>
          <w:szCs w:val="22"/>
          <w:lang w:val="es-ES"/>
        </w:rPr>
        <w:t xml:space="preserve"> </w:t>
      </w:r>
    </w:p>
    <w:p w:rsidR="00EB52EC" w:rsidRPr="00D95586" w:rsidRDefault="00EB52EC">
      <w:pPr>
        <w:pStyle w:val="BodyText"/>
        <w:spacing w:after="60"/>
        <w:jc w:val="both"/>
        <w:rPr>
          <w:rFonts w:cs="Arial"/>
          <w:sz w:val="22"/>
          <w:szCs w:val="22"/>
          <w:lang w:val="es-ES"/>
        </w:rPr>
      </w:pPr>
      <w:r w:rsidRPr="00D95586">
        <w:rPr>
          <w:rFonts w:cs="Arial"/>
          <w:sz w:val="22"/>
          <w:szCs w:val="22"/>
          <w:lang w:val="es-ES"/>
        </w:rPr>
        <w:t>[IEC 60050-195-06-08]</w:t>
      </w:r>
    </w:p>
    <w:p w:rsidR="006A63EE" w:rsidRPr="00D95586" w:rsidRDefault="006A63EE">
      <w:pPr>
        <w:pStyle w:val="BodyText"/>
        <w:spacing w:after="60"/>
        <w:jc w:val="both"/>
        <w:outlineLvl w:val="2"/>
        <w:rPr>
          <w:rFonts w:cs="Arial"/>
          <w:b/>
          <w:sz w:val="22"/>
          <w:szCs w:val="22"/>
          <w:lang w:val="es-ES"/>
        </w:rPr>
      </w:pPr>
      <w:bookmarkStart w:id="18" w:name="_Toc519061246"/>
      <w:r w:rsidRPr="00D95586">
        <w:rPr>
          <w:rFonts w:cs="Arial"/>
          <w:b/>
          <w:sz w:val="22"/>
          <w:szCs w:val="22"/>
          <w:lang w:val="es-ES"/>
        </w:rPr>
        <w:t>3.6</w:t>
      </w:r>
      <w:r w:rsidRPr="00D95586">
        <w:rPr>
          <w:rFonts w:cs="Arial"/>
          <w:b/>
          <w:sz w:val="22"/>
          <w:szCs w:val="22"/>
          <w:lang w:val="es-ES"/>
        </w:rPr>
        <w:tab/>
      </w:r>
      <w:r w:rsidR="005B6EC4" w:rsidRPr="00D95586">
        <w:rPr>
          <w:rFonts w:cs="Arial"/>
          <w:b/>
          <w:sz w:val="22"/>
          <w:szCs w:val="22"/>
          <w:lang w:val="es-ES"/>
        </w:rPr>
        <w:t>Ăn mòn và chống ăn mòn</w:t>
      </w:r>
      <w:bookmarkEnd w:id="18"/>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3.6.1</w:t>
      </w:r>
    </w:p>
    <w:p w:rsidR="006A63EE" w:rsidRPr="00D95586" w:rsidRDefault="005B6EC4">
      <w:pPr>
        <w:pStyle w:val="BodyText"/>
        <w:spacing w:after="60"/>
        <w:jc w:val="both"/>
        <w:rPr>
          <w:rFonts w:cs="Arial"/>
          <w:b/>
          <w:sz w:val="22"/>
          <w:szCs w:val="22"/>
          <w:lang w:val="es-ES"/>
        </w:rPr>
      </w:pPr>
      <w:r w:rsidRPr="00D95586">
        <w:rPr>
          <w:rFonts w:cs="Arial"/>
          <w:b/>
          <w:sz w:val="22"/>
          <w:szCs w:val="22"/>
          <w:lang w:val="es-ES"/>
        </w:rPr>
        <w:t>Ăn mòn</w:t>
      </w:r>
    </w:p>
    <w:p w:rsidR="001E1C78" w:rsidRPr="00D95586" w:rsidRDefault="001E1C78">
      <w:pPr>
        <w:pStyle w:val="BodyText"/>
        <w:spacing w:after="60"/>
        <w:jc w:val="both"/>
        <w:rPr>
          <w:rFonts w:cs="Arial"/>
          <w:sz w:val="22"/>
          <w:szCs w:val="22"/>
          <w:lang w:val="es-ES"/>
        </w:rPr>
      </w:pPr>
      <w:r w:rsidRPr="00D95586">
        <w:rPr>
          <w:rFonts w:cs="Arial"/>
          <w:sz w:val="22"/>
          <w:szCs w:val="22"/>
          <w:lang w:val="es-ES"/>
        </w:rPr>
        <w:t xml:space="preserve">phản ứng điện hóa của một kim loại với môi trường của nó, dẫn đến sự xói mòn hoặc phá hủy dần dần kim loại đó </w:t>
      </w:r>
    </w:p>
    <w:p w:rsidR="006A63EE" w:rsidRPr="00D95586" w:rsidRDefault="001E1C78">
      <w:pPr>
        <w:pStyle w:val="BodyText"/>
        <w:spacing w:after="60"/>
        <w:jc w:val="both"/>
        <w:rPr>
          <w:rFonts w:cs="Arial"/>
          <w:sz w:val="22"/>
          <w:szCs w:val="22"/>
          <w:lang w:val="es-ES"/>
        </w:rPr>
      </w:pPr>
      <w:r w:rsidRPr="00D95586">
        <w:rPr>
          <w:rFonts w:cs="Arial"/>
          <w:sz w:val="22"/>
          <w:szCs w:val="22"/>
          <w:lang w:val="es-ES"/>
        </w:rPr>
        <w:t>CHÚ THÍCH</w:t>
      </w:r>
      <w:r w:rsidR="006A63EE" w:rsidRPr="00D95586">
        <w:rPr>
          <w:rFonts w:cs="Arial"/>
          <w:sz w:val="22"/>
          <w:szCs w:val="22"/>
          <w:lang w:val="es-ES"/>
        </w:rPr>
        <w:t xml:space="preserve"> </w:t>
      </w:r>
      <w:r w:rsidRPr="00D95586">
        <w:rPr>
          <w:rFonts w:cs="Arial"/>
          <w:sz w:val="22"/>
          <w:szCs w:val="22"/>
          <w:lang w:val="es-ES"/>
        </w:rPr>
        <w:t xml:space="preserve">Tiêu chuẩn Châu Âu này đề cập đến sự ăn mòn gây ra </w:t>
      </w:r>
      <w:r w:rsidR="0021458C" w:rsidRPr="00D95586">
        <w:rPr>
          <w:rFonts w:cs="Arial"/>
          <w:sz w:val="22"/>
          <w:szCs w:val="22"/>
          <w:lang w:val="es-ES"/>
        </w:rPr>
        <w:t>do</w:t>
      </w:r>
      <w:r w:rsidRPr="00D95586">
        <w:rPr>
          <w:rFonts w:cs="Arial"/>
          <w:sz w:val="22"/>
          <w:szCs w:val="22"/>
          <w:lang w:val="es-ES"/>
        </w:rPr>
        <w:t xml:space="preserve"> dòng rò</w:t>
      </w:r>
      <w:r w:rsidR="006A63EE" w:rsidRPr="00D95586">
        <w:rPr>
          <w:rFonts w:cs="Arial"/>
          <w:sz w:val="22"/>
          <w:szCs w:val="22"/>
          <w:lang w:val="es-ES"/>
        </w:rPr>
        <w:t>.</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3.6.2</w:t>
      </w:r>
    </w:p>
    <w:p w:rsidR="006A63EE" w:rsidRPr="00D95586" w:rsidRDefault="000A7739">
      <w:pPr>
        <w:pStyle w:val="BodyText"/>
        <w:spacing w:after="60"/>
        <w:jc w:val="both"/>
        <w:rPr>
          <w:rFonts w:cs="Arial"/>
          <w:b/>
          <w:sz w:val="22"/>
          <w:szCs w:val="22"/>
          <w:lang w:val="es-ES"/>
        </w:rPr>
      </w:pPr>
      <w:r w:rsidRPr="00D95586">
        <w:rPr>
          <w:rFonts w:cs="Arial"/>
          <w:b/>
          <w:sz w:val="22"/>
          <w:szCs w:val="22"/>
          <w:lang w:val="es-ES"/>
        </w:rPr>
        <w:t>Dòng thất thoát</w:t>
      </w:r>
    </w:p>
    <w:p w:rsidR="000A7739" w:rsidRPr="00D95586" w:rsidRDefault="000A7739">
      <w:pPr>
        <w:pStyle w:val="BodyText"/>
        <w:spacing w:after="60"/>
        <w:jc w:val="both"/>
        <w:rPr>
          <w:rFonts w:cs="Arial"/>
          <w:sz w:val="22"/>
          <w:szCs w:val="22"/>
          <w:lang w:val="es-ES"/>
        </w:rPr>
      </w:pPr>
      <w:r w:rsidRPr="00D95586">
        <w:rPr>
          <w:rFonts w:cs="Arial"/>
          <w:sz w:val="22"/>
          <w:szCs w:val="22"/>
          <w:lang w:val="es-ES"/>
        </w:rPr>
        <w:t xml:space="preserve">dòng điện chạy xuống đất hoặc </w:t>
      </w:r>
      <w:r w:rsidR="00543FE1" w:rsidRPr="00D95586">
        <w:rPr>
          <w:rFonts w:cs="Arial"/>
          <w:sz w:val="22"/>
          <w:szCs w:val="22"/>
          <w:lang w:val="es-ES"/>
        </w:rPr>
        <w:t xml:space="preserve">vào </w:t>
      </w:r>
      <w:r w:rsidRPr="00D95586">
        <w:rPr>
          <w:rFonts w:cs="Arial"/>
          <w:sz w:val="22"/>
          <w:szCs w:val="22"/>
          <w:lang w:val="es-ES"/>
        </w:rPr>
        <w:t xml:space="preserve">các chi tiết dẫn điện ngoài trong một mạch </w:t>
      </w:r>
      <w:r w:rsidR="00543FE1" w:rsidRPr="00D95586">
        <w:rPr>
          <w:rFonts w:cs="Arial"/>
          <w:sz w:val="22"/>
          <w:szCs w:val="22"/>
          <w:lang w:val="es-ES"/>
        </w:rPr>
        <w:t xml:space="preserve">trong trường hợp </w:t>
      </w:r>
      <w:r w:rsidRPr="00D95586">
        <w:rPr>
          <w:rFonts w:cs="Arial"/>
          <w:sz w:val="22"/>
          <w:szCs w:val="22"/>
          <w:lang w:val="es-ES"/>
        </w:rPr>
        <w:t>không có sự cố</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3.6.3</w:t>
      </w:r>
    </w:p>
    <w:p w:rsidR="006A63EE" w:rsidRPr="00D95586" w:rsidRDefault="004B5165">
      <w:pPr>
        <w:pStyle w:val="BodyText"/>
        <w:spacing w:after="60"/>
        <w:jc w:val="both"/>
        <w:rPr>
          <w:rFonts w:cs="Arial"/>
          <w:b/>
          <w:sz w:val="22"/>
          <w:szCs w:val="22"/>
          <w:lang w:val="es-ES"/>
        </w:rPr>
      </w:pPr>
      <w:r w:rsidRPr="00D95586">
        <w:rPr>
          <w:rFonts w:cs="Arial"/>
          <w:b/>
          <w:sz w:val="22"/>
          <w:szCs w:val="22"/>
          <w:lang w:val="es-ES"/>
        </w:rPr>
        <w:t>Dòng rò</w:t>
      </w:r>
      <w:r w:rsidR="006A63EE" w:rsidRPr="00D95586">
        <w:rPr>
          <w:rFonts w:cs="Arial"/>
          <w:b/>
          <w:sz w:val="22"/>
          <w:szCs w:val="22"/>
          <w:lang w:val="es-ES"/>
        </w:rPr>
        <w:t xml:space="preserve"> (/</w:t>
      </w:r>
      <w:r w:rsidR="006A63EE" w:rsidRPr="00D95586">
        <w:rPr>
          <w:rFonts w:cs="Arial"/>
          <w:b/>
          <w:sz w:val="22"/>
          <w:szCs w:val="22"/>
          <w:vertAlign w:val="subscript"/>
          <w:lang w:val="es-ES"/>
        </w:rPr>
        <w:t>S</w:t>
      </w:r>
      <w:r w:rsidR="006A63EE" w:rsidRPr="00D95586">
        <w:rPr>
          <w:rFonts w:cs="Arial"/>
          <w:b/>
          <w:sz w:val="22"/>
          <w:szCs w:val="22"/>
          <w:lang w:val="es-ES"/>
        </w:rPr>
        <w:t>)</w:t>
      </w:r>
    </w:p>
    <w:p w:rsidR="006A63EE" w:rsidRPr="00D95586" w:rsidRDefault="004B5165">
      <w:pPr>
        <w:pStyle w:val="BodyText"/>
        <w:spacing w:after="60"/>
        <w:jc w:val="both"/>
        <w:rPr>
          <w:rFonts w:cs="Arial"/>
          <w:sz w:val="22"/>
          <w:szCs w:val="22"/>
          <w:lang w:val="es-ES"/>
        </w:rPr>
      </w:pPr>
      <w:r w:rsidRPr="00D95586">
        <w:rPr>
          <w:rFonts w:cs="Arial"/>
          <w:sz w:val="22"/>
          <w:szCs w:val="22"/>
          <w:lang w:val="es-ES"/>
        </w:rPr>
        <w:t xml:space="preserve">một phần của dòng điện gây ra </w:t>
      </w:r>
      <w:r w:rsidR="00543FE1" w:rsidRPr="00D95586">
        <w:rPr>
          <w:rFonts w:cs="Arial"/>
          <w:sz w:val="22"/>
          <w:szCs w:val="22"/>
          <w:lang w:val="es-ES"/>
        </w:rPr>
        <w:t>do</w:t>
      </w:r>
      <w:r w:rsidRPr="00D95586">
        <w:rPr>
          <w:rFonts w:cs="Arial"/>
          <w:sz w:val="22"/>
          <w:szCs w:val="22"/>
          <w:lang w:val="es-ES"/>
        </w:rPr>
        <w:t xml:space="preserve"> một hệ thống điện kéo một chiều </w:t>
      </w:r>
      <w:r w:rsidR="008B545F" w:rsidRPr="00D95586">
        <w:rPr>
          <w:rFonts w:cs="Arial"/>
          <w:sz w:val="22"/>
          <w:szCs w:val="22"/>
          <w:lang w:val="es-ES"/>
        </w:rPr>
        <w:t xml:space="preserve">đi </w:t>
      </w:r>
      <w:r w:rsidRPr="00D95586">
        <w:rPr>
          <w:rFonts w:cs="Arial"/>
          <w:sz w:val="22"/>
          <w:szCs w:val="22"/>
          <w:lang w:val="es-ES"/>
        </w:rPr>
        <w:t xml:space="preserve">theo các đường dẫn </w:t>
      </w:r>
      <w:r w:rsidR="00543FE1" w:rsidRPr="00D95586">
        <w:rPr>
          <w:rFonts w:cs="Arial"/>
          <w:sz w:val="22"/>
          <w:szCs w:val="22"/>
          <w:lang w:val="es-ES"/>
        </w:rPr>
        <w:t>không phải là</w:t>
      </w:r>
      <w:r w:rsidRPr="00D95586">
        <w:rPr>
          <w:rFonts w:cs="Arial"/>
          <w:sz w:val="22"/>
          <w:szCs w:val="22"/>
          <w:lang w:val="es-ES"/>
        </w:rPr>
        <w:t xml:space="preserve"> mạch hồi lưu</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3.6.4</w:t>
      </w:r>
    </w:p>
    <w:p w:rsidR="006A63EE" w:rsidRPr="00D95586" w:rsidRDefault="00B45DC6">
      <w:pPr>
        <w:pStyle w:val="BodyText"/>
        <w:spacing w:after="60"/>
        <w:jc w:val="both"/>
        <w:rPr>
          <w:rFonts w:cs="Arial"/>
          <w:b/>
          <w:sz w:val="22"/>
          <w:szCs w:val="22"/>
          <w:lang w:val="es-ES"/>
        </w:rPr>
      </w:pPr>
      <w:r w:rsidRPr="00D95586">
        <w:rPr>
          <w:rFonts w:cs="Arial"/>
          <w:b/>
          <w:sz w:val="22"/>
          <w:szCs w:val="22"/>
          <w:lang w:val="es-ES"/>
        </w:rPr>
        <w:t>Bảo vệ chống hiệu ứng ca-tốt</w:t>
      </w:r>
    </w:p>
    <w:p w:rsidR="0021458C" w:rsidRPr="00D95586" w:rsidRDefault="00125D70">
      <w:pPr>
        <w:pStyle w:val="BodyText"/>
        <w:spacing w:after="60"/>
        <w:jc w:val="both"/>
        <w:rPr>
          <w:rFonts w:cs="Arial"/>
          <w:sz w:val="22"/>
          <w:szCs w:val="22"/>
          <w:lang w:val="es-ES"/>
        </w:rPr>
      </w:pPr>
      <w:r w:rsidRPr="00D95586">
        <w:rPr>
          <w:rFonts w:cs="Arial"/>
          <w:sz w:val="22"/>
          <w:szCs w:val="22"/>
          <w:lang w:val="es-ES"/>
        </w:rPr>
        <w:t xml:space="preserve">Miễn nhiễm điện hóa tạo </w:t>
      </w:r>
      <w:r w:rsidR="00543FE1" w:rsidRPr="00D95586">
        <w:rPr>
          <w:rFonts w:cs="Arial"/>
          <w:sz w:val="22"/>
          <w:szCs w:val="22"/>
          <w:lang w:val="es-ES"/>
        </w:rPr>
        <w:t>ra</w:t>
      </w:r>
      <w:r w:rsidRPr="00D95586">
        <w:rPr>
          <w:rFonts w:cs="Arial"/>
          <w:sz w:val="22"/>
          <w:szCs w:val="22"/>
          <w:lang w:val="es-ES"/>
        </w:rPr>
        <w:t xml:space="preserve"> </w:t>
      </w:r>
      <w:r w:rsidR="00543FE1" w:rsidRPr="00D95586">
        <w:rPr>
          <w:rFonts w:cs="Arial"/>
          <w:sz w:val="22"/>
          <w:szCs w:val="22"/>
          <w:lang w:val="es-ES"/>
        </w:rPr>
        <w:t>do</w:t>
      </w:r>
      <w:r w:rsidRPr="00D95586">
        <w:rPr>
          <w:rFonts w:cs="Arial"/>
          <w:sz w:val="22"/>
          <w:szCs w:val="22"/>
          <w:lang w:val="es-ES"/>
        </w:rPr>
        <w:t xml:space="preserve"> một phân cực c</w:t>
      </w:r>
      <w:r w:rsidR="00543FE1" w:rsidRPr="00D95586">
        <w:rPr>
          <w:rFonts w:cs="Arial"/>
          <w:sz w:val="22"/>
          <w:szCs w:val="22"/>
          <w:lang w:val="es-ES"/>
        </w:rPr>
        <w:t>a</w:t>
      </w:r>
      <w:r w:rsidRPr="00D95586">
        <w:rPr>
          <w:rFonts w:cs="Arial"/>
          <w:sz w:val="22"/>
          <w:szCs w:val="22"/>
          <w:lang w:val="es-ES"/>
        </w:rPr>
        <w:t xml:space="preserve">-tốt </w:t>
      </w:r>
      <w:r w:rsidR="00543FE1" w:rsidRPr="00D95586">
        <w:rPr>
          <w:rFonts w:cs="Arial"/>
          <w:sz w:val="22"/>
          <w:szCs w:val="22"/>
          <w:lang w:val="es-ES"/>
        </w:rPr>
        <w:t>thích hợp</w:t>
      </w:r>
      <w:r w:rsidR="006A63EE" w:rsidRPr="00D95586">
        <w:rPr>
          <w:rFonts w:cs="Arial"/>
          <w:sz w:val="22"/>
          <w:szCs w:val="22"/>
          <w:lang w:val="es-ES"/>
        </w:rPr>
        <w:t xml:space="preserve"> </w:t>
      </w:r>
    </w:p>
    <w:p w:rsidR="006A63EE" w:rsidRPr="00D95586" w:rsidRDefault="006A63EE">
      <w:pPr>
        <w:pStyle w:val="BodyText"/>
        <w:spacing w:after="60"/>
        <w:jc w:val="both"/>
        <w:rPr>
          <w:rFonts w:cs="Arial"/>
          <w:sz w:val="22"/>
          <w:szCs w:val="22"/>
          <w:lang w:val="es-ES"/>
        </w:rPr>
      </w:pPr>
      <w:r w:rsidRPr="00D95586">
        <w:rPr>
          <w:rFonts w:cs="Arial"/>
          <w:sz w:val="22"/>
          <w:szCs w:val="22"/>
          <w:lang w:val="es-ES"/>
        </w:rPr>
        <w:t>[IEC 60050-111-15-40]</w:t>
      </w:r>
    </w:p>
    <w:p w:rsidR="006A63EE" w:rsidRPr="00D95586" w:rsidRDefault="006A63EE">
      <w:pPr>
        <w:pStyle w:val="BodyText"/>
        <w:spacing w:after="60"/>
        <w:jc w:val="both"/>
        <w:outlineLvl w:val="2"/>
        <w:rPr>
          <w:rFonts w:cs="Arial"/>
          <w:b/>
          <w:sz w:val="22"/>
          <w:szCs w:val="22"/>
          <w:lang w:val="es-ES"/>
        </w:rPr>
      </w:pPr>
      <w:bookmarkStart w:id="19" w:name="_Toc519061247"/>
      <w:r w:rsidRPr="00D95586">
        <w:rPr>
          <w:rFonts w:cs="Arial"/>
          <w:b/>
          <w:sz w:val="22"/>
          <w:szCs w:val="22"/>
          <w:lang w:val="es-ES"/>
        </w:rPr>
        <w:t>3.7</w:t>
      </w:r>
      <w:r w:rsidRPr="00D95586">
        <w:rPr>
          <w:rFonts w:cs="Arial"/>
          <w:b/>
          <w:sz w:val="22"/>
          <w:szCs w:val="22"/>
          <w:lang w:val="es-ES"/>
        </w:rPr>
        <w:tab/>
      </w:r>
      <w:r w:rsidR="00125D70" w:rsidRPr="00D95586">
        <w:rPr>
          <w:rFonts w:cs="Arial"/>
          <w:b/>
          <w:sz w:val="22"/>
          <w:szCs w:val="22"/>
          <w:lang w:val="es-ES"/>
        </w:rPr>
        <w:t>Gom dòng</w:t>
      </w:r>
      <w:bookmarkEnd w:id="19"/>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3.7.1</w:t>
      </w:r>
    </w:p>
    <w:p w:rsidR="006A63EE" w:rsidRPr="00D95586" w:rsidRDefault="00125D70">
      <w:pPr>
        <w:pStyle w:val="BodyText"/>
        <w:spacing w:after="60"/>
        <w:jc w:val="both"/>
        <w:rPr>
          <w:rFonts w:cs="Arial"/>
          <w:b/>
          <w:sz w:val="22"/>
          <w:szCs w:val="22"/>
          <w:lang w:val="es-ES"/>
        </w:rPr>
      </w:pPr>
      <w:r w:rsidRPr="00D95586">
        <w:rPr>
          <w:rFonts w:cs="Arial"/>
          <w:b/>
          <w:sz w:val="22"/>
          <w:szCs w:val="22"/>
          <w:lang w:val="es-ES"/>
        </w:rPr>
        <w:t>Gom dòng</w:t>
      </w:r>
    </w:p>
    <w:p w:rsidR="00125D70" w:rsidRPr="00D95586" w:rsidRDefault="00125D70">
      <w:pPr>
        <w:pStyle w:val="BodyText"/>
        <w:spacing w:after="60"/>
        <w:jc w:val="both"/>
        <w:rPr>
          <w:rFonts w:cs="Arial"/>
          <w:sz w:val="22"/>
          <w:szCs w:val="22"/>
          <w:lang w:val="es-ES"/>
        </w:rPr>
      </w:pPr>
      <w:r w:rsidRPr="00D95586">
        <w:rPr>
          <w:rFonts w:cs="Arial"/>
          <w:sz w:val="22"/>
          <w:szCs w:val="22"/>
          <w:lang w:val="es-ES"/>
        </w:rPr>
        <w:t>truyền dòng điện từ mạch tiếp xúc đến phương tiện</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3.7.2</w:t>
      </w:r>
    </w:p>
    <w:p w:rsidR="006A63EE" w:rsidRPr="00D95586" w:rsidRDefault="00125D70">
      <w:pPr>
        <w:pStyle w:val="BodyText"/>
        <w:spacing w:after="60"/>
        <w:jc w:val="both"/>
        <w:rPr>
          <w:rFonts w:cs="Arial"/>
          <w:b/>
          <w:sz w:val="22"/>
          <w:szCs w:val="22"/>
          <w:lang w:val="es-ES"/>
        </w:rPr>
      </w:pPr>
      <w:r w:rsidRPr="00D95586">
        <w:rPr>
          <w:rFonts w:cs="Arial"/>
          <w:b/>
          <w:sz w:val="22"/>
          <w:szCs w:val="22"/>
          <w:lang w:val="es-ES"/>
        </w:rPr>
        <w:t>Bộ gom dòng</w:t>
      </w:r>
    </w:p>
    <w:p w:rsidR="00543FE1" w:rsidRPr="00D95586" w:rsidRDefault="00F22996">
      <w:pPr>
        <w:pStyle w:val="BodyText"/>
        <w:spacing w:after="60"/>
        <w:jc w:val="both"/>
        <w:rPr>
          <w:rFonts w:cs="Arial"/>
          <w:sz w:val="22"/>
          <w:szCs w:val="22"/>
          <w:lang w:val="es-ES"/>
        </w:rPr>
      </w:pPr>
      <w:r w:rsidRPr="00D95586">
        <w:rPr>
          <w:rFonts w:cs="Arial"/>
          <w:sz w:val="22"/>
          <w:szCs w:val="22"/>
          <w:lang w:val="es-ES"/>
        </w:rPr>
        <w:t xml:space="preserve">thiết bị được lắp trên phương tiện và </w:t>
      </w:r>
      <w:r w:rsidR="00543FE1" w:rsidRPr="00D95586">
        <w:rPr>
          <w:rFonts w:cs="Arial"/>
          <w:sz w:val="22"/>
          <w:szCs w:val="22"/>
          <w:lang w:val="es-ES"/>
        </w:rPr>
        <w:t>dùng</w:t>
      </w:r>
      <w:r w:rsidRPr="00D95586">
        <w:rPr>
          <w:rFonts w:cs="Arial"/>
          <w:sz w:val="22"/>
          <w:szCs w:val="22"/>
          <w:lang w:val="es-ES"/>
        </w:rPr>
        <w:t xml:space="preserve"> để gom dòng điện từ một dây tiếp xúc hoặc </w:t>
      </w:r>
      <w:r w:rsidR="00B72373" w:rsidRPr="00D95586">
        <w:rPr>
          <w:rFonts w:cs="Arial"/>
          <w:sz w:val="22"/>
          <w:szCs w:val="22"/>
          <w:lang w:val="es-ES"/>
        </w:rPr>
        <w:t>ray dẫn điện</w:t>
      </w:r>
      <w:r w:rsidRPr="00D95586">
        <w:rPr>
          <w:rFonts w:cs="Arial"/>
          <w:sz w:val="22"/>
          <w:szCs w:val="22"/>
          <w:lang w:val="es-ES"/>
        </w:rPr>
        <w:t xml:space="preserve"> </w:t>
      </w:r>
    </w:p>
    <w:p w:rsidR="006A63EE" w:rsidRPr="00D95586" w:rsidRDefault="006A63EE">
      <w:pPr>
        <w:pStyle w:val="BodyText"/>
        <w:spacing w:after="60"/>
        <w:jc w:val="both"/>
        <w:rPr>
          <w:rFonts w:cs="Arial"/>
          <w:sz w:val="22"/>
          <w:szCs w:val="22"/>
          <w:lang w:val="es-ES"/>
        </w:rPr>
      </w:pPr>
      <w:r w:rsidRPr="00D95586">
        <w:rPr>
          <w:rFonts w:cs="Arial"/>
          <w:sz w:val="22"/>
          <w:szCs w:val="22"/>
          <w:lang w:val="es-ES"/>
        </w:rPr>
        <w:t>[IEC 60050-811-32-01]</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3.7.3</w:t>
      </w:r>
    </w:p>
    <w:p w:rsidR="006A63EE" w:rsidRPr="00D95586" w:rsidRDefault="005A7806">
      <w:pPr>
        <w:pStyle w:val="BodyText"/>
        <w:spacing w:after="60"/>
        <w:jc w:val="both"/>
        <w:rPr>
          <w:rFonts w:cs="Arial"/>
          <w:b/>
          <w:sz w:val="22"/>
          <w:szCs w:val="22"/>
          <w:lang w:val="es-ES"/>
        </w:rPr>
      </w:pPr>
      <w:r w:rsidRPr="00D95586">
        <w:rPr>
          <w:rFonts w:cs="Arial"/>
          <w:b/>
          <w:sz w:val="22"/>
          <w:szCs w:val="22"/>
          <w:lang w:val="es-ES"/>
        </w:rPr>
        <w:t xml:space="preserve">Thiết bị </w:t>
      </w:r>
      <w:r w:rsidR="00F22996" w:rsidRPr="00D95586">
        <w:rPr>
          <w:rFonts w:cs="Arial"/>
          <w:b/>
          <w:sz w:val="22"/>
          <w:szCs w:val="22"/>
          <w:lang w:val="es-ES"/>
        </w:rPr>
        <w:t>lấy điện</w:t>
      </w:r>
    </w:p>
    <w:p w:rsidR="00543FE1" w:rsidRPr="00D95586" w:rsidRDefault="00414654">
      <w:pPr>
        <w:pStyle w:val="BodyText"/>
        <w:spacing w:after="60"/>
        <w:jc w:val="both"/>
        <w:rPr>
          <w:rFonts w:cs="Arial"/>
          <w:sz w:val="22"/>
          <w:szCs w:val="22"/>
          <w:lang w:val="es-ES"/>
        </w:rPr>
      </w:pPr>
      <w:r w:rsidRPr="00D95586">
        <w:rPr>
          <w:rFonts w:cs="Arial"/>
          <w:sz w:val="22"/>
          <w:szCs w:val="22"/>
          <w:lang w:val="es-ES"/>
        </w:rPr>
        <w:t xml:space="preserve">thiết bị để gom dòng điện từ một hoặc nhiều dây tiếp xúc, được tạo thành từ một thiết bị có khớp nối được thiết kế để cho phép đầu </w:t>
      </w:r>
      <w:r w:rsidR="005A7806" w:rsidRPr="00D95586">
        <w:rPr>
          <w:rFonts w:cs="Arial"/>
          <w:sz w:val="22"/>
          <w:szCs w:val="22"/>
          <w:lang w:val="es-ES"/>
        </w:rPr>
        <w:t>thiết bị</w:t>
      </w:r>
      <w:r w:rsidRPr="00D95586">
        <w:rPr>
          <w:rFonts w:cs="Arial"/>
          <w:sz w:val="22"/>
          <w:szCs w:val="22"/>
          <w:lang w:val="es-ES"/>
        </w:rPr>
        <w:t xml:space="preserve"> lấy điện di chuyển theo chiều dọc </w:t>
      </w:r>
    </w:p>
    <w:p w:rsidR="006A63EE" w:rsidRPr="00D95586" w:rsidRDefault="006A63EE">
      <w:pPr>
        <w:pStyle w:val="BodyText"/>
        <w:spacing w:after="60"/>
        <w:jc w:val="both"/>
        <w:rPr>
          <w:rFonts w:cs="Arial"/>
          <w:sz w:val="22"/>
          <w:szCs w:val="22"/>
          <w:lang w:val="es-ES"/>
        </w:rPr>
      </w:pPr>
      <w:r w:rsidRPr="00D95586">
        <w:rPr>
          <w:rFonts w:cs="Arial"/>
          <w:sz w:val="22"/>
          <w:szCs w:val="22"/>
          <w:lang w:val="es-ES"/>
        </w:rPr>
        <w:t>[IEC 60050-811-32-02]</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3.7.4</w:t>
      </w:r>
    </w:p>
    <w:p w:rsidR="006A63EE" w:rsidRPr="00D95586" w:rsidRDefault="00267EB6">
      <w:pPr>
        <w:pStyle w:val="BodyText"/>
        <w:spacing w:after="60"/>
        <w:jc w:val="both"/>
        <w:rPr>
          <w:rFonts w:cs="Arial"/>
          <w:b/>
          <w:sz w:val="22"/>
          <w:szCs w:val="22"/>
          <w:lang w:val="es-ES"/>
        </w:rPr>
      </w:pPr>
      <w:r w:rsidRPr="00D95586">
        <w:rPr>
          <w:rFonts w:cs="Arial"/>
          <w:b/>
          <w:sz w:val="22"/>
          <w:szCs w:val="22"/>
          <w:lang w:val="es-ES"/>
        </w:rPr>
        <w:t>Bộ dẫn động</w:t>
      </w:r>
    </w:p>
    <w:p w:rsidR="00543FE1" w:rsidRPr="00D95586" w:rsidRDefault="00267EB6">
      <w:pPr>
        <w:pStyle w:val="BodyText"/>
        <w:spacing w:after="60"/>
        <w:jc w:val="both"/>
        <w:rPr>
          <w:rFonts w:cs="Arial"/>
          <w:sz w:val="22"/>
          <w:szCs w:val="22"/>
          <w:lang w:val="es-ES"/>
        </w:rPr>
      </w:pPr>
      <w:r w:rsidRPr="00D95586">
        <w:rPr>
          <w:rFonts w:cs="Arial"/>
          <w:sz w:val="22"/>
          <w:szCs w:val="22"/>
          <w:lang w:val="es-ES"/>
        </w:rPr>
        <w:t xml:space="preserve">cụm chi tiết để gom dòng điện từ một </w:t>
      </w:r>
      <w:r w:rsidR="00B72373" w:rsidRPr="00D95586">
        <w:rPr>
          <w:rFonts w:cs="Arial"/>
          <w:sz w:val="22"/>
          <w:szCs w:val="22"/>
          <w:lang w:val="es-ES"/>
        </w:rPr>
        <w:t>ray dẫn điện</w:t>
      </w:r>
      <w:r w:rsidRPr="00D95586">
        <w:rPr>
          <w:rFonts w:cs="Arial"/>
          <w:sz w:val="22"/>
          <w:szCs w:val="22"/>
          <w:lang w:val="es-ES"/>
        </w:rPr>
        <w:t xml:space="preserve"> </w:t>
      </w:r>
    </w:p>
    <w:p w:rsidR="006A63EE" w:rsidRPr="00D95586" w:rsidRDefault="006A63EE">
      <w:pPr>
        <w:pStyle w:val="BodyText"/>
        <w:spacing w:after="60"/>
        <w:jc w:val="both"/>
        <w:rPr>
          <w:rFonts w:cs="Arial"/>
          <w:sz w:val="22"/>
          <w:szCs w:val="22"/>
          <w:lang w:val="es-ES"/>
        </w:rPr>
      </w:pPr>
      <w:r w:rsidRPr="00D95586">
        <w:rPr>
          <w:rFonts w:cs="Arial"/>
          <w:sz w:val="22"/>
          <w:szCs w:val="22"/>
          <w:lang w:val="es-ES"/>
        </w:rPr>
        <w:t>[IEC 60050-811-32-19]</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3.7.5</w:t>
      </w:r>
      <w:r w:rsidRPr="00D95586">
        <w:rPr>
          <w:rFonts w:cs="Arial"/>
          <w:b/>
          <w:sz w:val="22"/>
          <w:szCs w:val="22"/>
          <w:lang w:val="es-ES"/>
        </w:rPr>
        <w:tab/>
      </w:r>
      <w:r w:rsidR="00267EB6" w:rsidRPr="00D95586">
        <w:rPr>
          <w:rFonts w:cs="Arial"/>
          <w:b/>
          <w:sz w:val="22"/>
          <w:szCs w:val="22"/>
          <w:lang w:val="es-ES"/>
        </w:rPr>
        <w:t>xe chạy điện</w:t>
      </w:r>
    </w:p>
    <w:p w:rsidR="00543FE1" w:rsidRPr="00D95586" w:rsidRDefault="002C3E32">
      <w:pPr>
        <w:pStyle w:val="BodyText"/>
        <w:spacing w:after="60"/>
        <w:jc w:val="both"/>
        <w:rPr>
          <w:rFonts w:cs="Arial"/>
          <w:sz w:val="22"/>
          <w:szCs w:val="22"/>
          <w:lang w:val="es-ES"/>
        </w:rPr>
      </w:pPr>
      <w:r w:rsidRPr="00D95586">
        <w:rPr>
          <w:rFonts w:cs="Arial"/>
          <w:sz w:val="22"/>
          <w:szCs w:val="22"/>
          <w:lang w:val="es-ES"/>
        </w:rPr>
        <w:t xml:space="preserve">thiết bị gom dòng điện từ một dây tiếp xúc bằng một bánh xe có rãnh hoặc guốc hãm trượt tiếp xúc gắn trên một cực có thể di chuyển theo bất kỳ hướng nào </w:t>
      </w:r>
    </w:p>
    <w:p w:rsidR="006A63EE" w:rsidRPr="00D95586" w:rsidRDefault="006A63EE">
      <w:pPr>
        <w:pStyle w:val="BodyText"/>
        <w:spacing w:after="60"/>
        <w:jc w:val="both"/>
        <w:rPr>
          <w:rFonts w:cs="Arial"/>
          <w:sz w:val="22"/>
          <w:szCs w:val="22"/>
          <w:lang w:val="es-ES"/>
        </w:rPr>
      </w:pPr>
      <w:r w:rsidRPr="00D95586">
        <w:rPr>
          <w:rFonts w:cs="Arial"/>
          <w:sz w:val="22"/>
          <w:szCs w:val="22"/>
          <w:lang w:val="es-ES"/>
        </w:rPr>
        <w:t>[IEC 60050-811-32-08]</w:t>
      </w:r>
    </w:p>
    <w:p w:rsidR="006A63EE" w:rsidRPr="00D95586" w:rsidRDefault="006A63EE">
      <w:pPr>
        <w:pStyle w:val="BodyText"/>
        <w:spacing w:after="60"/>
        <w:jc w:val="both"/>
        <w:outlineLvl w:val="2"/>
        <w:rPr>
          <w:rFonts w:cs="Arial"/>
          <w:b/>
          <w:sz w:val="22"/>
          <w:szCs w:val="22"/>
          <w:lang w:val="es-ES"/>
        </w:rPr>
      </w:pPr>
      <w:bookmarkStart w:id="20" w:name="_Toc519061248"/>
      <w:r w:rsidRPr="00D95586">
        <w:rPr>
          <w:rFonts w:cs="Arial"/>
          <w:b/>
          <w:sz w:val="22"/>
          <w:szCs w:val="22"/>
          <w:lang w:val="es-ES"/>
        </w:rPr>
        <w:t>3.8</w:t>
      </w:r>
      <w:r w:rsidRPr="00D95586">
        <w:rPr>
          <w:rFonts w:cs="Arial"/>
          <w:b/>
          <w:sz w:val="22"/>
          <w:szCs w:val="22"/>
          <w:lang w:val="es-ES"/>
        </w:rPr>
        <w:tab/>
      </w:r>
      <w:r w:rsidR="00ED1A84" w:rsidRPr="00D95586">
        <w:rPr>
          <w:rFonts w:cs="Arial"/>
          <w:b/>
          <w:sz w:val="22"/>
          <w:szCs w:val="22"/>
          <w:lang w:val="es-ES"/>
        </w:rPr>
        <w:t>Các thiết bị dòng điện dư</w:t>
      </w:r>
      <w:bookmarkEnd w:id="20"/>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lastRenderedPageBreak/>
        <w:t>3.8.1</w:t>
      </w:r>
    </w:p>
    <w:p w:rsidR="006A63EE" w:rsidRPr="00D95586" w:rsidRDefault="00ED1A84">
      <w:pPr>
        <w:pStyle w:val="BodyText"/>
        <w:spacing w:after="60"/>
        <w:jc w:val="both"/>
        <w:rPr>
          <w:rFonts w:cs="Arial"/>
          <w:b/>
          <w:sz w:val="22"/>
          <w:szCs w:val="22"/>
          <w:lang w:val="es-ES"/>
        </w:rPr>
      </w:pPr>
      <w:r w:rsidRPr="00D95586">
        <w:rPr>
          <w:rFonts w:cs="Arial"/>
          <w:b/>
          <w:sz w:val="22"/>
          <w:szCs w:val="22"/>
          <w:lang w:val="es-ES"/>
        </w:rPr>
        <w:t>Thiết bị dòng điện dư</w:t>
      </w:r>
      <w:r w:rsidR="006A63EE" w:rsidRPr="00D95586">
        <w:rPr>
          <w:rFonts w:cs="Arial"/>
          <w:b/>
          <w:sz w:val="22"/>
          <w:szCs w:val="22"/>
          <w:lang w:val="es-ES"/>
        </w:rPr>
        <w:t xml:space="preserve"> (RCD)</w:t>
      </w:r>
    </w:p>
    <w:p w:rsidR="005A7806" w:rsidRPr="00D95586" w:rsidRDefault="005A7806">
      <w:pPr>
        <w:pStyle w:val="BodyText"/>
        <w:spacing w:after="60"/>
        <w:jc w:val="both"/>
        <w:rPr>
          <w:rFonts w:cs="Arial"/>
          <w:sz w:val="22"/>
          <w:szCs w:val="22"/>
          <w:lang w:val="es-ES"/>
        </w:rPr>
      </w:pPr>
      <w:r w:rsidRPr="00D95586">
        <w:rPr>
          <w:rFonts w:cs="Arial"/>
          <w:sz w:val="22"/>
          <w:szCs w:val="22"/>
          <w:lang w:val="es-ES"/>
        </w:rPr>
        <w:t xml:space="preserve">Thiết bị đóng ngắt cơ khí được thiết kế để </w:t>
      </w:r>
      <w:r w:rsidR="00600EAD" w:rsidRPr="00D95586">
        <w:rPr>
          <w:rFonts w:cs="Arial"/>
          <w:sz w:val="22"/>
          <w:szCs w:val="22"/>
          <w:lang w:val="es-ES"/>
        </w:rPr>
        <w:t>đóng</w:t>
      </w:r>
      <w:r w:rsidRPr="00D95586">
        <w:rPr>
          <w:rFonts w:cs="Arial"/>
          <w:sz w:val="22"/>
          <w:szCs w:val="22"/>
          <w:lang w:val="es-ES"/>
        </w:rPr>
        <w:t xml:space="preserve">, mang và ngắt các dòng điện trong các điều kiện hoạt động bình thường hoặc mở các mạch tiếp xúc khi dòng điện dư đạt đến một giá trị cho sẵn </w:t>
      </w:r>
      <w:r w:rsidR="00A01637" w:rsidRPr="00D95586">
        <w:rPr>
          <w:rFonts w:cs="Arial"/>
          <w:sz w:val="22"/>
          <w:szCs w:val="22"/>
          <w:lang w:val="es-ES"/>
        </w:rPr>
        <w:t>trong</w:t>
      </w:r>
      <w:r w:rsidRPr="00D95586">
        <w:rPr>
          <w:rFonts w:cs="Arial"/>
          <w:sz w:val="22"/>
          <w:szCs w:val="22"/>
          <w:lang w:val="es-ES"/>
        </w:rPr>
        <w:t xml:space="preserve"> những điều kiện xác định</w:t>
      </w:r>
    </w:p>
    <w:p w:rsidR="006A63EE" w:rsidRPr="00D95586" w:rsidRDefault="001E1C78">
      <w:pPr>
        <w:pStyle w:val="BodyText"/>
        <w:spacing w:after="60"/>
        <w:jc w:val="both"/>
        <w:rPr>
          <w:rFonts w:cs="Arial"/>
          <w:sz w:val="22"/>
          <w:szCs w:val="22"/>
          <w:lang w:val="es-ES"/>
        </w:rPr>
      </w:pPr>
      <w:r w:rsidRPr="00D95586">
        <w:rPr>
          <w:rFonts w:cs="Arial"/>
          <w:sz w:val="22"/>
          <w:szCs w:val="22"/>
          <w:lang w:val="es-ES"/>
        </w:rPr>
        <w:t>CHÚ THÍCH</w:t>
      </w:r>
      <w:r w:rsidR="006A63EE" w:rsidRPr="00D95586">
        <w:rPr>
          <w:rFonts w:cs="Arial"/>
          <w:sz w:val="22"/>
          <w:szCs w:val="22"/>
          <w:lang w:val="es-ES"/>
        </w:rPr>
        <w:t xml:space="preserve"> </w:t>
      </w:r>
      <w:r w:rsidR="005A7806" w:rsidRPr="00D95586">
        <w:rPr>
          <w:rFonts w:cs="Arial"/>
          <w:sz w:val="22"/>
          <w:szCs w:val="22"/>
          <w:lang w:val="es-ES"/>
        </w:rPr>
        <w:t xml:space="preserve">Một thiết bị dòng điện dư có thể là một </w:t>
      </w:r>
      <w:r w:rsidR="00600EAD" w:rsidRPr="00D95586">
        <w:rPr>
          <w:rFonts w:cs="Arial"/>
          <w:sz w:val="22"/>
          <w:szCs w:val="22"/>
          <w:lang w:val="es-ES"/>
        </w:rPr>
        <w:t>tổ hợp</w:t>
      </w:r>
      <w:r w:rsidR="005A7806" w:rsidRPr="00D95586">
        <w:rPr>
          <w:rFonts w:cs="Arial"/>
          <w:sz w:val="22"/>
          <w:szCs w:val="22"/>
          <w:lang w:val="es-ES"/>
        </w:rPr>
        <w:t xml:space="preserve"> các chi tiết riêng </w:t>
      </w:r>
      <w:r w:rsidR="00600EAD" w:rsidRPr="00D95586">
        <w:rPr>
          <w:rFonts w:cs="Arial"/>
          <w:sz w:val="22"/>
          <w:szCs w:val="22"/>
          <w:lang w:val="es-ES"/>
        </w:rPr>
        <w:t>rẽ</w:t>
      </w:r>
      <w:r w:rsidR="005A7806" w:rsidRPr="00D95586">
        <w:rPr>
          <w:rFonts w:cs="Arial"/>
          <w:sz w:val="22"/>
          <w:szCs w:val="22"/>
          <w:lang w:val="es-ES"/>
        </w:rPr>
        <w:t xml:space="preserve"> khác nhau được thiết kế để dò và đánh giá dòng điện dư và để đóng và ngắt dòng điện</w:t>
      </w:r>
      <w:r w:rsidR="006A63EE" w:rsidRPr="00D95586">
        <w:rPr>
          <w:rFonts w:cs="Arial"/>
          <w:sz w:val="22"/>
          <w:szCs w:val="22"/>
          <w:lang w:val="es-ES"/>
        </w:rPr>
        <w:t>.</w:t>
      </w:r>
    </w:p>
    <w:p w:rsidR="006A63EE" w:rsidRPr="00D95586" w:rsidRDefault="006A63EE">
      <w:pPr>
        <w:pStyle w:val="BodyText"/>
        <w:spacing w:after="60"/>
        <w:jc w:val="both"/>
        <w:rPr>
          <w:rFonts w:cs="Arial"/>
          <w:sz w:val="22"/>
          <w:szCs w:val="22"/>
          <w:lang w:val="es-ES"/>
        </w:rPr>
      </w:pPr>
      <w:r w:rsidRPr="00D95586">
        <w:rPr>
          <w:rFonts w:cs="Arial"/>
          <w:sz w:val="22"/>
          <w:szCs w:val="22"/>
          <w:lang w:val="es-ES"/>
        </w:rPr>
        <w:t>[IEC 60050-442-05-02]</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3.8.2</w:t>
      </w:r>
    </w:p>
    <w:p w:rsidR="006A63EE" w:rsidRPr="00D95586" w:rsidRDefault="00080728">
      <w:pPr>
        <w:pStyle w:val="BodyText"/>
        <w:spacing w:after="60"/>
        <w:jc w:val="both"/>
        <w:rPr>
          <w:rFonts w:cs="Arial"/>
          <w:b/>
          <w:sz w:val="22"/>
          <w:szCs w:val="22"/>
          <w:lang w:val="es-ES"/>
        </w:rPr>
      </w:pPr>
      <w:r w:rsidRPr="00D95586">
        <w:rPr>
          <w:rFonts w:cs="Arial"/>
          <w:b/>
          <w:sz w:val="22"/>
          <w:szCs w:val="22"/>
          <w:lang w:val="es-ES"/>
        </w:rPr>
        <w:t>Thiết bị</w:t>
      </w:r>
      <w:r w:rsidR="00D0362B" w:rsidRPr="00D95586">
        <w:rPr>
          <w:rFonts w:cs="Arial"/>
          <w:b/>
          <w:sz w:val="22"/>
          <w:szCs w:val="22"/>
          <w:lang w:val="es-ES"/>
        </w:rPr>
        <w:t xml:space="preserve"> </w:t>
      </w:r>
      <w:r w:rsidRPr="00D95586">
        <w:rPr>
          <w:rFonts w:cs="Arial"/>
          <w:b/>
          <w:sz w:val="22"/>
          <w:szCs w:val="22"/>
          <w:lang w:val="es-ES"/>
        </w:rPr>
        <w:t>ngắt</w:t>
      </w:r>
      <w:r w:rsidR="00D0362B" w:rsidRPr="00D95586">
        <w:rPr>
          <w:rFonts w:cs="Arial"/>
          <w:b/>
          <w:sz w:val="22"/>
          <w:szCs w:val="22"/>
          <w:lang w:val="es-ES"/>
        </w:rPr>
        <w:t xml:space="preserve"> dòng điện dư không có bảo vệ quá dòng </w:t>
      </w:r>
      <w:r w:rsidRPr="00D95586">
        <w:rPr>
          <w:rFonts w:cs="Arial"/>
          <w:b/>
          <w:sz w:val="22"/>
          <w:szCs w:val="22"/>
          <w:lang w:val="es-ES"/>
        </w:rPr>
        <w:t xml:space="preserve">lắp sẵn </w:t>
      </w:r>
      <w:r w:rsidR="006A63EE" w:rsidRPr="00D95586">
        <w:rPr>
          <w:rFonts w:cs="Arial"/>
          <w:b/>
          <w:sz w:val="22"/>
          <w:szCs w:val="22"/>
          <w:lang w:val="es-ES"/>
        </w:rPr>
        <w:t>(RCCB)</w:t>
      </w:r>
    </w:p>
    <w:p w:rsidR="00080728" w:rsidRPr="00D95586" w:rsidRDefault="00D0362B">
      <w:pPr>
        <w:pStyle w:val="BodyText"/>
        <w:spacing w:after="60"/>
        <w:jc w:val="both"/>
        <w:rPr>
          <w:rFonts w:cs="Arial"/>
          <w:sz w:val="22"/>
          <w:szCs w:val="22"/>
          <w:lang w:val="es-ES"/>
        </w:rPr>
      </w:pPr>
      <w:r w:rsidRPr="00D95586">
        <w:rPr>
          <w:rFonts w:cs="Arial"/>
          <w:sz w:val="22"/>
          <w:szCs w:val="22"/>
          <w:lang w:val="es-ES"/>
        </w:rPr>
        <w:t xml:space="preserve">thiết bị ngắt dòng điện </w:t>
      </w:r>
      <w:r w:rsidR="002553CA" w:rsidRPr="00D95586">
        <w:rPr>
          <w:rFonts w:cs="Arial"/>
          <w:sz w:val="22"/>
          <w:szCs w:val="22"/>
          <w:lang w:val="es-ES"/>
        </w:rPr>
        <w:t>d</w:t>
      </w:r>
      <w:r w:rsidRPr="00D95586">
        <w:rPr>
          <w:rFonts w:cs="Arial"/>
          <w:sz w:val="22"/>
          <w:szCs w:val="22"/>
          <w:lang w:val="es-ES"/>
        </w:rPr>
        <w:t xml:space="preserve">ư không được thiết kế để thực hiện các chức năng bảo vệ chống quá tải và/hoặc ngắn mạch </w:t>
      </w:r>
    </w:p>
    <w:p w:rsidR="006A63EE" w:rsidRPr="00D95586" w:rsidRDefault="006A63EE">
      <w:pPr>
        <w:pStyle w:val="BodyText"/>
        <w:spacing w:after="60"/>
        <w:jc w:val="both"/>
        <w:rPr>
          <w:rFonts w:cs="Arial"/>
          <w:sz w:val="22"/>
          <w:szCs w:val="22"/>
          <w:lang w:val="es-ES"/>
        </w:rPr>
      </w:pPr>
      <w:r w:rsidRPr="00D95586">
        <w:rPr>
          <w:rFonts w:cs="Arial"/>
          <w:sz w:val="22"/>
          <w:szCs w:val="22"/>
          <w:lang w:val="es-ES"/>
        </w:rPr>
        <w:t>[IEC 60050-442-05-03]</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3.8.3</w:t>
      </w:r>
    </w:p>
    <w:p w:rsidR="006A63EE" w:rsidRPr="00D95586" w:rsidRDefault="00080728">
      <w:pPr>
        <w:pStyle w:val="BodyText"/>
        <w:spacing w:after="60"/>
        <w:jc w:val="both"/>
        <w:rPr>
          <w:rFonts w:cs="Arial"/>
          <w:b/>
          <w:sz w:val="22"/>
          <w:szCs w:val="22"/>
          <w:lang w:val="es-ES"/>
        </w:rPr>
      </w:pPr>
      <w:r w:rsidRPr="00D95586">
        <w:rPr>
          <w:rFonts w:cs="Arial"/>
          <w:b/>
          <w:sz w:val="22"/>
          <w:szCs w:val="22"/>
          <w:lang w:val="es-ES"/>
        </w:rPr>
        <w:t>Thiết bị ngắt</w:t>
      </w:r>
      <w:r w:rsidR="00D0362B" w:rsidRPr="00D95586">
        <w:rPr>
          <w:rFonts w:cs="Arial"/>
          <w:b/>
          <w:sz w:val="22"/>
          <w:szCs w:val="22"/>
          <w:lang w:val="es-ES"/>
        </w:rPr>
        <w:t xml:space="preserve"> dòng điện dư có bảo vệ quá dòng</w:t>
      </w:r>
      <w:r w:rsidRPr="00D95586">
        <w:rPr>
          <w:rFonts w:cs="Arial"/>
          <w:b/>
          <w:sz w:val="22"/>
          <w:szCs w:val="22"/>
          <w:lang w:val="es-ES"/>
        </w:rPr>
        <w:t xml:space="preserve"> lắp sẵn</w:t>
      </w:r>
      <w:r w:rsidR="00D0362B" w:rsidRPr="00D95586">
        <w:rPr>
          <w:rFonts w:cs="Arial"/>
          <w:b/>
          <w:sz w:val="22"/>
          <w:szCs w:val="22"/>
          <w:lang w:val="es-ES"/>
        </w:rPr>
        <w:t xml:space="preserve"> </w:t>
      </w:r>
      <w:r w:rsidR="006A63EE" w:rsidRPr="00D95586">
        <w:rPr>
          <w:rFonts w:cs="Arial"/>
          <w:b/>
          <w:sz w:val="22"/>
          <w:szCs w:val="22"/>
          <w:lang w:val="es-ES"/>
        </w:rPr>
        <w:t>(RCBO)</w:t>
      </w:r>
    </w:p>
    <w:p w:rsidR="006A63EE" w:rsidRPr="00D95586" w:rsidRDefault="002553CA">
      <w:pPr>
        <w:pStyle w:val="BodyText"/>
        <w:spacing w:after="60"/>
        <w:jc w:val="both"/>
        <w:rPr>
          <w:rFonts w:cs="Arial"/>
          <w:sz w:val="22"/>
          <w:szCs w:val="22"/>
          <w:lang w:val="es-ES"/>
        </w:rPr>
      </w:pPr>
      <w:r w:rsidRPr="00D95586">
        <w:rPr>
          <w:rFonts w:cs="Arial"/>
          <w:sz w:val="22"/>
          <w:szCs w:val="22"/>
          <w:lang w:val="es-ES"/>
        </w:rPr>
        <w:t>thiết bị ngắt dòng điện dư được thiết kế để thực hiện các chức năng bảo vệ chống quá tải và/hoặc ngắn mạch</w:t>
      </w:r>
    </w:p>
    <w:p w:rsidR="006A63EE" w:rsidRPr="00D95586" w:rsidRDefault="006A63EE">
      <w:pPr>
        <w:pStyle w:val="BodyText"/>
        <w:spacing w:after="60"/>
        <w:jc w:val="both"/>
        <w:rPr>
          <w:rFonts w:cs="Arial"/>
          <w:sz w:val="22"/>
          <w:szCs w:val="22"/>
          <w:lang w:val="es-ES"/>
        </w:rPr>
      </w:pPr>
      <w:r w:rsidRPr="00D95586">
        <w:rPr>
          <w:rFonts w:cs="Arial"/>
          <w:sz w:val="22"/>
          <w:szCs w:val="22"/>
          <w:lang w:val="es-ES"/>
        </w:rPr>
        <w:t>[IEC 60050-442-05-04]</w:t>
      </w:r>
    </w:p>
    <w:p w:rsidR="006A63EE" w:rsidRPr="00D95586" w:rsidRDefault="006A63EE">
      <w:pPr>
        <w:pStyle w:val="BodyText"/>
        <w:spacing w:after="60"/>
        <w:jc w:val="both"/>
        <w:outlineLvl w:val="2"/>
        <w:rPr>
          <w:rFonts w:cs="Arial"/>
          <w:b/>
          <w:sz w:val="22"/>
          <w:szCs w:val="22"/>
          <w:lang w:val="es-ES"/>
        </w:rPr>
      </w:pPr>
      <w:bookmarkStart w:id="21" w:name="_Toc519061249"/>
      <w:r w:rsidRPr="00D95586">
        <w:rPr>
          <w:rFonts w:cs="Arial"/>
          <w:b/>
          <w:sz w:val="22"/>
          <w:szCs w:val="22"/>
          <w:lang w:val="es-ES"/>
        </w:rPr>
        <w:t>3.9</w:t>
      </w:r>
      <w:r w:rsidRPr="00D95586">
        <w:rPr>
          <w:rFonts w:cs="Arial"/>
          <w:b/>
          <w:sz w:val="22"/>
          <w:szCs w:val="22"/>
          <w:lang w:val="es-ES"/>
        </w:rPr>
        <w:tab/>
      </w:r>
      <w:r w:rsidR="002553CA" w:rsidRPr="00D95586">
        <w:rPr>
          <w:rFonts w:cs="Arial"/>
          <w:b/>
          <w:sz w:val="22"/>
          <w:szCs w:val="22"/>
          <w:lang w:val="es-ES"/>
        </w:rPr>
        <w:t>Thuật ngữ chung</w:t>
      </w:r>
      <w:bookmarkEnd w:id="21"/>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3.9.1</w:t>
      </w:r>
    </w:p>
    <w:p w:rsidR="006A63EE" w:rsidRPr="00D95586" w:rsidRDefault="00BA21AF">
      <w:pPr>
        <w:pStyle w:val="BodyText"/>
        <w:spacing w:after="60"/>
        <w:jc w:val="both"/>
        <w:rPr>
          <w:rFonts w:cs="Arial"/>
          <w:b/>
          <w:sz w:val="22"/>
          <w:szCs w:val="22"/>
          <w:lang w:val="es-ES"/>
        </w:rPr>
      </w:pPr>
      <w:r w:rsidRPr="00D95586">
        <w:rPr>
          <w:rFonts w:cs="Arial"/>
          <w:b/>
          <w:sz w:val="22"/>
          <w:szCs w:val="22"/>
          <w:lang w:val="es-ES"/>
        </w:rPr>
        <w:t>n</w:t>
      </w:r>
      <w:r w:rsidR="002553CA" w:rsidRPr="00D95586">
        <w:rPr>
          <w:rFonts w:cs="Arial"/>
          <w:b/>
          <w:sz w:val="22"/>
          <w:szCs w:val="22"/>
          <w:lang w:val="es-ES"/>
        </w:rPr>
        <w:t xml:space="preserve">gười được huấn luyện </w:t>
      </w:r>
      <w:r w:rsidR="006A63EE" w:rsidRPr="00D95586">
        <w:rPr>
          <w:rFonts w:cs="Arial"/>
          <w:b/>
          <w:sz w:val="22"/>
          <w:szCs w:val="22"/>
          <w:lang w:val="es-ES"/>
        </w:rPr>
        <w:t>(</w:t>
      </w:r>
      <w:r w:rsidR="002553CA" w:rsidRPr="00D95586">
        <w:rPr>
          <w:rFonts w:cs="Arial"/>
          <w:b/>
          <w:sz w:val="22"/>
          <w:szCs w:val="22"/>
          <w:lang w:val="es-ES"/>
        </w:rPr>
        <w:t>về điện</w:t>
      </w:r>
      <w:r w:rsidR="006A63EE" w:rsidRPr="00D95586">
        <w:rPr>
          <w:rFonts w:cs="Arial"/>
          <w:b/>
          <w:sz w:val="22"/>
          <w:szCs w:val="22"/>
          <w:lang w:val="es-ES"/>
        </w:rPr>
        <w:t xml:space="preserve">) </w:t>
      </w:r>
    </w:p>
    <w:p w:rsidR="00BA21AF" w:rsidRPr="00D95586" w:rsidRDefault="00BA21AF">
      <w:pPr>
        <w:pStyle w:val="BodyText"/>
        <w:spacing w:after="60"/>
        <w:jc w:val="both"/>
        <w:rPr>
          <w:rFonts w:cs="Arial"/>
          <w:sz w:val="22"/>
          <w:szCs w:val="22"/>
          <w:lang w:val="es-ES"/>
        </w:rPr>
      </w:pPr>
      <w:r w:rsidRPr="00D95586">
        <w:rPr>
          <w:rFonts w:cs="Arial"/>
          <w:sz w:val="22"/>
          <w:szCs w:val="22"/>
          <w:lang w:val="es-ES"/>
        </w:rPr>
        <w:t>n</w:t>
      </w:r>
      <w:r w:rsidR="004B6EE9" w:rsidRPr="00D95586">
        <w:rPr>
          <w:rFonts w:cs="Arial"/>
          <w:sz w:val="22"/>
          <w:szCs w:val="22"/>
          <w:lang w:val="es-ES"/>
        </w:rPr>
        <w:t xml:space="preserve">gười được </w:t>
      </w:r>
      <w:r w:rsidRPr="00D95586">
        <w:rPr>
          <w:rFonts w:cs="Arial"/>
          <w:sz w:val="22"/>
          <w:szCs w:val="22"/>
          <w:lang w:val="es-ES"/>
        </w:rPr>
        <w:t>tư</w:t>
      </w:r>
      <w:r w:rsidR="004B6EE9" w:rsidRPr="00D95586">
        <w:rPr>
          <w:rFonts w:cs="Arial"/>
          <w:sz w:val="22"/>
          <w:szCs w:val="22"/>
          <w:lang w:val="es-ES"/>
        </w:rPr>
        <w:t xml:space="preserve"> vấn hay được giám sát </w:t>
      </w:r>
      <w:r w:rsidRPr="00D95586">
        <w:rPr>
          <w:rFonts w:cs="Arial"/>
          <w:sz w:val="22"/>
          <w:szCs w:val="22"/>
          <w:lang w:val="es-ES"/>
        </w:rPr>
        <w:t xml:space="preserve">thích hợp </w:t>
      </w:r>
      <w:r w:rsidR="004B6EE9" w:rsidRPr="00D95586">
        <w:rPr>
          <w:rFonts w:cs="Arial"/>
          <w:sz w:val="22"/>
          <w:szCs w:val="22"/>
          <w:lang w:val="es-ES"/>
        </w:rPr>
        <w:t xml:space="preserve">bởi người có </w:t>
      </w:r>
      <w:r w:rsidRPr="00D95586">
        <w:rPr>
          <w:rFonts w:cs="Arial"/>
          <w:sz w:val="22"/>
          <w:szCs w:val="22"/>
          <w:lang w:val="es-ES"/>
        </w:rPr>
        <w:t>trình độ</w:t>
      </w:r>
      <w:r w:rsidR="004B6EE9" w:rsidRPr="00D95586">
        <w:rPr>
          <w:rFonts w:cs="Arial"/>
          <w:sz w:val="22"/>
          <w:szCs w:val="22"/>
          <w:lang w:val="es-ES"/>
        </w:rPr>
        <w:t xml:space="preserve"> về điện để có thể nhận biết rủi ro và tránh được các mối nguy hiểm mà điện có thể gây ra </w:t>
      </w:r>
    </w:p>
    <w:p w:rsidR="006A63EE" w:rsidRPr="00D95586" w:rsidRDefault="006A63EE">
      <w:pPr>
        <w:pStyle w:val="BodyText"/>
        <w:spacing w:after="60"/>
        <w:jc w:val="both"/>
        <w:rPr>
          <w:rFonts w:cs="Arial"/>
          <w:sz w:val="22"/>
          <w:szCs w:val="22"/>
          <w:lang w:val="es-ES"/>
        </w:rPr>
      </w:pPr>
      <w:r w:rsidRPr="00D95586">
        <w:rPr>
          <w:rFonts w:cs="Arial"/>
          <w:sz w:val="22"/>
          <w:szCs w:val="22"/>
          <w:lang w:val="es-ES"/>
        </w:rPr>
        <w:t>[IEC 60050-195-04-02]</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3.9.2</w:t>
      </w:r>
    </w:p>
    <w:p w:rsidR="006A63EE" w:rsidRPr="00D95586" w:rsidRDefault="00BA21AF">
      <w:pPr>
        <w:pStyle w:val="BodyText"/>
        <w:spacing w:after="60"/>
        <w:jc w:val="both"/>
        <w:rPr>
          <w:rFonts w:cs="Arial"/>
          <w:b/>
          <w:sz w:val="22"/>
          <w:szCs w:val="22"/>
          <w:lang w:val="es-ES"/>
        </w:rPr>
      </w:pPr>
      <w:r w:rsidRPr="00D95586">
        <w:rPr>
          <w:rFonts w:cs="Arial"/>
          <w:b/>
          <w:sz w:val="22"/>
          <w:szCs w:val="22"/>
          <w:lang w:val="es-ES"/>
        </w:rPr>
        <w:t>đ</w:t>
      </w:r>
      <w:r w:rsidR="004B6EE9" w:rsidRPr="00D95586">
        <w:rPr>
          <w:rFonts w:cs="Arial"/>
          <w:b/>
          <w:sz w:val="22"/>
          <w:szCs w:val="22"/>
          <w:lang w:val="es-ES"/>
        </w:rPr>
        <w:t xml:space="preserve">ường đi bộ </w:t>
      </w:r>
      <w:r w:rsidRPr="00D95586">
        <w:rPr>
          <w:rFonts w:cs="Arial"/>
          <w:b/>
          <w:sz w:val="22"/>
          <w:szCs w:val="22"/>
          <w:lang w:val="es-ES"/>
        </w:rPr>
        <w:t xml:space="preserve">cho </w:t>
      </w:r>
      <w:r w:rsidR="004B6EE9" w:rsidRPr="00D95586">
        <w:rPr>
          <w:rFonts w:cs="Arial"/>
          <w:b/>
          <w:sz w:val="22"/>
          <w:szCs w:val="22"/>
          <w:lang w:val="es-ES"/>
        </w:rPr>
        <w:t xml:space="preserve">phép </w:t>
      </w:r>
      <w:r w:rsidRPr="00D95586">
        <w:rPr>
          <w:rFonts w:cs="Arial"/>
          <w:b/>
          <w:sz w:val="22"/>
          <w:szCs w:val="22"/>
          <w:lang w:val="es-ES"/>
        </w:rPr>
        <w:t xml:space="preserve">bên cạnh đường ray </w:t>
      </w:r>
    </w:p>
    <w:p w:rsidR="004B6EE9" w:rsidRPr="00D95586" w:rsidRDefault="004B6EE9">
      <w:pPr>
        <w:pStyle w:val="BodyText"/>
        <w:spacing w:after="60"/>
        <w:jc w:val="both"/>
        <w:rPr>
          <w:rFonts w:cs="Arial"/>
          <w:sz w:val="22"/>
          <w:szCs w:val="22"/>
          <w:lang w:val="es-ES"/>
        </w:rPr>
      </w:pPr>
      <w:r w:rsidRPr="00D95586">
        <w:rPr>
          <w:rFonts w:cs="Arial"/>
          <w:sz w:val="22"/>
          <w:szCs w:val="22"/>
          <w:lang w:val="es-ES"/>
        </w:rPr>
        <w:t xml:space="preserve">con đường an toàn bên cạnh đường ray chỉ dành cho những người </w:t>
      </w:r>
      <w:r w:rsidR="00143FF2" w:rsidRPr="00D95586">
        <w:rPr>
          <w:rFonts w:cs="Arial"/>
          <w:sz w:val="22"/>
          <w:szCs w:val="22"/>
          <w:lang w:val="es-ES"/>
        </w:rPr>
        <w:t xml:space="preserve">được </w:t>
      </w:r>
      <w:r w:rsidR="00BA21AF" w:rsidRPr="00D95586">
        <w:rPr>
          <w:rFonts w:cs="Arial"/>
          <w:sz w:val="22"/>
          <w:szCs w:val="22"/>
          <w:lang w:val="es-ES"/>
        </w:rPr>
        <w:t xml:space="preserve">cho </w:t>
      </w:r>
      <w:r w:rsidRPr="00D95586">
        <w:rPr>
          <w:rFonts w:cs="Arial"/>
          <w:sz w:val="22"/>
          <w:szCs w:val="22"/>
          <w:lang w:val="es-ES"/>
        </w:rPr>
        <w:t>phép</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3.9.3</w:t>
      </w:r>
    </w:p>
    <w:p w:rsidR="006A63EE" w:rsidRPr="00D95586" w:rsidRDefault="00BA21AF">
      <w:pPr>
        <w:pStyle w:val="BodyText"/>
        <w:spacing w:after="60"/>
        <w:jc w:val="both"/>
        <w:rPr>
          <w:rFonts w:cs="Arial"/>
          <w:b/>
          <w:sz w:val="22"/>
          <w:szCs w:val="22"/>
          <w:lang w:val="es-ES"/>
        </w:rPr>
      </w:pPr>
      <w:r w:rsidRPr="00D95586">
        <w:rPr>
          <w:rFonts w:cs="Arial"/>
          <w:b/>
          <w:sz w:val="22"/>
          <w:szCs w:val="22"/>
          <w:lang w:val="es-ES"/>
        </w:rPr>
        <w:t>g</w:t>
      </w:r>
      <w:r w:rsidR="004B6EE9" w:rsidRPr="00D95586">
        <w:rPr>
          <w:rFonts w:cs="Arial"/>
          <w:b/>
          <w:sz w:val="22"/>
          <w:szCs w:val="22"/>
          <w:lang w:val="es-ES"/>
        </w:rPr>
        <w:t>iám sát</w:t>
      </w:r>
    </w:p>
    <w:p w:rsidR="00E450E2" w:rsidRPr="00D95586" w:rsidRDefault="00E450E2">
      <w:pPr>
        <w:pStyle w:val="BodyText"/>
        <w:spacing w:after="60"/>
        <w:jc w:val="both"/>
        <w:rPr>
          <w:rFonts w:cs="Arial"/>
          <w:sz w:val="22"/>
          <w:szCs w:val="22"/>
          <w:lang w:val="es-ES"/>
        </w:rPr>
      </w:pPr>
      <w:r w:rsidRPr="00D95586">
        <w:rPr>
          <w:rFonts w:cs="Arial"/>
          <w:sz w:val="22"/>
          <w:szCs w:val="22"/>
          <w:lang w:val="es-ES"/>
        </w:rPr>
        <w:t>hoạt động được thực hiện hoặc bằng tay hoặc tự động nhằm theo dõi tình trạng của một hạng mục</w:t>
      </w:r>
    </w:p>
    <w:p w:rsidR="006A63EE" w:rsidRPr="00D95586" w:rsidRDefault="001E1C78">
      <w:pPr>
        <w:pStyle w:val="BodyText"/>
        <w:spacing w:after="60"/>
        <w:jc w:val="both"/>
        <w:rPr>
          <w:rFonts w:cs="Arial"/>
          <w:sz w:val="22"/>
          <w:szCs w:val="22"/>
          <w:lang w:val="es-ES"/>
        </w:rPr>
      </w:pPr>
      <w:r w:rsidRPr="00D95586">
        <w:rPr>
          <w:rFonts w:cs="Arial"/>
          <w:sz w:val="22"/>
          <w:szCs w:val="22"/>
          <w:lang w:val="es-ES"/>
        </w:rPr>
        <w:t>CHÚ THÍCH</w:t>
      </w:r>
      <w:r w:rsidR="006A63EE" w:rsidRPr="00D95586">
        <w:rPr>
          <w:rFonts w:cs="Arial"/>
          <w:sz w:val="22"/>
          <w:szCs w:val="22"/>
          <w:lang w:val="es-ES"/>
        </w:rPr>
        <w:t xml:space="preserve"> </w:t>
      </w:r>
      <w:r w:rsidR="00BA21AF" w:rsidRPr="00D95586">
        <w:rPr>
          <w:rFonts w:cs="Arial"/>
          <w:sz w:val="22"/>
          <w:szCs w:val="22"/>
          <w:lang w:val="es-ES"/>
        </w:rPr>
        <w:tab/>
      </w:r>
      <w:r w:rsidR="00E450E2" w:rsidRPr="00D95586">
        <w:rPr>
          <w:rFonts w:cs="Arial"/>
          <w:sz w:val="22"/>
          <w:szCs w:val="22"/>
          <w:lang w:val="es-ES"/>
        </w:rPr>
        <w:t>Giám sát tự động có thể được thực hiện bên trong hoặc bên ngoài hạng mục</w:t>
      </w:r>
      <w:r w:rsidR="006A63EE" w:rsidRPr="00D95586">
        <w:rPr>
          <w:rFonts w:cs="Arial"/>
          <w:sz w:val="22"/>
          <w:szCs w:val="22"/>
          <w:lang w:val="es-ES"/>
        </w:rPr>
        <w:t>.</w:t>
      </w:r>
    </w:p>
    <w:p w:rsidR="006A63EE" w:rsidRPr="00D95586" w:rsidRDefault="006A63EE">
      <w:pPr>
        <w:pStyle w:val="BodyText"/>
        <w:spacing w:after="60"/>
        <w:jc w:val="both"/>
        <w:rPr>
          <w:rFonts w:cs="Arial"/>
          <w:sz w:val="22"/>
          <w:szCs w:val="22"/>
          <w:lang w:val="es-ES"/>
        </w:rPr>
      </w:pPr>
      <w:r w:rsidRPr="00D95586">
        <w:rPr>
          <w:rFonts w:cs="Arial"/>
          <w:sz w:val="22"/>
          <w:szCs w:val="22"/>
          <w:lang w:val="es-ES"/>
        </w:rPr>
        <w:t>[IEC 60050-191-07-26]</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3.9.4</w:t>
      </w:r>
    </w:p>
    <w:p w:rsidR="006A63EE" w:rsidRPr="00D95586" w:rsidRDefault="00BA21AF">
      <w:pPr>
        <w:pStyle w:val="BodyText"/>
        <w:spacing w:after="60"/>
        <w:jc w:val="both"/>
        <w:rPr>
          <w:rFonts w:cs="Arial"/>
          <w:b/>
          <w:sz w:val="22"/>
          <w:szCs w:val="22"/>
          <w:lang w:val="es-ES"/>
        </w:rPr>
      </w:pPr>
      <w:r w:rsidRPr="00D95586">
        <w:rPr>
          <w:rFonts w:cs="Arial"/>
          <w:b/>
          <w:sz w:val="22"/>
          <w:szCs w:val="22"/>
          <w:lang w:val="es-ES"/>
        </w:rPr>
        <w:t>k</w:t>
      </w:r>
      <w:r w:rsidR="00E450E2" w:rsidRPr="00D95586">
        <w:rPr>
          <w:rFonts w:cs="Arial"/>
          <w:b/>
          <w:sz w:val="22"/>
          <w:szCs w:val="22"/>
          <w:lang w:val="es-ES"/>
        </w:rPr>
        <w:t>hu vực công cộng</w:t>
      </w:r>
    </w:p>
    <w:p w:rsidR="006A63EE" w:rsidRPr="00D95586" w:rsidRDefault="00E450E2">
      <w:pPr>
        <w:pStyle w:val="BodyText"/>
        <w:spacing w:after="60"/>
        <w:jc w:val="both"/>
        <w:rPr>
          <w:rFonts w:cs="Arial"/>
          <w:sz w:val="22"/>
          <w:szCs w:val="22"/>
          <w:lang w:val="es-ES"/>
        </w:rPr>
      </w:pPr>
      <w:r w:rsidRPr="00D95586">
        <w:rPr>
          <w:rFonts w:cs="Arial"/>
          <w:sz w:val="22"/>
          <w:szCs w:val="22"/>
          <w:lang w:val="es-ES"/>
        </w:rPr>
        <w:t>khu vực không hạn chế ra vào đối với mọi người</w:t>
      </w:r>
    </w:p>
    <w:p w:rsidR="006A63EE" w:rsidRPr="00D95586" w:rsidRDefault="006A63EE">
      <w:pPr>
        <w:pStyle w:val="BodyText"/>
        <w:spacing w:after="60"/>
        <w:jc w:val="both"/>
        <w:rPr>
          <w:rFonts w:cs="Arial"/>
          <w:b/>
          <w:sz w:val="22"/>
          <w:szCs w:val="22"/>
          <w:lang w:val="es-ES"/>
        </w:rPr>
      </w:pPr>
      <w:r w:rsidRPr="00D95586">
        <w:rPr>
          <w:rFonts w:cs="Arial"/>
          <w:b/>
          <w:sz w:val="22"/>
          <w:szCs w:val="22"/>
          <w:lang w:val="es-ES"/>
        </w:rPr>
        <w:t>3.9.5</w:t>
      </w:r>
    </w:p>
    <w:p w:rsidR="006A63EE" w:rsidRPr="00D95586" w:rsidRDefault="00BA21AF">
      <w:pPr>
        <w:pStyle w:val="BodyText"/>
        <w:spacing w:after="60"/>
        <w:jc w:val="both"/>
        <w:rPr>
          <w:rFonts w:cs="Arial"/>
          <w:b/>
          <w:sz w:val="22"/>
          <w:szCs w:val="22"/>
          <w:lang w:val="es-ES"/>
        </w:rPr>
      </w:pPr>
      <w:r w:rsidRPr="00D95586">
        <w:rPr>
          <w:rFonts w:cs="Arial"/>
          <w:b/>
          <w:sz w:val="22"/>
          <w:szCs w:val="22"/>
          <w:lang w:val="es-ES"/>
        </w:rPr>
        <w:t>k</w:t>
      </w:r>
      <w:r w:rsidR="00E450E2" w:rsidRPr="00D95586">
        <w:rPr>
          <w:rFonts w:cs="Arial"/>
          <w:b/>
          <w:sz w:val="22"/>
          <w:szCs w:val="22"/>
          <w:lang w:val="es-ES"/>
        </w:rPr>
        <w:t>hu vực cấm</w:t>
      </w:r>
    </w:p>
    <w:p w:rsidR="00065CDF" w:rsidRPr="00D95586" w:rsidRDefault="00143FF2">
      <w:pPr>
        <w:pStyle w:val="BodyText"/>
        <w:spacing w:after="60"/>
        <w:jc w:val="both"/>
        <w:rPr>
          <w:rFonts w:cs="Arial"/>
          <w:sz w:val="22"/>
          <w:szCs w:val="22"/>
          <w:lang w:val="es-ES"/>
        </w:rPr>
      </w:pPr>
      <w:r w:rsidRPr="00D95586">
        <w:rPr>
          <w:rFonts w:cs="Arial"/>
          <w:sz w:val="22"/>
          <w:szCs w:val="22"/>
          <w:lang w:val="es-ES"/>
        </w:rPr>
        <w:t xml:space="preserve">khu vực chỉ dành cho những người được </w:t>
      </w:r>
      <w:r w:rsidR="00BA21AF" w:rsidRPr="00D95586">
        <w:rPr>
          <w:rFonts w:cs="Arial"/>
          <w:sz w:val="22"/>
          <w:szCs w:val="22"/>
          <w:lang w:val="es-ES"/>
        </w:rPr>
        <w:t xml:space="preserve">cho </w:t>
      </w:r>
      <w:r w:rsidRPr="00D95586">
        <w:rPr>
          <w:rFonts w:cs="Arial"/>
          <w:sz w:val="22"/>
          <w:szCs w:val="22"/>
          <w:lang w:val="es-ES"/>
        </w:rPr>
        <w:t>phép</w:t>
      </w:r>
    </w:p>
    <w:p w:rsidR="00143FF2" w:rsidRPr="00D95586" w:rsidRDefault="00143FF2">
      <w:pPr>
        <w:pStyle w:val="BodyText"/>
        <w:spacing w:after="120"/>
        <w:jc w:val="both"/>
        <w:outlineLvl w:val="0"/>
        <w:rPr>
          <w:rFonts w:cs="Arial"/>
          <w:b/>
          <w:sz w:val="22"/>
          <w:szCs w:val="22"/>
          <w:lang w:val="es-ES"/>
        </w:rPr>
      </w:pPr>
      <w:bookmarkStart w:id="22" w:name="_Toc519061250"/>
      <w:r w:rsidRPr="00D95586">
        <w:rPr>
          <w:rFonts w:cs="Arial"/>
          <w:b/>
          <w:sz w:val="22"/>
          <w:szCs w:val="22"/>
          <w:lang w:val="es-ES"/>
        </w:rPr>
        <w:t>4</w:t>
      </w:r>
      <w:r w:rsidRPr="00D95586">
        <w:rPr>
          <w:rFonts w:cs="Arial"/>
          <w:b/>
          <w:sz w:val="22"/>
          <w:szCs w:val="22"/>
          <w:lang w:val="es-ES"/>
        </w:rPr>
        <w:tab/>
      </w:r>
      <w:r w:rsidR="002970C1" w:rsidRPr="00D95586">
        <w:rPr>
          <w:rFonts w:cs="Arial"/>
          <w:b/>
          <w:sz w:val="22"/>
          <w:szCs w:val="22"/>
          <w:lang w:val="es-ES"/>
        </w:rPr>
        <w:t>Khu vực mạch tiếp xúc và khu vực bộ gom</w:t>
      </w:r>
      <w:r w:rsidR="00B730C5" w:rsidRPr="00D95586">
        <w:rPr>
          <w:rFonts w:cs="Arial"/>
          <w:b/>
          <w:sz w:val="22"/>
          <w:szCs w:val="22"/>
          <w:lang w:val="es-ES"/>
        </w:rPr>
        <w:t xml:space="preserve"> dòng</w:t>
      </w:r>
      <w:bookmarkEnd w:id="22"/>
    </w:p>
    <w:p w:rsidR="00143FF2" w:rsidRPr="00D95586" w:rsidRDefault="00143FF2">
      <w:pPr>
        <w:pStyle w:val="BodyText"/>
        <w:spacing w:after="120"/>
        <w:jc w:val="both"/>
        <w:outlineLvl w:val="2"/>
        <w:rPr>
          <w:rFonts w:cs="Arial"/>
          <w:b/>
          <w:sz w:val="22"/>
          <w:szCs w:val="22"/>
          <w:lang w:val="es-ES"/>
        </w:rPr>
      </w:pPr>
      <w:bookmarkStart w:id="23" w:name="_Toc519061251"/>
      <w:r w:rsidRPr="00D95586">
        <w:rPr>
          <w:rFonts w:cs="Arial"/>
          <w:b/>
          <w:sz w:val="22"/>
          <w:szCs w:val="22"/>
          <w:lang w:val="es-ES"/>
        </w:rPr>
        <w:t>4.1</w:t>
      </w:r>
      <w:r w:rsidRPr="00D95586">
        <w:rPr>
          <w:rFonts w:cs="Arial"/>
          <w:b/>
          <w:sz w:val="22"/>
          <w:szCs w:val="22"/>
          <w:lang w:val="es-ES"/>
        </w:rPr>
        <w:tab/>
      </w:r>
      <w:r w:rsidR="002970C1" w:rsidRPr="00D95586">
        <w:rPr>
          <w:rFonts w:cs="Arial"/>
          <w:b/>
          <w:sz w:val="22"/>
          <w:szCs w:val="22"/>
          <w:lang w:val="es-ES"/>
        </w:rPr>
        <w:t>Các hệ thống mạch tiếp xúc trên cao</w:t>
      </w:r>
      <w:bookmarkEnd w:id="23"/>
    </w:p>
    <w:p w:rsidR="00143FF2" w:rsidRPr="00D95586" w:rsidRDefault="006E0160">
      <w:pPr>
        <w:pStyle w:val="BodyText"/>
        <w:spacing w:after="120"/>
        <w:jc w:val="both"/>
        <w:rPr>
          <w:rFonts w:cs="Arial"/>
          <w:sz w:val="22"/>
          <w:szCs w:val="22"/>
          <w:lang w:val="es-ES"/>
        </w:rPr>
      </w:pPr>
      <w:r w:rsidRPr="00D95586">
        <w:rPr>
          <w:rFonts w:cs="Arial"/>
          <w:sz w:val="22"/>
          <w:szCs w:val="22"/>
          <w:lang w:val="es-ES"/>
        </w:rPr>
        <w:t xml:space="preserve">Các khu vực này được </w:t>
      </w:r>
      <w:r w:rsidR="00BA21AF" w:rsidRPr="00D95586">
        <w:rPr>
          <w:rFonts w:cs="Arial"/>
          <w:sz w:val="22"/>
          <w:szCs w:val="22"/>
          <w:lang w:val="es-ES"/>
        </w:rPr>
        <w:t xml:space="preserve">quy </w:t>
      </w:r>
      <w:r w:rsidRPr="00D95586">
        <w:rPr>
          <w:rFonts w:cs="Arial"/>
          <w:sz w:val="22"/>
          <w:szCs w:val="22"/>
          <w:lang w:val="es-ES"/>
        </w:rPr>
        <w:t xml:space="preserve">định cho các biện pháp bảo vệ theo 6.3 và là các khu vực có các giới hạn nhìn chung không bị vượt quá do một mạch tiếp xúc trên cao bị hở hoặc do một bộ gom </w:t>
      </w:r>
      <w:r w:rsidR="00BF6BA3" w:rsidRPr="00D95586">
        <w:rPr>
          <w:rFonts w:cs="Arial"/>
          <w:sz w:val="22"/>
          <w:szCs w:val="22"/>
          <w:lang w:val="es-ES"/>
        </w:rPr>
        <w:t xml:space="preserve">và các đoạn của bộ gom </w:t>
      </w:r>
      <w:r w:rsidRPr="00D95586">
        <w:rPr>
          <w:rFonts w:cs="Arial"/>
          <w:sz w:val="22"/>
          <w:szCs w:val="22"/>
          <w:lang w:val="es-ES"/>
        </w:rPr>
        <w:t xml:space="preserve">được cấp điện </w:t>
      </w:r>
      <w:r w:rsidR="00BA21AF" w:rsidRPr="00D95586">
        <w:rPr>
          <w:rFonts w:cs="Arial"/>
          <w:sz w:val="22"/>
          <w:szCs w:val="22"/>
          <w:lang w:val="es-ES"/>
        </w:rPr>
        <w:t>bị ngắt điện</w:t>
      </w:r>
      <w:r w:rsidRPr="00D95586">
        <w:rPr>
          <w:rFonts w:cs="Arial"/>
          <w:sz w:val="22"/>
          <w:szCs w:val="22"/>
          <w:lang w:val="es-ES"/>
        </w:rPr>
        <w:t xml:space="preserve"> hoặc bị hở</w:t>
      </w:r>
      <w:r w:rsidR="00143FF2" w:rsidRPr="00D95586">
        <w:rPr>
          <w:rFonts w:cs="Arial"/>
          <w:sz w:val="22"/>
          <w:szCs w:val="22"/>
          <w:lang w:val="es-ES"/>
        </w:rPr>
        <w:t>.</w:t>
      </w:r>
    </w:p>
    <w:p w:rsidR="00143FF2" w:rsidRPr="00D95586" w:rsidRDefault="0085276C">
      <w:pPr>
        <w:pStyle w:val="BodyText"/>
        <w:spacing w:after="120"/>
        <w:jc w:val="both"/>
        <w:rPr>
          <w:rFonts w:cs="Arial"/>
          <w:sz w:val="22"/>
          <w:szCs w:val="22"/>
          <w:lang w:val="es-ES"/>
        </w:rPr>
      </w:pPr>
      <w:r w:rsidRPr="00D95586">
        <w:rPr>
          <w:rFonts w:cs="Arial"/>
          <w:sz w:val="22"/>
          <w:szCs w:val="22"/>
          <w:lang w:val="es-ES"/>
        </w:rPr>
        <w:t xml:space="preserve">Các kết cấu và thiết bị có thể vô tình tiếp xúc với một mạch tiếp xúc trên cao có điện bị hở hoặc các </w:t>
      </w:r>
      <w:r w:rsidR="00386C51" w:rsidRPr="00D95586">
        <w:rPr>
          <w:rFonts w:cs="Arial"/>
          <w:sz w:val="22"/>
          <w:szCs w:val="22"/>
          <w:lang w:val="es-ES"/>
        </w:rPr>
        <w:t>chi tiết có dòng điện chạy qua</w:t>
      </w:r>
      <w:r w:rsidRPr="00D95586">
        <w:rPr>
          <w:rFonts w:cs="Arial"/>
          <w:sz w:val="22"/>
          <w:szCs w:val="22"/>
          <w:lang w:val="es-ES"/>
        </w:rPr>
        <w:t xml:space="preserve"> của một bộ gom dòng bị hở hoặc </w:t>
      </w:r>
      <w:r w:rsidR="00BA21AF" w:rsidRPr="00D95586">
        <w:rPr>
          <w:rFonts w:cs="Arial"/>
          <w:sz w:val="22"/>
          <w:szCs w:val="22"/>
          <w:lang w:val="es-ES"/>
        </w:rPr>
        <w:t>bị ngắt điện</w:t>
      </w:r>
      <w:r w:rsidRPr="00D95586">
        <w:rPr>
          <w:rFonts w:cs="Arial"/>
          <w:sz w:val="22"/>
          <w:szCs w:val="22"/>
          <w:lang w:val="es-ES"/>
        </w:rPr>
        <w:t xml:space="preserve"> và do đó chúng có điện. Hình 1 </w:t>
      </w:r>
      <w:r w:rsidR="00BA21AF" w:rsidRPr="00D95586">
        <w:rPr>
          <w:rFonts w:cs="Arial"/>
          <w:sz w:val="22"/>
          <w:szCs w:val="22"/>
          <w:lang w:val="es-ES"/>
        </w:rPr>
        <w:t>quy định</w:t>
      </w:r>
      <w:r w:rsidRPr="00D95586">
        <w:rPr>
          <w:rFonts w:cs="Arial"/>
          <w:sz w:val="22"/>
          <w:szCs w:val="22"/>
          <w:lang w:val="es-ES"/>
        </w:rPr>
        <w:t xml:space="preserve"> khu vực được coi là có thể xảy ra tiếp xúc như vậy bên trong</w:t>
      </w:r>
      <w:r w:rsidR="00143FF2" w:rsidRPr="00D95586">
        <w:rPr>
          <w:rFonts w:cs="Arial"/>
          <w:sz w:val="22"/>
          <w:szCs w:val="22"/>
          <w:lang w:val="es-ES"/>
        </w:rPr>
        <w:t>.</w:t>
      </w:r>
    </w:p>
    <w:p w:rsidR="00143FF2" w:rsidRPr="00D95586" w:rsidRDefault="002970C1">
      <w:pPr>
        <w:pStyle w:val="BodyText"/>
        <w:spacing w:after="120"/>
        <w:jc w:val="both"/>
        <w:rPr>
          <w:rFonts w:cs="Arial"/>
          <w:sz w:val="22"/>
          <w:szCs w:val="22"/>
          <w:lang w:val="es-ES"/>
        </w:rPr>
      </w:pPr>
      <w:r w:rsidRPr="00D95586">
        <w:rPr>
          <w:rFonts w:cs="Arial"/>
          <w:sz w:val="22"/>
          <w:szCs w:val="22"/>
          <w:lang w:val="es-ES"/>
        </w:rPr>
        <w:lastRenderedPageBreak/>
        <w:t>CHÚ THÍCH</w:t>
      </w:r>
      <w:r w:rsidR="00143FF2" w:rsidRPr="00D95586">
        <w:rPr>
          <w:rFonts w:cs="Arial"/>
          <w:sz w:val="22"/>
          <w:szCs w:val="22"/>
          <w:lang w:val="es-ES"/>
        </w:rPr>
        <w:t xml:space="preserve"> 1 </w:t>
      </w:r>
      <w:r w:rsidR="00BA21AF" w:rsidRPr="00D95586">
        <w:rPr>
          <w:rFonts w:cs="Arial"/>
          <w:sz w:val="22"/>
          <w:szCs w:val="22"/>
          <w:lang w:val="es-ES"/>
        </w:rPr>
        <w:tab/>
      </w:r>
      <w:r w:rsidR="00AD17E8" w:rsidRPr="00D95586">
        <w:rPr>
          <w:rFonts w:cs="Arial"/>
          <w:sz w:val="22"/>
          <w:szCs w:val="22"/>
          <w:lang w:val="es-ES"/>
        </w:rPr>
        <w:t>Một bộ gom dòng bị ngắt kết nối với mạch tiếp xúc trên cao do một tai nạn có thể vẫn có điện nếu tàu có nhiều bộ gom dòng được kết nối điện hoặc nếu tàu đang phanh bằng một phanh khứ hồi</w:t>
      </w:r>
      <w:r w:rsidR="00143FF2" w:rsidRPr="00D95586">
        <w:rPr>
          <w:rFonts w:cs="Arial"/>
          <w:sz w:val="22"/>
          <w:szCs w:val="22"/>
          <w:lang w:val="es-ES"/>
        </w:rPr>
        <w:t>.</w:t>
      </w:r>
    </w:p>
    <w:p w:rsidR="00143FF2" w:rsidRPr="00D95586" w:rsidRDefault="00AD17E8">
      <w:pPr>
        <w:pStyle w:val="BodyText"/>
        <w:spacing w:after="120"/>
        <w:jc w:val="both"/>
        <w:rPr>
          <w:rFonts w:cs="Arial"/>
          <w:sz w:val="22"/>
          <w:szCs w:val="22"/>
          <w:lang w:val="es-ES"/>
        </w:rPr>
      </w:pPr>
      <w:r w:rsidRPr="00D95586">
        <w:rPr>
          <w:rFonts w:cs="Arial"/>
          <w:sz w:val="22"/>
          <w:szCs w:val="22"/>
          <w:lang w:val="es-ES"/>
        </w:rPr>
        <w:t xml:space="preserve">Các tham số </w:t>
      </w:r>
      <w:r w:rsidRPr="00D95586">
        <w:rPr>
          <w:rFonts w:cs="Arial"/>
          <w:i/>
          <w:sz w:val="22"/>
          <w:szCs w:val="22"/>
          <w:lang w:val="es-ES"/>
        </w:rPr>
        <w:t>X, Y, Z</w:t>
      </w:r>
      <w:r w:rsidRPr="00D95586">
        <w:rPr>
          <w:rFonts w:cs="Arial"/>
          <w:sz w:val="22"/>
          <w:szCs w:val="22"/>
          <w:lang w:val="es-ES"/>
        </w:rPr>
        <w:t xml:space="preserve"> trong Hình 1 sẽ được xác định theo các </w:t>
      </w:r>
      <w:r w:rsidR="0094334B">
        <w:rPr>
          <w:rFonts w:cs="Arial"/>
          <w:sz w:val="22"/>
          <w:szCs w:val="22"/>
          <w:lang w:val="es-ES"/>
        </w:rPr>
        <w:t>quy chuẩn quốc gia</w:t>
      </w:r>
      <w:r w:rsidR="00143FF2" w:rsidRPr="00D95586">
        <w:rPr>
          <w:rFonts w:cs="Arial"/>
          <w:sz w:val="22"/>
          <w:szCs w:val="22"/>
          <w:lang w:val="es-ES"/>
        </w:rPr>
        <w:t>.</w:t>
      </w:r>
    </w:p>
    <w:p w:rsidR="00143FF2" w:rsidRPr="00D95586" w:rsidRDefault="002970C1">
      <w:pPr>
        <w:pStyle w:val="BodyText"/>
        <w:spacing w:after="120"/>
        <w:jc w:val="both"/>
        <w:rPr>
          <w:rFonts w:cs="Arial"/>
          <w:sz w:val="22"/>
          <w:szCs w:val="22"/>
          <w:lang w:val="es-ES"/>
        </w:rPr>
      </w:pPr>
      <w:r w:rsidRPr="00D95586">
        <w:rPr>
          <w:rFonts w:cs="Arial"/>
          <w:sz w:val="22"/>
          <w:szCs w:val="22"/>
          <w:lang w:val="es-ES"/>
        </w:rPr>
        <w:t>CHÚ THÍCH</w:t>
      </w:r>
      <w:r w:rsidR="00143FF2" w:rsidRPr="00D95586">
        <w:rPr>
          <w:rFonts w:cs="Arial"/>
          <w:sz w:val="22"/>
          <w:szCs w:val="22"/>
          <w:lang w:val="es-ES"/>
        </w:rPr>
        <w:t xml:space="preserve"> 2 </w:t>
      </w:r>
      <w:r w:rsidR="00BA21AF" w:rsidRPr="00D95586">
        <w:rPr>
          <w:rFonts w:cs="Arial"/>
          <w:sz w:val="22"/>
          <w:szCs w:val="22"/>
          <w:lang w:val="es-ES"/>
        </w:rPr>
        <w:tab/>
      </w:r>
      <w:r w:rsidR="00AD17E8" w:rsidRPr="00D95586">
        <w:rPr>
          <w:rFonts w:cs="Arial"/>
          <w:sz w:val="22"/>
          <w:szCs w:val="22"/>
          <w:lang w:val="es-ES"/>
        </w:rPr>
        <w:t xml:space="preserve">Một </w:t>
      </w:r>
      <w:r w:rsidR="001F6583">
        <w:rPr>
          <w:rFonts w:cs="Arial"/>
          <w:sz w:val="22"/>
          <w:szCs w:val="22"/>
          <w:lang w:val="es-ES"/>
        </w:rPr>
        <w:t>giá trị tiêu chuẩn</w:t>
      </w:r>
      <w:r w:rsidR="00AD17E8" w:rsidRPr="00D95586">
        <w:rPr>
          <w:rFonts w:cs="Arial"/>
          <w:sz w:val="22"/>
          <w:szCs w:val="22"/>
          <w:lang w:val="es-ES"/>
        </w:rPr>
        <w:t xml:space="preserve"> được đưa ra cho tham số </w:t>
      </w:r>
      <w:r w:rsidR="00AD17E8" w:rsidRPr="00D95586">
        <w:rPr>
          <w:rFonts w:cs="Arial"/>
          <w:i/>
          <w:sz w:val="22"/>
          <w:szCs w:val="22"/>
          <w:lang w:val="es-ES"/>
        </w:rPr>
        <w:t>X</w:t>
      </w:r>
      <w:r w:rsidR="00AD17E8" w:rsidRPr="00D95586">
        <w:rPr>
          <w:rFonts w:cs="Arial"/>
          <w:sz w:val="22"/>
          <w:szCs w:val="22"/>
          <w:lang w:val="es-ES"/>
        </w:rPr>
        <w:t xml:space="preserve"> là 4 m, </w:t>
      </w:r>
      <w:r w:rsidR="00AD17E8" w:rsidRPr="00D95586">
        <w:rPr>
          <w:rFonts w:cs="Arial"/>
          <w:i/>
          <w:sz w:val="22"/>
          <w:szCs w:val="22"/>
          <w:lang w:val="es-ES"/>
        </w:rPr>
        <w:t>Y</w:t>
      </w:r>
      <w:r w:rsidR="00AD17E8" w:rsidRPr="00D95586">
        <w:rPr>
          <w:rFonts w:cs="Arial"/>
          <w:sz w:val="22"/>
          <w:szCs w:val="22"/>
          <w:lang w:val="es-ES"/>
        </w:rPr>
        <w:t xml:space="preserve"> là 2 m và </w:t>
      </w:r>
      <w:r w:rsidR="00AD17E8" w:rsidRPr="00D95586">
        <w:rPr>
          <w:rFonts w:cs="Arial"/>
          <w:i/>
          <w:sz w:val="22"/>
          <w:szCs w:val="22"/>
          <w:lang w:val="es-ES"/>
        </w:rPr>
        <w:t xml:space="preserve">Z </w:t>
      </w:r>
      <w:r w:rsidR="00AD17E8" w:rsidRPr="00D95586">
        <w:rPr>
          <w:rFonts w:cs="Arial"/>
          <w:sz w:val="22"/>
          <w:szCs w:val="22"/>
          <w:lang w:val="es-ES"/>
        </w:rPr>
        <w:t>là 2 m</w:t>
      </w:r>
      <w:r w:rsidR="00143FF2" w:rsidRPr="00D95586">
        <w:rPr>
          <w:rFonts w:cs="Arial"/>
          <w:sz w:val="22"/>
          <w:szCs w:val="22"/>
          <w:lang w:val="es-ES"/>
        </w:rPr>
        <w:t>.</w:t>
      </w:r>
    </w:p>
    <w:p w:rsidR="00143FF2" w:rsidRPr="00D95586" w:rsidRDefault="002970C1">
      <w:pPr>
        <w:pStyle w:val="BodyText"/>
        <w:spacing w:after="120"/>
        <w:jc w:val="both"/>
        <w:rPr>
          <w:rFonts w:cs="Arial"/>
          <w:sz w:val="22"/>
          <w:szCs w:val="22"/>
          <w:lang w:val="es-ES"/>
        </w:rPr>
      </w:pPr>
      <w:r w:rsidRPr="00D95586">
        <w:rPr>
          <w:rFonts w:cs="Arial"/>
          <w:sz w:val="22"/>
          <w:szCs w:val="22"/>
          <w:lang w:val="es-ES"/>
        </w:rPr>
        <w:t>CHÚ THÍCH</w:t>
      </w:r>
      <w:r w:rsidR="00143FF2" w:rsidRPr="00D95586">
        <w:rPr>
          <w:rFonts w:cs="Arial"/>
          <w:sz w:val="22"/>
          <w:szCs w:val="22"/>
          <w:lang w:val="es-ES"/>
        </w:rPr>
        <w:t xml:space="preserve"> 3 </w:t>
      </w:r>
      <w:r w:rsidR="00BA21AF" w:rsidRPr="00D95586">
        <w:rPr>
          <w:rFonts w:cs="Arial"/>
          <w:sz w:val="22"/>
          <w:szCs w:val="22"/>
          <w:lang w:val="es-ES"/>
        </w:rPr>
        <w:tab/>
        <w:t xml:space="preserve"> </w:t>
      </w:r>
      <w:r w:rsidR="00FA5608" w:rsidRPr="00D95586">
        <w:rPr>
          <w:rFonts w:cs="Arial"/>
          <w:sz w:val="22"/>
          <w:szCs w:val="22"/>
          <w:lang w:val="es-ES"/>
        </w:rPr>
        <w:t>Cách bố trí dích dắc</w:t>
      </w:r>
      <w:r w:rsidR="00272069" w:rsidRPr="00D95586">
        <w:rPr>
          <w:rFonts w:cs="Arial"/>
          <w:sz w:val="22"/>
          <w:szCs w:val="22"/>
          <w:lang w:val="es-ES"/>
        </w:rPr>
        <w:t xml:space="preserve"> </w:t>
      </w:r>
      <w:r w:rsidR="00AD17E8" w:rsidRPr="00D95586">
        <w:rPr>
          <w:rFonts w:cs="Arial"/>
          <w:sz w:val="22"/>
          <w:szCs w:val="22"/>
          <w:lang w:val="es-ES"/>
        </w:rPr>
        <w:t xml:space="preserve">đã được </w:t>
      </w:r>
      <w:r w:rsidR="00163279" w:rsidRPr="00D95586">
        <w:rPr>
          <w:rFonts w:cs="Arial"/>
          <w:sz w:val="22"/>
          <w:szCs w:val="22"/>
          <w:lang w:val="es-ES"/>
        </w:rPr>
        <w:t xml:space="preserve">đưa vào </w:t>
      </w:r>
      <w:r w:rsidR="00AD17E8" w:rsidRPr="00D95586">
        <w:rPr>
          <w:rFonts w:cs="Arial"/>
          <w:sz w:val="22"/>
          <w:szCs w:val="22"/>
          <w:lang w:val="es-ES"/>
        </w:rPr>
        <w:t xml:space="preserve">xem xét trong kích thước </w:t>
      </w:r>
      <w:r w:rsidR="00AD17E8" w:rsidRPr="00D95586">
        <w:rPr>
          <w:rFonts w:cs="Arial"/>
          <w:i/>
          <w:sz w:val="22"/>
          <w:szCs w:val="22"/>
          <w:lang w:val="es-ES"/>
        </w:rPr>
        <w:t>X</w:t>
      </w:r>
      <w:r w:rsidR="00143FF2" w:rsidRPr="00D95586">
        <w:rPr>
          <w:rFonts w:cs="Arial"/>
          <w:sz w:val="22"/>
          <w:szCs w:val="22"/>
          <w:lang w:val="es-ES"/>
        </w:rPr>
        <w:t>.</w:t>
      </w:r>
    </w:p>
    <w:p w:rsidR="00143FF2" w:rsidRPr="00D95586" w:rsidRDefault="000552C6">
      <w:pPr>
        <w:pStyle w:val="BodyText"/>
        <w:spacing w:after="120"/>
        <w:jc w:val="both"/>
        <w:rPr>
          <w:rFonts w:cs="Arial"/>
          <w:sz w:val="22"/>
          <w:szCs w:val="22"/>
          <w:lang w:val="es-ES"/>
        </w:rPr>
      </w:pPr>
      <w:r w:rsidRPr="00D95586">
        <w:rPr>
          <w:rFonts w:cs="Arial"/>
          <w:sz w:val="22"/>
          <w:szCs w:val="22"/>
          <w:lang w:val="es-ES"/>
        </w:rPr>
        <w:t xml:space="preserve">Nếu bộ gom dòng là một </w:t>
      </w:r>
      <w:r w:rsidR="00A1421D" w:rsidRPr="00D95586">
        <w:rPr>
          <w:rFonts w:cs="Arial"/>
          <w:sz w:val="22"/>
          <w:szCs w:val="22"/>
          <w:lang w:val="es-ES"/>
        </w:rPr>
        <w:t>thiết bị lấy điện</w:t>
      </w:r>
      <w:r w:rsidRPr="00D95586">
        <w:rPr>
          <w:rFonts w:cs="Arial"/>
          <w:sz w:val="22"/>
          <w:szCs w:val="22"/>
          <w:lang w:val="es-ES"/>
        </w:rPr>
        <w:t xml:space="preserve">, thì chiều rộng của khu vực bộ gom dòng </w:t>
      </w:r>
      <w:r w:rsidRPr="00D95586">
        <w:rPr>
          <w:rFonts w:cs="Arial"/>
          <w:i/>
          <w:sz w:val="22"/>
          <w:szCs w:val="22"/>
          <w:lang w:val="es-ES"/>
        </w:rPr>
        <w:t>Y</w:t>
      </w:r>
      <w:r w:rsidRPr="00D95586">
        <w:rPr>
          <w:rFonts w:cs="Arial"/>
          <w:sz w:val="22"/>
          <w:szCs w:val="22"/>
          <w:lang w:val="es-ES"/>
        </w:rPr>
        <w:t xml:space="preserve"> là kết quả của</w:t>
      </w:r>
      <w:r w:rsidR="00143FF2" w:rsidRPr="00D95586">
        <w:rPr>
          <w:rFonts w:cs="Arial"/>
          <w:sz w:val="22"/>
          <w:szCs w:val="22"/>
          <w:lang w:val="es-ES"/>
        </w:rPr>
        <w:t>:</w:t>
      </w:r>
    </w:p>
    <w:p w:rsidR="00143FF2" w:rsidRPr="00D95586" w:rsidRDefault="00143FF2">
      <w:pPr>
        <w:pStyle w:val="BodyText"/>
        <w:spacing w:after="120"/>
        <w:jc w:val="both"/>
        <w:rPr>
          <w:rFonts w:cs="Arial"/>
          <w:sz w:val="22"/>
          <w:szCs w:val="22"/>
          <w:lang w:val="es-ES"/>
        </w:rPr>
      </w:pPr>
      <w:r w:rsidRPr="00D95586">
        <w:rPr>
          <w:rFonts w:cs="Arial"/>
          <w:sz w:val="22"/>
          <w:szCs w:val="22"/>
          <w:lang w:val="es-ES"/>
        </w:rPr>
        <w:t>-</w:t>
      </w:r>
      <w:r w:rsidRPr="00D95586">
        <w:rPr>
          <w:rFonts w:cs="Arial"/>
          <w:sz w:val="22"/>
          <w:szCs w:val="22"/>
          <w:lang w:val="es-ES"/>
        </w:rPr>
        <w:tab/>
      </w:r>
      <w:r w:rsidR="00BA21AF" w:rsidRPr="00D95586">
        <w:rPr>
          <w:rFonts w:cs="Arial"/>
          <w:sz w:val="22"/>
          <w:szCs w:val="22"/>
          <w:lang w:val="es-ES"/>
        </w:rPr>
        <w:t>n</w:t>
      </w:r>
      <w:r w:rsidR="00F90D72" w:rsidRPr="00D95586">
        <w:rPr>
          <w:rFonts w:cs="Arial"/>
          <w:sz w:val="22"/>
          <w:szCs w:val="22"/>
          <w:lang w:val="es-ES"/>
        </w:rPr>
        <w:t xml:space="preserve">ửa chiều rộng của </w:t>
      </w:r>
      <w:r w:rsidR="00A1421D" w:rsidRPr="00D95586">
        <w:rPr>
          <w:rFonts w:cs="Arial"/>
          <w:sz w:val="22"/>
          <w:szCs w:val="22"/>
          <w:lang w:val="es-ES"/>
        </w:rPr>
        <w:t>thiết bị lấy điện</w:t>
      </w:r>
      <w:r w:rsidRPr="00D95586">
        <w:rPr>
          <w:rFonts w:cs="Arial"/>
          <w:sz w:val="22"/>
          <w:szCs w:val="22"/>
          <w:lang w:val="es-ES"/>
        </w:rPr>
        <w:t xml:space="preserve"> </w:t>
      </w:r>
      <w:r w:rsidRPr="00D95586">
        <w:rPr>
          <w:rFonts w:cs="Arial"/>
          <w:i/>
          <w:sz w:val="22"/>
          <w:szCs w:val="22"/>
          <w:lang w:val="es-ES"/>
        </w:rPr>
        <w:t>L</w:t>
      </w:r>
      <w:r w:rsidR="00F90D72" w:rsidRPr="00D95586">
        <w:rPr>
          <w:rFonts w:cs="Arial"/>
          <w:i/>
          <w:sz w:val="22"/>
          <w:szCs w:val="22"/>
          <w:vertAlign w:val="subscript"/>
          <w:lang w:val="es-ES"/>
        </w:rPr>
        <w:t>p</w:t>
      </w:r>
      <w:r w:rsidRPr="00D95586">
        <w:rPr>
          <w:rFonts w:cs="Arial"/>
          <w:sz w:val="22"/>
          <w:szCs w:val="22"/>
          <w:lang w:val="es-ES"/>
        </w:rPr>
        <w:t>/2,</w:t>
      </w:r>
    </w:p>
    <w:p w:rsidR="00143FF2" w:rsidRPr="00D95586" w:rsidRDefault="00143FF2">
      <w:pPr>
        <w:pStyle w:val="BodyText"/>
        <w:spacing w:after="120"/>
        <w:jc w:val="both"/>
        <w:rPr>
          <w:rFonts w:cs="Arial"/>
          <w:sz w:val="22"/>
          <w:szCs w:val="22"/>
          <w:lang w:val="es-ES"/>
        </w:rPr>
      </w:pPr>
      <w:r w:rsidRPr="00D95586">
        <w:rPr>
          <w:rFonts w:cs="Arial"/>
          <w:sz w:val="22"/>
          <w:szCs w:val="22"/>
          <w:lang w:val="es-ES"/>
        </w:rPr>
        <w:t>-</w:t>
      </w:r>
      <w:r w:rsidRPr="00D95586">
        <w:rPr>
          <w:rFonts w:cs="Arial"/>
          <w:sz w:val="22"/>
          <w:szCs w:val="22"/>
          <w:lang w:val="es-ES"/>
        </w:rPr>
        <w:tab/>
      </w:r>
      <w:r w:rsidR="00F90D72" w:rsidRPr="00D95586">
        <w:rPr>
          <w:rFonts w:cs="Arial"/>
          <w:sz w:val="22"/>
          <w:szCs w:val="22"/>
          <w:lang w:val="es-ES"/>
        </w:rPr>
        <w:t xml:space="preserve">chuyển động ngang của </w:t>
      </w:r>
      <w:r w:rsidR="00A1421D" w:rsidRPr="00D95586">
        <w:rPr>
          <w:rFonts w:cs="Arial"/>
          <w:sz w:val="22"/>
          <w:szCs w:val="22"/>
          <w:lang w:val="es-ES"/>
        </w:rPr>
        <w:t>thiết bị lấy điện</w:t>
      </w:r>
      <w:r w:rsidRPr="00D95586">
        <w:rPr>
          <w:rFonts w:cs="Arial"/>
          <w:sz w:val="22"/>
          <w:szCs w:val="22"/>
          <w:lang w:val="es-ES"/>
        </w:rPr>
        <w:t xml:space="preserve"> </w:t>
      </w:r>
      <w:r w:rsidRPr="00D95586">
        <w:rPr>
          <w:rFonts w:cs="Arial"/>
          <w:i/>
          <w:sz w:val="22"/>
          <w:szCs w:val="22"/>
          <w:lang w:val="es-ES"/>
        </w:rPr>
        <w:t>S</w:t>
      </w:r>
      <w:r w:rsidRPr="00D95586">
        <w:rPr>
          <w:rFonts w:cs="Arial"/>
          <w:sz w:val="22"/>
          <w:szCs w:val="22"/>
          <w:vertAlign w:val="subscript"/>
          <w:lang w:val="es-ES"/>
        </w:rPr>
        <w:t>1</w:t>
      </w:r>
      <w:r w:rsidRPr="00D95586">
        <w:rPr>
          <w:rFonts w:cs="Arial"/>
          <w:sz w:val="22"/>
          <w:szCs w:val="22"/>
          <w:lang w:val="es-ES"/>
        </w:rPr>
        <w:t>,</w:t>
      </w:r>
    </w:p>
    <w:p w:rsidR="00143FF2" w:rsidRPr="008C1092" w:rsidRDefault="00143FF2">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4B3C18" w:rsidRPr="008C1092">
        <w:rPr>
          <w:rFonts w:cs="Arial"/>
          <w:sz w:val="22"/>
          <w:szCs w:val="22"/>
          <w:lang w:val="en-US"/>
        </w:rPr>
        <w:t>khoảng cách an toàn điện</w:t>
      </w:r>
      <w:r w:rsidRPr="008C1092">
        <w:rPr>
          <w:rFonts w:cs="Arial"/>
          <w:sz w:val="22"/>
          <w:szCs w:val="22"/>
          <w:lang w:val="en-US"/>
        </w:rPr>
        <w:t xml:space="preserve"> </w:t>
      </w:r>
      <w:r w:rsidRPr="008C1092">
        <w:rPr>
          <w:rFonts w:cs="Arial"/>
          <w:i/>
          <w:sz w:val="22"/>
          <w:szCs w:val="22"/>
          <w:lang w:val="en-US"/>
        </w:rPr>
        <w:t>S</w:t>
      </w:r>
      <w:r w:rsidRPr="008C1092">
        <w:rPr>
          <w:rFonts w:cs="Arial"/>
          <w:sz w:val="22"/>
          <w:szCs w:val="22"/>
          <w:vertAlign w:val="subscript"/>
          <w:lang w:val="en-US"/>
        </w:rPr>
        <w:t>el</w:t>
      </w:r>
      <w:r w:rsidRPr="008C1092">
        <w:rPr>
          <w:rFonts w:cs="Arial"/>
          <w:sz w:val="22"/>
          <w:szCs w:val="22"/>
          <w:lang w:val="en-US"/>
        </w:rPr>
        <w:t xml:space="preserve"> </w:t>
      </w:r>
      <w:r w:rsidR="00F90D72" w:rsidRPr="008C1092">
        <w:rPr>
          <w:rFonts w:cs="Arial"/>
          <w:sz w:val="22"/>
          <w:szCs w:val="22"/>
          <w:lang w:val="en-US"/>
        </w:rPr>
        <w:t xml:space="preserve">theo </w:t>
      </w:r>
      <w:r w:rsidRPr="008C1092">
        <w:rPr>
          <w:rFonts w:cs="Arial"/>
          <w:sz w:val="22"/>
          <w:szCs w:val="22"/>
          <w:lang w:val="en-US"/>
        </w:rPr>
        <w:t xml:space="preserve">EN 50119, </w:t>
      </w:r>
      <w:r w:rsidR="00F90D72" w:rsidRPr="008C1092">
        <w:rPr>
          <w:rFonts w:cs="Arial"/>
          <w:sz w:val="22"/>
          <w:szCs w:val="22"/>
          <w:lang w:val="en-US"/>
        </w:rPr>
        <w:t>và</w:t>
      </w:r>
    </w:p>
    <w:p w:rsidR="00143FF2" w:rsidRPr="008C1092" w:rsidRDefault="00143FF2">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F90D72" w:rsidRPr="008C1092">
        <w:rPr>
          <w:rFonts w:cs="Arial"/>
          <w:sz w:val="22"/>
          <w:szCs w:val="22"/>
          <w:lang w:val="en-US"/>
        </w:rPr>
        <w:t>khoảng cách an toàn</w:t>
      </w:r>
      <w:r w:rsidRPr="008C1092">
        <w:rPr>
          <w:rFonts w:cs="Arial"/>
          <w:sz w:val="22"/>
          <w:szCs w:val="22"/>
          <w:lang w:val="en-US"/>
        </w:rPr>
        <w:t xml:space="preserve"> </w:t>
      </w:r>
      <w:r w:rsidRPr="008C1092">
        <w:rPr>
          <w:rFonts w:cs="Arial"/>
          <w:i/>
          <w:sz w:val="22"/>
          <w:szCs w:val="22"/>
          <w:lang w:val="en-US"/>
        </w:rPr>
        <w:t>S</w:t>
      </w:r>
      <w:r w:rsidRPr="008C1092">
        <w:rPr>
          <w:rFonts w:cs="Arial"/>
          <w:sz w:val="22"/>
          <w:szCs w:val="22"/>
          <w:vertAlign w:val="subscript"/>
          <w:lang w:val="en-US"/>
        </w:rPr>
        <w:t>2</w:t>
      </w:r>
      <w:r w:rsidR="00F90D72" w:rsidRPr="008C1092">
        <w:rPr>
          <w:rFonts w:cs="Arial"/>
          <w:sz w:val="22"/>
          <w:szCs w:val="22"/>
          <w:lang w:val="en-US"/>
        </w:rPr>
        <w:t xml:space="preserve"> đối với </w:t>
      </w:r>
      <w:r w:rsidR="00A1421D" w:rsidRPr="008C1092">
        <w:rPr>
          <w:rFonts w:cs="Arial"/>
          <w:sz w:val="22"/>
          <w:szCs w:val="22"/>
          <w:lang w:val="en-US"/>
        </w:rPr>
        <w:t>thiết bị lấy điện</w:t>
      </w:r>
      <w:r w:rsidR="00F90D72" w:rsidRPr="008C1092">
        <w:rPr>
          <w:rFonts w:cs="Arial"/>
          <w:sz w:val="22"/>
          <w:szCs w:val="22"/>
          <w:lang w:val="en-US"/>
        </w:rPr>
        <w:t xml:space="preserve"> bị hở hoặc </w:t>
      </w:r>
      <w:r w:rsidR="00BA21AF" w:rsidRPr="008C1092">
        <w:rPr>
          <w:rFonts w:cs="Arial"/>
          <w:sz w:val="22"/>
          <w:szCs w:val="22"/>
          <w:lang w:val="en-US"/>
        </w:rPr>
        <w:t>bị ngắt điện</w:t>
      </w:r>
      <w:r w:rsidRPr="008C1092">
        <w:rPr>
          <w:rFonts w:cs="Arial"/>
          <w:sz w:val="22"/>
          <w:szCs w:val="22"/>
          <w:lang w:val="en-US"/>
        </w:rPr>
        <w:t>.</w:t>
      </w:r>
    </w:p>
    <w:p w:rsidR="00143FF2" w:rsidRPr="008C1092" w:rsidRDefault="00143FF2">
      <w:pPr>
        <w:pStyle w:val="BodyText"/>
        <w:spacing w:after="120"/>
        <w:ind w:firstLine="607"/>
        <w:jc w:val="both"/>
        <w:rPr>
          <w:rFonts w:cs="Arial"/>
          <w:sz w:val="22"/>
          <w:szCs w:val="22"/>
          <w:lang w:val="en-US"/>
        </w:rPr>
      </w:pPr>
      <w:r w:rsidRPr="008C1092">
        <w:rPr>
          <w:rFonts w:cs="Arial"/>
          <w:sz w:val="22"/>
          <w:szCs w:val="22"/>
          <w:lang w:val="en-US"/>
        </w:rPr>
        <w:t>Y = L</w:t>
      </w:r>
      <w:r w:rsidRPr="008C1092">
        <w:rPr>
          <w:rFonts w:cs="Arial"/>
          <w:sz w:val="22"/>
          <w:szCs w:val="22"/>
          <w:vertAlign w:val="subscript"/>
          <w:lang w:val="en-US"/>
        </w:rPr>
        <w:t>p</w:t>
      </w:r>
      <w:r w:rsidRPr="008C1092">
        <w:rPr>
          <w:rFonts w:cs="Arial"/>
          <w:sz w:val="22"/>
          <w:szCs w:val="22"/>
          <w:lang w:val="en-US"/>
        </w:rPr>
        <w:t>/2 + S</w:t>
      </w:r>
      <w:r w:rsidRPr="008C1092">
        <w:rPr>
          <w:rFonts w:cs="Arial"/>
          <w:sz w:val="22"/>
          <w:szCs w:val="22"/>
          <w:vertAlign w:val="subscript"/>
          <w:lang w:val="en-US"/>
        </w:rPr>
        <w:t>1</w:t>
      </w:r>
      <w:r w:rsidRPr="008C1092">
        <w:rPr>
          <w:rFonts w:cs="Arial"/>
          <w:sz w:val="22"/>
          <w:szCs w:val="22"/>
          <w:lang w:val="en-US"/>
        </w:rPr>
        <w:t xml:space="preserve"> + S</w:t>
      </w:r>
      <w:r w:rsidRPr="008C1092">
        <w:rPr>
          <w:rFonts w:cs="Arial"/>
          <w:sz w:val="22"/>
          <w:szCs w:val="22"/>
          <w:vertAlign w:val="subscript"/>
          <w:lang w:val="en-US"/>
        </w:rPr>
        <w:t xml:space="preserve">el </w:t>
      </w:r>
      <w:r w:rsidRPr="008C1092">
        <w:rPr>
          <w:rFonts w:cs="Arial"/>
          <w:sz w:val="22"/>
          <w:szCs w:val="22"/>
          <w:lang w:val="en-US"/>
        </w:rPr>
        <w:t>+ S</w:t>
      </w:r>
      <w:r w:rsidRPr="008C1092">
        <w:rPr>
          <w:rFonts w:cs="Arial"/>
          <w:sz w:val="22"/>
          <w:szCs w:val="22"/>
          <w:vertAlign w:val="subscript"/>
          <w:lang w:val="en-US"/>
        </w:rPr>
        <w:t>2</w:t>
      </w:r>
    </w:p>
    <w:p w:rsidR="00143FF2" w:rsidRPr="008C1092" w:rsidRDefault="00F90D72">
      <w:pPr>
        <w:pStyle w:val="BodyText"/>
        <w:spacing w:after="120"/>
        <w:jc w:val="both"/>
        <w:rPr>
          <w:rFonts w:cs="Arial"/>
          <w:sz w:val="22"/>
          <w:szCs w:val="22"/>
          <w:lang w:val="en-US"/>
        </w:rPr>
      </w:pPr>
      <w:r w:rsidRPr="008C1092">
        <w:rPr>
          <w:rFonts w:cs="Arial"/>
          <w:sz w:val="22"/>
          <w:szCs w:val="22"/>
          <w:lang w:val="en-US"/>
        </w:rPr>
        <w:t xml:space="preserve">Chiều cao của khu vực bộ gom dòng </w:t>
      </w:r>
      <w:r w:rsidR="00143FF2" w:rsidRPr="008C1092">
        <w:rPr>
          <w:rFonts w:cs="Arial"/>
          <w:i/>
          <w:sz w:val="22"/>
          <w:szCs w:val="22"/>
          <w:lang w:val="en-US"/>
        </w:rPr>
        <w:t xml:space="preserve">Z </w:t>
      </w:r>
      <w:r w:rsidRPr="008C1092">
        <w:rPr>
          <w:rFonts w:cs="Arial"/>
          <w:sz w:val="22"/>
          <w:szCs w:val="22"/>
          <w:lang w:val="en-US"/>
        </w:rPr>
        <w:t>phụ thuộc vào</w:t>
      </w:r>
      <w:r w:rsidR="00143FF2" w:rsidRPr="008C1092">
        <w:rPr>
          <w:rFonts w:cs="Arial"/>
          <w:sz w:val="22"/>
          <w:szCs w:val="22"/>
          <w:lang w:val="en-US"/>
        </w:rPr>
        <w:t>:</w:t>
      </w:r>
    </w:p>
    <w:p w:rsidR="00143FF2" w:rsidRPr="008C1092" w:rsidRDefault="00143FF2">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93340C" w:rsidRPr="008C1092">
        <w:rPr>
          <w:rFonts w:cs="Arial"/>
          <w:sz w:val="22"/>
          <w:szCs w:val="22"/>
          <w:lang w:val="en-US"/>
        </w:rPr>
        <w:t xml:space="preserve">chiều cao tối đa của bộ gom dòng được nâng hoàn toàn </w:t>
      </w:r>
      <w:r w:rsidRPr="008C1092">
        <w:rPr>
          <w:rFonts w:cs="Arial"/>
          <w:i/>
          <w:sz w:val="22"/>
          <w:szCs w:val="22"/>
          <w:lang w:val="en-US"/>
        </w:rPr>
        <w:t>H</w:t>
      </w:r>
      <w:r w:rsidRPr="008C1092">
        <w:rPr>
          <w:rFonts w:cs="Arial"/>
          <w:sz w:val="22"/>
          <w:szCs w:val="22"/>
          <w:vertAlign w:val="subscript"/>
          <w:lang w:val="en-US"/>
        </w:rPr>
        <w:t>max</w:t>
      </w:r>
      <w:r w:rsidRPr="008C1092">
        <w:rPr>
          <w:rFonts w:cs="Arial"/>
          <w:sz w:val="22"/>
          <w:szCs w:val="22"/>
          <w:lang w:val="en-US"/>
        </w:rPr>
        <w:t xml:space="preserve"> </w:t>
      </w:r>
      <w:r w:rsidR="0093340C" w:rsidRPr="008C1092">
        <w:rPr>
          <w:rFonts w:cs="Arial"/>
          <w:sz w:val="22"/>
          <w:szCs w:val="22"/>
          <w:lang w:val="en-US"/>
        </w:rPr>
        <w:t xml:space="preserve">đo được từ </w:t>
      </w:r>
      <w:r w:rsidRPr="008C1092">
        <w:rPr>
          <w:rFonts w:cs="Arial"/>
          <w:sz w:val="22"/>
          <w:szCs w:val="22"/>
          <w:lang w:val="en-US"/>
        </w:rPr>
        <w:t>TOR,</w:t>
      </w:r>
    </w:p>
    <w:p w:rsidR="00143FF2" w:rsidRPr="008C1092" w:rsidRDefault="00143FF2">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4B3C18" w:rsidRPr="008C1092">
        <w:rPr>
          <w:rFonts w:cs="Arial"/>
          <w:sz w:val="22"/>
          <w:szCs w:val="22"/>
          <w:lang w:val="en-US"/>
        </w:rPr>
        <w:t>khoảng cách an toàn điện</w:t>
      </w:r>
      <w:r w:rsidR="0093340C" w:rsidRPr="008C1092">
        <w:rPr>
          <w:rFonts w:cs="Arial"/>
          <w:sz w:val="22"/>
          <w:szCs w:val="22"/>
          <w:lang w:val="en-US"/>
        </w:rPr>
        <w:t xml:space="preserve"> </w:t>
      </w:r>
      <w:r w:rsidR="0093340C" w:rsidRPr="008C1092">
        <w:rPr>
          <w:rFonts w:cs="Arial"/>
          <w:i/>
          <w:sz w:val="22"/>
          <w:szCs w:val="22"/>
          <w:lang w:val="en-US"/>
        </w:rPr>
        <w:t>S</w:t>
      </w:r>
      <w:r w:rsidR="0093340C" w:rsidRPr="008C1092">
        <w:rPr>
          <w:rFonts w:cs="Arial"/>
          <w:sz w:val="22"/>
          <w:szCs w:val="22"/>
          <w:vertAlign w:val="subscript"/>
          <w:lang w:val="en-US"/>
        </w:rPr>
        <w:t>el</w:t>
      </w:r>
      <w:r w:rsidR="0093340C" w:rsidRPr="008C1092">
        <w:rPr>
          <w:rFonts w:cs="Arial"/>
          <w:sz w:val="22"/>
          <w:szCs w:val="22"/>
          <w:lang w:val="en-US"/>
        </w:rPr>
        <w:t xml:space="preserve"> theo EN 50119</w:t>
      </w:r>
      <w:r w:rsidRPr="008C1092">
        <w:rPr>
          <w:rFonts w:cs="Arial"/>
          <w:sz w:val="22"/>
          <w:szCs w:val="22"/>
          <w:lang w:val="en-US"/>
        </w:rPr>
        <w:t>,</w:t>
      </w:r>
    </w:p>
    <w:p w:rsidR="00143FF2" w:rsidRPr="008C1092" w:rsidRDefault="00143FF2">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93340C" w:rsidRPr="008C1092">
        <w:rPr>
          <w:rFonts w:cs="Arial"/>
          <w:sz w:val="22"/>
          <w:szCs w:val="22"/>
          <w:lang w:val="en-US"/>
        </w:rPr>
        <w:t xml:space="preserve">khoảng cách an toàn về chiều cao </w:t>
      </w:r>
      <w:r w:rsidRPr="008C1092">
        <w:rPr>
          <w:rFonts w:cs="Arial"/>
          <w:i/>
          <w:sz w:val="22"/>
          <w:szCs w:val="22"/>
          <w:lang w:val="en-US"/>
        </w:rPr>
        <w:t>S</w:t>
      </w:r>
      <w:r w:rsidRPr="008C1092">
        <w:rPr>
          <w:rFonts w:cs="Arial"/>
          <w:sz w:val="22"/>
          <w:szCs w:val="22"/>
          <w:vertAlign w:val="subscript"/>
          <w:lang w:val="en-US"/>
        </w:rPr>
        <w:t>3</w:t>
      </w:r>
      <w:r w:rsidRPr="008C1092">
        <w:rPr>
          <w:rFonts w:cs="Arial"/>
          <w:sz w:val="22"/>
          <w:szCs w:val="22"/>
          <w:lang w:val="en-US"/>
        </w:rPr>
        <w:t xml:space="preserve"> </w:t>
      </w:r>
      <w:r w:rsidR="0093340C" w:rsidRPr="008C1092">
        <w:rPr>
          <w:rFonts w:cs="Arial"/>
          <w:sz w:val="22"/>
          <w:szCs w:val="22"/>
          <w:lang w:val="en-US"/>
        </w:rPr>
        <w:t xml:space="preserve">đối với </w:t>
      </w:r>
      <w:r w:rsidR="00A1421D" w:rsidRPr="008C1092">
        <w:rPr>
          <w:rFonts w:cs="Arial"/>
          <w:sz w:val="22"/>
          <w:szCs w:val="22"/>
          <w:lang w:val="en-US"/>
        </w:rPr>
        <w:t>thiết bị lấy điện</w:t>
      </w:r>
      <w:r w:rsidR="0093340C" w:rsidRPr="008C1092">
        <w:rPr>
          <w:rFonts w:cs="Arial"/>
          <w:sz w:val="22"/>
          <w:szCs w:val="22"/>
          <w:lang w:val="en-US"/>
        </w:rPr>
        <w:t xml:space="preserve"> bị hở</w:t>
      </w:r>
      <w:r w:rsidRPr="008C1092">
        <w:rPr>
          <w:rFonts w:cs="Arial"/>
          <w:sz w:val="22"/>
          <w:szCs w:val="22"/>
          <w:lang w:val="en-US"/>
        </w:rPr>
        <w:t>.</w:t>
      </w:r>
    </w:p>
    <w:p w:rsidR="00143FF2" w:rsidRPr="008C1092" w:rsidRDefault="00143FF2">
      <w:pPr>
        <w:pStyle w:val="BodyText"/>
        <w:spacing w:after="120"/>
        <w:ind w:firstLine="607"/>
        <w:jc w:val="both"/>
        <w:rPr>
          <w:rFonts w:cs="Arial"/>
          <w:i/>
          <w:sz w:val="22"/>
          <w:szCs w:val="22"/>
          <w:lang w:val="en-US"/>
        </w:rPr>
      </w:pPr>
      <w:r w:rsidRPr="008C1092">
        <w:rPr>
          <w:rFonts w:cs="Arial"/>
          <w:i/>
          <w:sz w:val="22"/>
          <w:szCs w:val="22"/>
          <w:lang w:val="en-US"/>
        </w:rPr>
        <w:t>Z = H</w:t>
      </w:r>
      <w:r w:rsidRPr="008C1092">
        <w:rPr>
          <w:rFonts w:cs="Arial"/>
          <w:i/>
          <w:sz w:val="22"/>
          <w:szCs w:val="22"/>
          <w:vertAlign w:val="subscript"/>
          <w:lang w:val="en-US"/>
        </w:rPr>
        <w:t>max</w:t>
      </w:r>
      <w:r w:rsidRPr="008C1092">
        <w:rPr>
          <w:rFonts w:cs="Arial"/>
          <w:i/>
          <w:sz w:val="22"/>
          <w:szCs w:val="22"/>
          <w:lang w:val="en-US"/>
        </w:rPr>
        <w:t xml:space="preserve"> + S</w:t>
      </w:r>
      <w:r w:rsidRPr="008C1092">
        <w:rPr>
          <w:rFonts w:cs="Arial"/>
          <w:i/>
          <w:sz w:val="22"/>
          <w:szCs w:val="22"/>
          <w:vertAlign w:val="subscript"/>
          <w:lang w:val="en-US"/>
        </w:rPr>
        <w:t>el</w:t>
      </w:r>
      <w:r w:rsidRPr="008C1092">
        <w:rPr>
          <w:rFonts w:cs="Arial"/>
          <w:i/>
          <w:sz w:val="22"/>
          <w:szCs w:val="22"/>
          <w:lang w:val="en-US"/>
        </w:rPr>
        <w:t xml:space="preserve"> + S</w:t>
      </w:r>
      <w:r w:rsidRPr="008C1092">
        <w:rPr>
          <w:rFonts w:cs="Arial"/>
          <w:i/>
          <w:sz w:val="22"/>
          <w:szCs w:val="22"/>
          <w:vertAlign w:val="subscript"/>
          <w:lang w:val="en-US"/>
        </w:rPr>
        <w:t>3</w:t>
      </w:r>
      <w:r w:rsidRPr="008C1092">
        <w:rPr>
          <w:rFonts w:cs="Arial"/>
          <w:i/>
          <w:sz w:val="22"/>
          <w:szCs w:val="22"/>
          <w:lang w:val="en-US"/>
        </w:rPr>
        <w:t xml:space="preserve"> - HP</w:t>
      </w:r>
    </w:p>
    <w:p w:rsidR="00143FF2" w:rsidRPr="008C1092" w:rsidRDefault="00B20879">
      <w:pPr>
        <w:pStyle w:val="BodyText"/>
        <w:spacing w:after="120"/>
        <w:jc w:val="both"/>
        <w:rPr>
          <w:rFonts w:cs="Arial"/>
          <w:sz w:val="22"/>
          <w:szCs w:val="22"/>
          <w:lang w:val="en-US"/>
        </w:rPr>
      </w:pPr>
      <w:r w:rsidRPr="008C1092">
        <w:rPr>
          <w:rFonts w:cs="Arial"/>
          <w:sz w:val="22"/>
          <w:szCs w:val="22"/>
          <w:lang w:val="en-US"/>
        </w:rPr>
        <w:t xml:space="preserve">Điểm </w:t>
      </w:r>
      <w:r w:rsidRPr="008C1092">
        <w:rPr>
          <w:rFonts w:cs="Arial"/>
          <w:i/>
          <w:sz w:val="22"/>
          <w:szCs w:val="22"/>
          <w:lang w:val="en-US"/>
        </w:rPr>
        <w:t>HP</w:t>
      </w:r>
      <w:r w:rsidRPr="008C1092">
        <w:rPr>
          <w:rFonts w:cs="Arial"/>
          <w:sz w:val="22"/>
          <w:szCs w:val="22"/>
          <w:lang w:val="en-US"/>
        </w:rPr>
        <w:t xml:space="preserve"> là vị trí của dây dẫn cao nhất của mạch tiếp xúc trên cao trong tất cả các điều kiện hoạt động được xem xét ở giữa khu gian. Các giới hạn của khu vực mạch tiếp xúc trên cao dưới TOR được mở rộng theo chiều dọc xuống phía dưới cho đến khi đến mặt đất</w:t>
      </w:r>
      <w:r w:rsidR="00143FF2" w:rsidRPr="008C1092">
        <w:rPr>
          <w:rFonts w:cs="Arial"/>
          <w:sz w:val="22"/>
          <w:szCs w:val="22"/>
          <w:lang w:val="en-US"/>
        </w:rPr>
        <w:t>.</w:t>
      </w:r>
    </w:p>
    <w:p w:rsidR="00143FF2" w:rsidRPr="008C1092" w:rsidRDefault="00B520D6">
      <w:pPr>
        <w:pStyle w:val="BodyText"/>
        <w:spacing w:after="120"/>
        <w:jc w:val="both"/>
        <w:rPr>
          <w:rFonts w:cs="Arial"/>
          <w:sz w:val="22"/>
          <w:szCs w:val="22"/>
          <w:lang w:val="en-US"/>
        </w:rPr>
      </w:pPr>
      <w:r w:rsidRPr="008C1092">
        <w:rPr>
          <w:rFonts w:cs="Arial"/>
          <w:sz w:val="22"/>
          <w:szCs w:val="22"/>
          <w:lang w:val="en-US"/>
        </w:rPr>
        <w:t>Các giới hạn này không cần phải được mở rộng dưới bề mặt trên của bản mặt cầu khi tàu chạy qua cầu</w:t>
      </w:r>
      <w:r w:rsidR="00143FF2" w:rsidRPr="008C1092">
        <w:rPr>
          <w:rFonts w:cs="Arial"/>
          <w:sz w:val="22"/>
          <w:szCs w:val="22"/>
          <w:lang w:val="en-US"/>
        </w:rPr>
        <w:t>.</w:t>
      </w:r>
    </w:p>
    <w:p w:rsidR="00143FF2" w:rsidRPr="008C1092" w:rsidRDefault="00B520D6">
      <w:pPr>
        <w:pStyle w:val="BodyText"/>
        <w:spacing w:after="120"/>
        <w:jc w:val="both"/>
        <w:rPr>
          <w:rFonts w:cs="Arial"/>
          <w:sz w:val="22"/>
          <w:szCs w:val="22"/>
          <w:lang w:val="en-US"/>
        </w:rPr>
      </w:pPr>
      <w:r w:rsidRPr="008C1092">
        <w:rPr>
          <w:rFonts w:cs="Arial"/>
          <w:sz w:val="22"/>
          <w:szCs w:val="22"/>
          <w:lang w:val="en-US"/>
        </w:rPr>
        <w:t>Trong trường hợp các mạch tiếp xúc trên cao không hoạt động, khu vực mạch tiếp xúc trên cao phải được mở rộng tương ứng</w:t>
      </w:r>
      <w:r w:rsidR="00143FF2" w:rsidRPr="008C1092">
        <w:rPr>
          <w:rFonts w:cs="Arial"/>
          <w:sz w:val="22"/>
          <w:szCs w:val="22"/>
          <w:lang w:val="en-US"/>
        </w:rPr>
        <w:t>.</w:t>
      </w:r>
    </w:p>
    <w:p w:rsidR="00143FF2" w:rsidRPr="008C1092" w:rsidRDefault="00EC2F19">
      <w:pPr>
        <w:pStyle w:val="BodyText"/>
        <w:spacing w:after="120"/>
        <w:jc w:val="both"/>
        <w:rPr>
          <w:rFonts w:cs="Arial"/>
          <w:sz w:val="22"/>
          <w:szCs w:val="22"/>
          <w:lang w:val="en-US"/>
        </w:rPr>
      </w:pPr>
      <w:r w:rsidRPr="008C1092">
        <w:rPr>
          <w:rFonts w:cs="Arial"/>
          <w:sz w:val="22"/>
          <w:szCs w:val="22"/>
          <w:lang w:val="en-US"/>
        </w:rPr>
        <w:t xml:space="preserve">Khi có thể chứng minh được là không chắc rằng một </w:t>
      </w:r>
      <w:r w:rsidR="00B72373" w:rsidRPr="008C1092">
        <w:rPr>
          <w:rFonts w:cs="Arial"/>
          <w:sz w:val="22"/>
          <w:szCs w:val="22"/>
          <w:lang w:val="en-US"/>
        </w:rPr>
        <w:t>ray dẫn điện</w:t>
      </w:r>
      <w:r w:rsidRPr="008C1092">
        <w:rPr>
          <w:rFonts w:cs="Arial"/>
          <w:sz w:val="22"/>
          <w:szCs w:val="22"/>
          <w:lang w:val="en-US"/>
        </w:rPr>
        <w:t xml:space="preserve"> trên cao sẽ phá hủy và gây nguy hiểm cho khu vực lân cận, thì trong bối cảnh này không cần một khu vực </w:t>
      </w:r>
      <w:r w:rsidR="00B72373" w:rsidRPr="008C1092">
        <w:rPr>
          <w:rFonts w:cs="Arial"/>
          <w:sz w:val="22"/>
          <w:szCs w:val="22"/>
          <w:lang w:val="en-US"/>
        </w:rPr>
        <w:t>ray dẫn điện</w:t>
      </w:r>
      <w:r w:rsidRPr="008C1092">
        <w:rPr>
          <w:rFonts w:cs="Arial"/>
          <w:sz w:val="22"/>
          <w:szCs w:val="22"/>
          <w:lang w:val="en-US"/>
        </w:rPr>
        <w:t xml:space="preserve"> trên cao, mà cần một khu vực bộ gom dòng</w:t>
      </w:r>
      <w:r w:rsidR="00143FF2" w:rsidRPr="008C1092">
        <w:rPr>
          <w:rFonts w:cs="Arial"/>
          <w:sz w:val="22"/>
          <w:szCs w:val="22"/>
          <w:lang w:val="en-US"/>
        </w:rPr>
        <w:t>.</w:t>
      </w:r>
    </w:p>
    <w:p w:rsidR="00143FF2" w:rsidRPr="008C1092" w:rsidRDefault="00B520D6">
      <w:pPr>
        <w:pStyle w:val="BodyText"/>
        <w:spacing w:after="120"/>
        <w:jc w:val="both"/>
        <w:rPr>
          <w:rFonts w:cs="Arial"/>
          <w:sz w:val="22"/>
          <w:szCs w:val="22"/>
          <w:lang w:val="en-US"/>
        </w:rPr>
      </w:pPr>
      <w:r w:rsidRPr="008C1092">
        <w:rPr>
          <w:rFonts w:cs="Arial"/>
          <w:sz w:val="22"/>
          <w:szCs w:val="22"/>
          <w:lang w:val="en-US"/>
        </w:rPr>
        <w:t xml:space="preserve">Khu vực bộ gom dòng đối với các xe chạy điện sẽ được xác định theo các </w:t>
      </w:r>
      <w:r w:rsidR="0094334B">
        <w:rPr>
          <w:rFonts w:cs="Arial"/>
          <w:sz w:val="22"/>
          <w:szCs w:val="22"/>
          <w:lang w:val="en-US"/>
        </w:rPr>
        <w:t>quy chuẩn quốc gia</w:t>
      </w:r>
      <w:r w:rsidR="00143FF2" w:rsidRPr="008C1092">
        <w:rPr>
          <w:rFonts w:cs="Arial"/>
          <w:sz w:val="22"/>
          <w:szCs w:val="22"/>
          <w:lang w:val="en-US"/>
        </w:rPr>
        <w:t>.</w:t>
      </w:r>
    </w:p>
    <w:p w:rsidR="00EC2F19" w:rsidRPr="008C1092" w:rsidRDefault="00EC2F19" w:rsidP="00CA408B">
      <w:pPr>
        <w:widowControl/>
        <w:spacing w:after="120"/>
        <w:rPr>
          <w:rFonts w:ascii="Arial" w:eastAsia="Arial" w:hAnsi="Arial" w:cs="Arial"/>
          <w:lang w:val="en-US"/>
        </w:rPr>
      </w:pPr>
      <w:r w:rsidRPr="008C1092">
        <w:rPr>
          <w:rFonts w:ascii="Arial" w:hAnsi="Arial" w:cs="Arial"/>
          <w:lang w:val="en-US"/>
        </w:rPr>
        <w:br w:type="page"/>
      </w:r>
    </w:p>
    <w:p w:rsidR="00EC2F19" w:rsidRPr="008C1092" w:rsidRDefault="00EC2F19">
      <w:pPr>
        <w:pStyle w:val="BodyText"/>
        <w:spacing w:after="120"/>
        <w:jc w:val="center"/>
        <w:rPr>
          <w:rFonts w:cs="Arial"/>
          <w:sz w:val="22"/>
          <w:szCs w:val="22"/>
          <w:lang w:val="en-US"/>
        </w:rPr>
      </w:pPr>
      <w:r w:rsidRPr="008C1092">
        <w:rPr>
          <w:rFonts w:cs="Arial"/>
          <w:noProof/>
          <w:sz w:val="22"/>
          <w:szCs w:val="22"/>
          <w:lang w:val="en-US" w:eastAsia="en-US" w:bidi="ar-SA"/>
        </w:rPr>
        <w:lastRenderedPageBreak/>
        <w:drawing>
          <wp:inline distT="0" distB="0" distL="0" distR="0" wp14:anchorId="23E9934C" wp14:editId="52C4A08D">
            <wp:extent cx="4899546" cy="39919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99805" cy="3992181"/>
                    </a:xfrm>
                    <a:prstGeom prst="rect">
                      <a:avLst/>
                    </a:prstGeom>
                  </pic:spPr>
                </pic:pic>
              </a:graphicData>
            </a:graphic>
          </wp:inline>
        </w:drawing>
      </w:r>
    </w:p>
    <w:p w:rsidR="00EC2F19" w:rsidRPr="008C1092" w:rsidRDefault="00EC2F19">
      <w:pPr>
        <w:pStyle w:val="BodyText"/>
        <w:spacing w:after="120"/>
        <w:jc w:val="both"/>
        <w:rPr>
          <w:rFonts w:cs="Arial"/>
          <w:b/>
          <w:sz w:val="22"/>
          <w:szCs w:val="22"/>
          <w:lang w:val="en-US"/>
        </w:rPr>
      </w:pPr>
      <w:r w:rsidRPr="008C1092">
        <w:rPr>
          <w:rFonts w:cs="Arial"/>
          <w:b/>
          <w:sz w:val="22"/>
          <w:szCs w:val="22"/>
          <w:lang w:val="en-US"/>
        </w:rPr>
        <w:t>Chú giải</w:t>
      </w:r>
    </w:p>
    <w:p w:rsidR="00EC2F19" w:rsidRPr="008C1092" w:rsidRDefault="00EC2F19">
      <w:pPr>
        <w:pStyle w:val="BodyText"/>
        <w:spacing w:after="120"/>
        <w:jc w:val="both"/>
        <w:rPr>
          <w:rFonts w:cs="Arial"/>
          <w:sz w:val="22"/>
          <w:szCs w:val="22"/>
          <w:lang w:val="en-US"/>
        </w:rPr>
      </w:pPr>
      <w:r w:rsidRPr="008C1092">
        <w:rPr>
          <w:rFonts w:cs="Arial"/>
          <w:i/>
          <w:sz w:val="22"/>
          <w:szCs w:val="22"/>
          <w:lang w:val="en-US"/>
        </w:rPr>
        <w:t>TOR</w:t>
      </w:r>
      <w:r w:rsidRPr="008C1092">
        <w:rPr>
          <w:rFonts w:cs="Arial"/>
          <w:sz w:val="22"/>
          <w:szCs w:val="22"/>
          <w:lang w:val="en-US"/>
        </w:rPr>
        <w:tab/>
      </w:r>
      <w:r w:rsidR="00BB799D" w:rsidRPr="008C1092">
        <w:rPr>
          <w:rFonts w:cs="Arial"/>
          <w:sz w:val="22"/>
          <w:szCs w:val="22"/>
          <w:lang w:val="en-US"/>
        </w:rPr>
        <w:t>đ</w:t>
      </w:r>
      <w:r w:rsidRPr="008C1092">
        <w:rPr>
          <w:rFonts w:cs="Arial"/>
          <w:sz w:val="22"/>
          <w:szCs w:val="22"/>
          <w:lang w:val="en-US"/>
        </w:rPr>
        <w:t>ỉnh ray</w:t>
      </w:r>
    </w:p>
    <w:p w:rsidR="00EC2F19" w:rsidRPr="008C1092" w:rsidRDefault="00EC2F19">
      <w:pPr>
        <w:pStyle w:val="BodyText"/>
        <w:spacing w:after="120"/>
        <w:ind w:left="713" w:hanging="600"/>
        <w:jc w:val="both"/>
        <w:rPr>
          <w:rFonts w:cs="Arial"/>
          <w:sz w:val="22"/>
          <w:szCs w:val="22"/>
          <w:lang w:val="en-US"/>
        </w:rPr>
      </w:pPr>
      <w:r w:rsidRPr="008C1092">
        <w:rPr>
          <w:rFonts w:cs="Arial"/>
          <w:i/>
          <w:sz w:val="22"/>
          <w:szCs w:val="22"/>
          <w:lang w:val="en-US"/>
        </w:rPr>
        <w:t>HP</w:t>
      </w:r>
      <w:r w:rsidRPr="008C1092">
        <w:rPr>
          <w:rFonts w:cs="Arial"/>
          <w:sz w:val="22"/>
          <w:szCs w:val="22"/>
          <w:lang w:val="en-US"/>
        </w:rPr>
        <w:t xml:space="preserve"> </w:t>
      </w:r>
      <w:r w:rsidRPr="008C1092">
        <w:rPr>
          <w:rFonts w:cs="Arial"/>
          <w:sz w:val="22"/>
          <w:szCs w:val="22"/>
          <w:lang w:val="en-US"/>
        </w:rPr>
        <w:tab/>
        <w:t xml:space="preserve">điểm cao nhất của mạch tiếp xúc trên cao </w:t>
      </w:r>
    </w:p>
    <w:p w:rsidR="00EC2F19" w:rsidRPr="008C1092" w:rsidRDefault="00EC2F19">
      <w:pPr>
        <w:pStyle w:val="BodyText"/>
        <w:spacing w:after="120"/>
        <w:ind w:left="713" w:hanging="600"/>
        <w:jc w:val="both"/>
        <w:rPr>
          <w:rFonts w:cs="Arial"/>
          <w:sz w:val="22"/>
          <w:szCs w:val="22"/>
          <w:lang w:val="en-US"/>
        </w:rPr>
      </w:pPr>
      <w:r w:rsidRPr="008C1092">
        <w:rPr>
          <w:rFonts w:cs="Arial"/>
          <w:i/>
          <w:sz w:val="22"/>
          <w:szCs w:val="22"/>
          <w:lang w:val="en-US"/>
        </w:rPr>
        <w:t>OCLZ</w:t>
      </w:r>
      <w:r w:rsidRPr="008C1092">
        <w:rPr>
          <w:rFonts w:cs="Arial"/>
          <w:sz w:val="22"/>
          <w:szCs w:val="22"/>
          <w:lang w:val="en-US"/>
        </w:rPr>
        <w:t xml:space="preserve"> khu vực mạch tiếp xúc trên cao </w:t>
      </w:r>
    </w:p>
    <w:p w:rsidR="00EC2F19" w:rsidRPr="008C1092" w:rsidRDefault="00EC2F19">
      <w:pPr>
        <w:pStyle w:val="BodyText"/>
        <w:spacing w:after="120"/>
        <w:ind w:left="713" w:hanging="600"/>
        <w:jc w:val="both"/>
        <w:rPr>
          <w:rFonts w:cs="Arial"/>
          <w:sz w:val="22"/>
          <w:szCs w:val="22"/>
          <w:lang w:val="en-US"/>
        </w:rPr>
      </w:pPr>
      <w:r w:rsidRPr="008C1092">
        <w:rPr>
          <w:rFonts w:cs="Arial"/>
          <w:i/>
          <w:sz w:val="22"/>
          <w:szCs w:val="22"/>
          <w:lang w:val="en-US"/>
        </w:rPr>
        <w:t>CCZ</w:t>
      </w:r>
      <w:r w:rsidRPr="008C1092">
        <w:rPr>
          <w:rFonts w:cs="Arial"/>
          <w:sz w:val="22"/>
          <w:szCs w:val="22"/>
          <w:lang w:val="en-US"/>
        </w:rPr>
        <w:tab/>
        <w:t>khu vực bộ gom dòng</w:t>
      </w:r>
    </w:p>
    <w:p w:rsidR="00EC2F19" w:rsidRPr="008C1092" w:rsidRDefault="00EC2F19">
      <w:pPr>
        <w:pStyle w:val="BodyText"/>
        <w:spacing w:after="120"/>
        <w:jc w:val="both"/>
        <w:rPr>
          <w:rFonts w:cs="Arial"/>
          <w:sz w:val="22"/>
          <w:szCs w:val="22"/>
          <w:lang w:val="en-US"/>
        </w:rPr>
      </w:pPr>
      <w:r w:rsidRPr="008C1092">
        <w:rPr>
          <w:rFonts w:cs="Arial"/>
          <w:i/>
          <w:sz w:val="22"/>
          <w:szCs w:val="22"/>
          <w:lang w:val="en-US"/>
        </w:rPr>
        <w:t>TCL</w:t>
      </w:r>
      <w:r w:rsidRPr="008C1092">
        <w:rPr>
          <w:rFonts w:cs="Arial"/>
          <w:sz w:val="22"/>
          <w:szCs w:val="22"/>
          <w:lang w:val="en-US"/>
        </w:rPr>
        <w:tab/>
        <w:t>mạch giữa khu gian</w:t>
      </w:r>
    </w:p>
    <w:p w:rsidR="00EC2F19" w:rsidRPr="008C1092" w:rsidRDefault="00EC2F19">
      <w:pPr>
        <w:pStyle w:val="BodyText"/>
        <w:spacing w:after="120"/>
        <w:jc w:val="both"/>
        <w:rPr>
          <w:rFonts w:cs="Arial"/>
          <w:sz w:val="22"/>
          <w:szCs w:val="22"/>
          <w:lang w:val="en-US"/>
        </w:rPr>
      </w:pPr>
      <w:r w:rsidRPr="008C1092">
        <w:rPr>
          <w:rFonts w:cs="Arial"/>
          <w:i/>
          <w:sz w:val="22"/>
          <w:szCs w:val="22"/>
          <w:lang w:val="en-US"/>
        </w:rPr>
        <w:t>X</w:t>
      </w:r>
      <w:r w:rsidRPr="008C1092">
        <w:rPr>
          <w:rFonts w:cs="Arial"/>
          <w:sz w:val="22"/>
          <w:szCs w:val="22"/>
          <w:lang w:val="en-US"/>
        </w:rPr>
        <w:tab/>
        <w:t>OCLZ</w:t>
      </w:r>
      <w:r w:rsidR="003123B6" w:rsidRPr="008C1092">
        <w:rPr>
          <w:rFonts w:cs="Arial"/>
          <w:sz w:val="22"/>
          <w:szCs w:val="22"/>
          <w:lang w:val="en-US"/>
        </w:rPr>
        <w:t xml:space="preserve"> (nửa) ngang đơn hướng tối đa</w:t>
      </w:r>
      <w:r w:rsidRPr="008C1092">
        <w:rPr>
          <w:rFonts w:cs="Arial"/>
          <w:sz w:val="22"/>
          <w:szCs w:val="22"/>
          <w:lang w:val="en-US"/>
        </w:rPr>
        <w:t xml:space="preserve">, </w:t>
      </w:r>
      <w:r w:rsidR="003123B6" w:rsidRPr="008C1092">
        <w:rPr>
          <w:rFonts w:cs="Arial"/>
          <w:sz w:val="22"/>
          <w:szCs w:val="22"/>
          <w:lang w:val="en-US"/>
        </w:rPr>
        <w:t>cấp độ đỉnh ray</w:t>
      </w:r>
    </w:p>
    <w:p w:rsidR="00EC2F19" w:rsidRPr="008C1092" w:rsidRDefault="00EC2F19">
      <w:pPr>
        <w:pStyle w:val="BodyText"/>
        <w:spacing w:after="120"/>
        <w:jc w:val="both"/>
        <w:rPr>
          <w:rFonts w:cs="Arial"/>
          <w:sz w:val="22"/>
          <w:szCs w:val="22"/>
          <w:lang w:val="en-US"/>
        </w:rPr>
      </w:pPr>
      <w:r w:rsidRPr="008C1092">
        <w:rPr>
          <w:rFonts w:cs="Arial"/>
          <w:i/>
          <w:sz w:val="22"/>
          <w:szCs w:val="22"/>
          <w:lang w:val="en-US"/>
        </w:rPr>
        <w:t>Y</w:t>
      </w:r>
      <w:r w:rsidRPr="008C1092">
        <w:rPr>
          <w:rFonts w:cs="Arial"/>
          <w:sz w:val="22"/>
          <w:szCs w:val="22"/>
          <w:lang w:val="en-US"/>
        </w:rPr>
        <w:tab/>
        <w:t>CCZ</w:t>
      </w:r>
      <w:r w:rsidR="003123B6" w:rsidRPr="008C1092">
        <w:rPr>
          <w:rFonts w:cs="Arial"/>
          <w:sz w:val="22"/>
          <w:szCs w:val="22"/>
          <w:lang w:val="en-US"/>
        </w:rPr>
        <w:t xml:space="preserve"> (nửa) ngang đơn hướng tối đa</w:t>
      </w:r>
    </w:p>
    <w:p w:rsidR="00EC2F19" w:rsidRPr="008C1092" w:rsidRDefault="00EC2F19">
      <w:pPr>
        <w:pStyle w:val="BodyText"/>
        <w:spacing w:after="120"/>
        <w:jc w:val="both"/>
        <w:rPr>
          <w:rFonts w:cs="Arial"/>
          <w:sz w:val="22"/>
          <w:szCs w:val="22"/>
          <w:lang w:val="en-US"/>
        </w:rPr>
      </w:pPr>
      <w:r w:rsidRPr="008C1092">
        <w:rPr>
          <w:rFonts w:cs="Arial"/>
          <w:i/>
          <w:sz w:val="22"/>
          <w:szCs w:val="22"/>
          <w:lang w:val="en-US"/>
        </w:rPr>
        <w:t>Z</w:t>
      </w:r>
      <w:r w:rsidRPr="008C1092">
        <w:rPr>
          <w:rFonts w:cs="Arial"/>
          <w:sz w:val="22"/>
          <w:szCs w:val="22"/>
          <w:lang w:val="en-US"/>
        </w:rPr>
        <w:tab/>
        <w:t>khoảng cách từ HP đến SH</w:t>
      </w:r>
    </w:p>
    <w:p w:rsidR="00EC2F19" w:rsidRPr="008C1092" w:rsidRDefault="00EC2F19">
      <w:pPr>
        <w:pStyle w:val="BodyText"/>
        <w:spacing w:after="120"/>
        <w:jc w:val="both"/>
        <w:rPr>
          <w:rFonts w:cs="Arial"/>
          <w:sz w:val="22"/>
          <w:szCs w:val="22"/>
          <w:lang w:val="en-US"/>
        </w:rPr>
      </w:pPr>
      <w:r w:rsidRPr="008C1092">
        <w:rPr>
          <w:rFonts w:cs="Arial"/>
          <w:i/>
          <w:sz w:val="22"/>
          <w:szCs w:val="22"/>
          <w:lang w:val="en-US"/>
        </w:rPr>
        <w:t>S</w:t>
      </w:r>
      <w:r w:rsidRPr="008C1092">
        <w:rPr>
          <w:rFonts w:cs="Arial"/>
          <w:sz w:val="22"/>
          <w:szCs w:val="22"/>
          <w:vertAlign w:val="subscript"/>
          <w:lang w:val="en-US"/>
        </w:rPr>
        <w:t>1</w:t>
      </w:r>
      <w:r w:rsidRPr="008C1092">
        <w:rPr>
          <w:rFonts w:cs="Arial"/>
          <w:sz w:val="22"/>
          <w:szCs w:val="22"/>
          <w:lang w:val="en-US"/>
        </w:rPr>
        <w:t xml:space="preserve"> </w:t>
      </w:r>
      <w:r w:rsidRPr="008C1092">
        <w:rPr>
          <w:rFonts w:cs="Arial"/>
          <w:sz w:val="22"/>
          <w:szCs w:val="22"/>
          <w:lang w:val="en-US"/>
        </w:rPr>
        <w:tab/>
      </w:r>
      <w:r w:rsidR="003123B6" w:rsidRPr="008C1092">
        <w:rPr>
          <w:rFonts w:cs="Arial"/>
          <w:sz w:val="22"/>
          <w:szCs w:val="22"/>
          <w:lang w:val="en-US"/>
        </w:rPr>
        <w:t xml:space="preserve">chiều rộng của chuyển động ngang của bộ </w:t>
      </w:r>
      <w:r w:rsidR="001B1C28" w:rsidRPr="008C1092">
        <w:rPr>
          <w:rFonts w:cs="Arial"/>
          <w:sz w:val="22"/>
          <w:szCs w:val="22"/>
          <w:lang w:val="en-US"/>
        </w:rPr>
        <w:t>gom dòng</w:t>
      </w:r>
    </w:p>
    <w:p w:rsidR="00EC2F19" w:rsidRPr="008C1092" w:rsidRDefault="00EC2F19">
      <w:pPr>
        <w:pStyle w:val="BodyText"/>
        <w:spacing w:after="120"/>
        <w:ind w:left="713" w:hanging="600"/>
        <w:jc w:val="both"/>
        <w:rPr>
          <w:rFonts w:cs="Arial"/>
          <w:sz w:val="22"/>
          <w:szCs w:val="22"/>
          <w:lang w:val="en-US"/>
        </w:rPr>
      </w:pPr>
      <w:r w:rsidRPr="008C1092">
        <w:rPr>
          <w:rFonts w:cs="Arial"/>
          <w:i/>
          <w:sz w:val="22"/>
          <w:szCs w:val="22"/>
          <w:lang w:val="en-US"/>
        </w:rPr>
        <w:t>S</w:t>
      </w:r>
      <w:r w:rsidRPr="008C1092">
        <w:rPr>
          <w:rFonts w:cs="Arial"/>
          <w:sz w:val="22"/>
          <w:szCs w:val="22"/>
          <w:vertAlign w:val="subscript"/>
          <w:lang w:val="en-US"/>
        </w:rPr>
        <w:t>2</w:t>
      </w:r>
      <w:r w:rsidRPr="008C1092">
        <w:rPr>
          <w:rFonts w:cs="Arial"/>
          <w:sz w:val="22"/>
          <w:szCs w:val="22"/>
          <w:lang w:val="en-US"/>
        </w:rPr>
        <w:tab/>
      </w:r>
      <w:r w:rsidR="001B1C28" w:rsidRPr="008C1092">
        <w:rPr>
          <w:rFonts w:cs="Arial"/>
          <w:sz w:val="22"/>
          <w:szCs w:val="22"/>
          <w:lang w:val="en-US"/>
        </w:rPr>
        <w:t xml:space="preserve">khoảng cách an toàn theo chiều ngang đối với bộ gom dòng bị hở hoặc </w:t>
      </w:r>
      <w:r w:rsidR="00BA21AF" w:rsidRPr="008C1092">
        <w:rPr>
          <w:rFonts w:cs="Arial"/>
          <w:sz w:val="22"/>
          <w:szCs w:val="22"/>
          <w:lang w:val="en-US"/>
        </w:rPr>
        <w:t>bị ngắt điện</w:t>
      </w:r>
    </w:p>
    <w:p w:rsidR="00EC2F19" w:rsidRPr="008C1092" w:rsidRDefault="00EC2F19">
      <w:pPr>
        <w:pStyle w:val="BodyText"/>
        <w:spacing w:after="120"/>
        <w:ind w:left="713" w:hanging="600"/>
        <w:jc w:val="both"/>
        <w:rPr>
          <w:rFonts w:cs="Arial"/>
          <w:sz w:val="22"/>
          <w:szCs w:val="22"/>
          <w:lang w:val="en-US"/>
        </w:rPr>
      </w:pPr>
      <w:r w:rsidRPr="008C1092">
        <w:rPr>
          <w:rFonts w:cs="Arial"/>
          <w:i/>
          <w:sz w:val="22"/>
          <w:szCs w:val="22"/>
          <w:lang w:val="en-US"/>
        </w:rPr>
        <w:t>S</w:t>
      </w:r>
      <w:r w:rsidRPr="008C1092">
        <w:rPr>
          <w:rFonts w:cs="Arial"/>
          <w:sz w:val="22"/>
          <w:szCs w:val="22"/>
          <w:vertAlign w:val="subscript"/>
          <w:lang w:val="en-US"/>
        </w:rPr>
        <w:t>3</w:t>
      </w:r>
      <w:r w:rsidRPr="008C1092">
        <w:rPr>
          <w:rFonts w:cs="Arial"/>
          <w:sz w:val="22"/>
          <w:szCs w:val="22"/>
          <w:lang w:val="en-US"/>
        </w:rPr>
        <w:tab/>
      </w:r>
      <w:r w:rsidR="001B1C28" w:rsidRPr="008C1092">
        <w:rPr>
          <w:rFonts w:cs="Arial"/>
          <w:sz w:val="22"/>
          <w:szCs w:val="22"/>
          <w:lang w:val="en-US"/>
        </w:rPr>
        <w:t xml:space="preserve">khoảng cách an toàn theo chiều dọc đối với bộ gom dòng bị hở hoặc </w:t>
      </w:r>
      <w:r w:rsidR="00BA21AF" w:rsidRPr="008C1092">
        <w:rPr>
          <w:rFonts w:cs="Arial"/>
          <w:sz w:val="22"/>
          <w:szCs w:val="22"/>
          <w:lang w:val="en-US"/>
        </w:rPr>
        <w:t>bị ngắt điện</w:t>
      </w:r>
    </w:p>
    <w:p w:rsidR="00EC2F19" w:rsidRPr="008C1092" w:rsidRDefault="00EC2F19">
      <w:pPr>
        <w:pStyle w:val="BodyText"/>
        <w:spacing w:after="120"/>
        <w:jc w:val="both"/>
        <w:rPr>
          <w:rFonts w:cs="Arial"/>
          <w:sz w:val="22"/>
          <w:szCs w:val="22"/>
          <w:lang w:val="en-US"/>
        </w:rPr>
      </w:pPr>
      <w:r w:rsidRPr="008C1092">
        <w:rPr>
          <w:rFonts w:cs="Arial"/>
          <w:i/>
          <w:sz w:val="22"/>
          <w:szCs w:val="22"/>
          <w:lang w:val="en-US"/>
        </w:rPr>
        <w:t>S</w:t>
      </w:r>
      <w:r w:rsidRPr="008C1092">
        <w:rPr>
          <w:rFonts w:cs="Arial"/>
          <w:sz w:val="22"/>
          <w:szCs w:val="22"/>
          <w:vertAlign w:val="subscript"/>
          <w:lang w:val="en-US"/>
        </w:rPr>
        <w:t>el</w:t>
      </w:r>
      <w:r w:rsidRPr="008C1092">
        <w:rPr>
          <w:rFonts w:cs="Arial"/>
          <w:sz w:val="22"/>
          <w:szCs w:val="22"/>
          <w:lang w:val="en-US"/>
        </w:rPr>
        <w:tab/>
      </w:r>
      <w:r w:rsidR="004B3C18" w:rsidRPr="008C1092">
        <w:rPr>
          <w:rFonts w:cs="Arial"/>
          <w:sz w:val="22"/>
          <w:szCs w:val="22"/>
          <w:lang w:val="en-US"/>
        </w:rPr>
        <w:t>khoảng cách an toàn điện</w:t>
      </w:r>
      <w:r w:rsidR="001B1C28" w:rsidRPr="008C1092">
        <w:rPr>
          <w:rFonts w:cs="Arial"/>
          <w:sz w:val="22"/>
          <w:szCs w:val="22"/>
          <w:lang w:val="en-US"/>
        </w:rPr>
        <w:t xml:space="preserve"> theo</w:t>
      </w:r>
      <w:r w:rsidRPr="008C1092">
        <w:rPr>
          <w:rFonts w:cs="Arial"/>
          <w:sz w:val="22"/>
          <w:szCs w:val="22"/>
          <w:lang w:val="en-US"/>
        </w:rPr>
        <w:t xml:space="preserve"> EN 50119</w:t>
      </w:r>
    </w:p>
    <w:p w:rsidR="00EC2F19" w:rsidRPr="008C1092" w:rsidRDefault="00EC2F19">
      <w:pPr>
        <w:pStyle w:val="BodyText"/>
        <w:spacing w:after="120"/>
        <w:jc w:val="both"/>
        <w:rPr>
          <w:rFonts w:cs="Arial"/>
          <w:sz w:val="22"/>
          <w:szCs w:val="22"/>
          <w:lang w:val="en-US"/>
        </w:rPr>
      </w:pPr>
      <w:r w:rsidRPr="008C1092">
        <w:rPr>
          <w:rFonts w:cs="Arial"/>
          <w:i/>
          <w:sz w:val="22"/>
          <w:szCs w:val="22"/>
          <w:lang w:val="en-US"/>
        </w:rPr>
        <w:t>S</w:t>
      </w:r>
      <w:r w:rsidRPr="008C1092">
        <w:rPr>
          <w:rFonts w:cs="Arial"/>
          <w:sz w:val="22"/>
          <w:szCs w:val="22"/>
          <w:vertAlign w:val="subscript"/>
          <w:lang w:val="en-US"/>
        </w:rPr>
        <w:t>H</w:t>
      </w:r>
      <w:r w:rsidRPr="008C1092">
        <w:rPr>
          <w:rFonts w:cs="Arial"/>
          <w:sz w:val="22"/>
          <w:szCs w:val="22"/>
          <w:lang w:val="en-US"/>
        </w:rPr>
        <w:tab/>
      </w:r>
      <w:r w:rsidR="001B1C28" w:rsidRPr="008C1092">
        <w:rPr>
          <w:rFonts w:cs="Arial"/>
          <w:sz w:val="22"/>
          <w:szCs w:val="22"/>
          <w:lang w:val="en-US"/>
        </w:rPr>
        <w:t xml:space="preserve">chiều cao tối đa của khu vực bộ gom dòng </w:t>
      </w:r>
    </w:p>
    <w:p w:rsidR="00EC2F19" w:rsidRPr="008C1092" w:rsidRDefault="00EC2F19">
      <w:pPr>
        <w:pStyle w:val="BodyText"/>
        <w:spacing w:after="120"/>
        <w:jc w:val="both"/>
        <w:rPr>
          <w:rFonts w:cs="Arial"/>
          <w:sz w:val="22"/>
          <w:szCs w:val="22"/>
          <w:lang w:val="en-US"/>
        </w:rPr>
      </w:pPr>
      <w:r w:rsidRPr="008C1092">
        <w:rPr>
          <w:rFonts w:cs="Arial"/>
          <w:i/>
          <w:sz w:val="22"/>
          <w:szCs w:val="22"/>
          <w:lang w:val="en-US"/>
        </w:rPr>
        <w:t>L</w:t>
      </w:r>
      <w:r w:rsidRPr="008C1092">
        <w:rPr>
          <w:rFonts w:cs="Arial"/>
          <w:sz w:val="22"/>
          <w:szCs w:val="22"/>
          <w:vertAlign w:val="subscript"/>
          <w:lang w:val="en-US"/>
        </w:rPr>
        <w:t>p</w:t>
      </w:r>
      <w:r w:rsidRPr="008C1092">
        <w:rPr>
          <w:rFonts w:cs="Arial"/>
          <w:sz w:val="22"/>
          <w:szCs w:val="22"/>
          <w:lang w:val="en-US"/>
        </w:rPr>
        <w:tab/>
      </w:r>
      <w:r w:rsidR="001B1C28" w:rsidRPr="008C1092">
        <w:rPr>
          <w:rFonts w:cs="Arial"/>
          <w:sz w:val="22"/>
          <w:szCs w:val="22"/>
          <w:lang w:val="en-US"/>
        </w:rPr>
        <w:t>chiều rộng bộ gom dòng</w:t>
      </w:r>
    </w:p>
    <w:p w:rsidR="00EC2F19" w:rsidRPr="008C1092" w:rsidRDefault="00EC2F19">
      <w:pPr>
        <w:pStyle w:val="BodyText"/>
        <w:spacing w:after="120"/>
        <w:jc w:val="both"/>
        <w:rPr>
          <w:rFonts w:cs="Arial"/>
          <w:sz w:val="22"/>
          <w:szCs w:val="22"/>
          <w:lang w:val="en-US"/>
        </w:rPr>
      </w:pPr>
      <w:r w:rsidRPr="008C1092">
        <w:rPr>
          <w:rFonts w:cs="Arial"/>
          <w:i/>
          <w:sz w:val="22"/>
          <w:szCs w:val="22"/>
          <w:lang w:val="en-US"/>
        </w:rPr>
        <w:t>H</w:t>
      </w:r>
      <w:r w:rsidRPr="008C1092">
        <w:rPr>
          <w:rFonts w:cs="Arial"/>
          <w:sz w:val="22"/>
          <w:szCs w:val="22"/>
          <w:vertAlign w:val="subscript"/>
          <w:lang w:val="en-US"/>
        </w:rPr>
        <w:t>max</w:t>
      </w:r>
      <w:r w:rsidRPr="008C1092">
        <w:rPr>
          <w:rFonts w:cs="Arial"/>
          <w:sz w:val="22"/>
          <w:szCs w:val="22"/>
          <w:lang w:val="en-US"/>
        </w:rPr>
        <w:tab/>
      </w:r>
      <w:r w:rsidR="001B1C28" w:rsidRPr="008C1092">
        <w:rPr>
          <w:rFonts w:cs="Arial"/>
          <w:sz w:val="22"/>
          <w:szCs w:val="22"/>
          <w:lang w:val="en-US"/>
        </w:rPr>
        <w:t>chiều cao tối đa của bộ gom dòng được nâng lên hoàn toàn</w:t>
      </w:r>
    </w:p>
    <w:p w:rsidR="00184CDD" w:rsidRPr="008C1092" w:rsidRDefault="003123B6">
      <w:pPr>
        <w:spacing w:after="120"/>
        <w:jc w:val="center"/>
        <w:rPr>
          <w:rFonts w:ascii="Arial" w:hAnsi="Arial" w:cs="Arial"/>
          <w:b/>
          <w:lang w:val="en-US"/>
        </w:rPr>
      </w:pPr>
      <w:r w:rsidRPr="008C1092">
        <w:rPr>
          <w:rFonts w:ascii="Arial" w:hAnsi="Arial" w:cs="Arial"/>
          <w:b/>
        </w:rPr>
        <w:t>Hình 1 — Khu vực mạch tiếp xúc trên cao và khu vực bộ gom dòng</w:t>
      </w:r>
    </w:p>
    <w:p w:rsidR="001B1C28" w:rsidRPr="008C1092" w:rsidRDefault="001B1C28">
      <w:pPr>
        <w:pStyle w:val="Heading3"/>
        <w:rPr>
          <w:lang w:val="en-US"/>
        </w:rPr>
      </w:pPr>
      <w:bookmarkStart w:id="24" w:name="_Toc519061252"/>
      <w:r w:rsidRPr="008C1092">
        <w:rPr>
          <w:lang w:val="en-US"/>
        </w:rPr>
        <w:t>4.2</w:t>
      </w:r>
      <w:r w:rsidRPr="008C1092">
        <w:rPr>
          <w:lang w:val="en-US"/>
        </w:rPr>
        <w:tab/>
      </w:r>
      <w:r w:rsidR="0040731F" w:rsidRPr="008C1092">
        <w:rPr>
          <w:lang w:val="en-US"/>
        </w:rPr>
        <w:t xml:space="preserve">Các hệ thống </w:t>
      </w:r>
      <w:r w:rsidR="00BB799D" w:rsidRPr="008C1092">
        <w:rPr>
          <w:lang w:val="en-US"/>
        </w:rPr>
        <w:t>ray dẫn điện</w:t>
      </w:r>
      <w:bookmarkEnd w:id="24"/>
    </w:p>
    <w:p w:rsidR="001B1C28" w:rsidRPr="008C1092" w:rsidRDefault="0040731F">
      <w:pPr>
        <w:spacing w:after="120"/>
        <w:jc w:val="both"/>
        <w:rPr>
          <w:rFonts w:ascii="Arial" w:hAnsi="Arial" w:cs="Arial"/>
          <w:lang w:val="en-US"/>
        </w:rPr>
      </w:pPr>
      <w:r w:rsidRPr="008C1092">
        <w:rPr>
          <w:rFonts w:ascii="Arial" w:hAnsi="Arial" w:cs="Arial"/>
          <w:lang w:val="en-US"/>
        </w:rPr>
        <w:t xml:space="preserve">Trong trường hợp một </w:t>
      </w:r>
      <w:r w:rsidR="00B72373" w:rsidRPr="008C1092">
        <w:rPr>
          <w:rFonts w:ascii="Arial" w:hAnsi="Arial" w:cs="Arial"/>
          <w:lang w:val="en-US"/>
        </w:rPr>
        <w:t>ray dẫn điện</w:t>
      </w:r>
      <w:r w:rsidRPr="008C1092">
        <w:rPr>
          <w:rFonts w:ascii="Arial" w:hAnsi="Arial" w:cs="Arial"/>
          <w:lang w:val="en-US"/>
        </w:rPr>
        <w:t xml:space="preserve"> gần các đường ray chạy tàu, không </w:t>
      </w:r>
      <w:r w:rsidR="00527F74" w:rsidRPr="008C1092">
        <w:rPr>
          <w:rFonts w:ascii="Arial" w:hAnsi="Arial" w:cs="Arial"/>
          <w:lang w:val="en-US"/>
        </w:rPr>
        <w:t>yêu cầu</w:t>
      </w:r>
      <w:r w:rsidRPr="008C1092">
        <w:rPr>
          <w:rFonts w:ascii="Arial" w:hAnsi="Arial" w:cs="Arial"/>
          <w:lang w:val="en-US"/>
        </w:rPr>
        <w:t xml:space="preserve"> khu vực mạch tiếp xúc</w:t>
      </w:r>
      <w:r w:rsidR="001B1C28" w:rsidRPr="008C1092">
        <w:rPr>
          <w:rFonts w:ascii="Arial" w:hAnsi="Arial" w:cs="Arial"/>
          <w:lang w:val="en-US"/>
        </w:rPr>
        <w:t>.</w:t>
      </w:r>
    </w:p>
    <w:p w:rsidR="001B1C28" w:rsidRPr="008C1092" w:rsidRDefault="0040731F">
      <w:pPr>
        <w:spacing w:after="120"/>
        <w:jc w:val="both"/>
        <w:rPr>
          <w:rFonts w:ascii="Arial" w:hAnsi="Arial" w:cs="Arial"/>
          <w:lang w:val="en-US"/>
        </w:rPr>
      </w:pPr>
      <w:r w:rsidRPr="008C1092">
        <w:rPr>
          <w:rFonts w:ascii="Arial" w:hAnsi="Arial" w:cs="Arial"/>
          <w:lang w:val="en-US"/>
        </w:rPr>
        <w:t>CHÚ THÍCH</w:t>
      </w:r>
      <w:r w:rsidR="001B1C28" w:rsidRPr="008C1092">
        <w:rPr>
          <w:rFonts w:ascii="Arial" w:hAnsi="Arial" w:cs="Arial"/>
          <w:lang w:val="en-US"/>
        </w:rPr>
        <w:t xml:space="preserve"> </w:t>
      </w:r>
      <w:r w:rsidR="00527F74" w:rsidRPr="008C1092">
        <w:rPr>
          <w:rFonts w:ascii="Arial" w:hAnsi="Arial" w:cs="Arial"/>
          <w:lang w:val="en-US"/>
        </w:rPr>
        <w:tab/>
      </w:r>
      <w:r w:rsidR="00C040A7" w:rsidRPr="008C1092">
        <w:rPr>
          <w:rFonts w:ascii="Arial" w:hAnsi="Arial" w:cs="Arial"/>
          <w:lang w:val="en-US"/>
        </w:rPr>
        <w:t xml:space="preserve">Rủi ro </w:t>
      </w:r>
      <w:r w:rsidR="00527F74" w:rsidRPr="008C1092">
        <w:rPr>
          <w:rFonts w:ascii="Arial" w:hAnsi="Arial" w:cs="Arial"/>
          <w:lang w:val="en-US"/>
        </w:rPr>
        <w:t xml:space="preserve">về </w:t>
      </w:r>
      <w:r w:rsidR="00C040A7" w:rsidRPr="008C1092">
        <w:rPr>
          <w:rFonts w:ascii="Arial" w:hAnsi="Arial" w:cs="Arial"/>
          <w:lang w:val="en-US"/>
        </w:rPr>
        <w:t>một mạch</w:t>
      </w:r>
      <w:r w:rsidR="000B13E1" w:rsidRPr="008C1092">
        <w:rPr>
          <w:rFonts w:ascii="Arial" w:hAnsi="Arial" w:cs="Arial"/>
          <w:lang w:val="en-US"/>
        </w:rPr>
        <w:t xml:space="preserve"> điện</w:t>
      </w:r>
      <w:r w:rsidR="00C040A7" w:rsidRPr="008C1092">
        <w:rPr>
          <w:rFonts w:ascii="Arial" w:hAnsi="Arial" w:cs="Arial"/>
          <w:lang w:val="en-US"/>
        </w:rPr>
        <w:t xml:space="preserve"> </w:t>
      </w:r>
      <w:r w:rsidR="00B72373" w:rsidRPr="008C1092">
        <w:rPr>
          <w:rFonts w:ascii="Arial" w:hAnsi="Arial" w:cs="Arial"/>
          <w:lang w:val="en-US"/>
        </w:rPr>
        <w:t>ray dẫn điện</w:t>
      </w:r>
      <w:r w:rsidR="00C040A7" w:rsidRPr="008C1092">
        <w:rPr>
          <w:rFonts w:ascii="Arial" w:hAnsi="Arial" w:cs="Arial"/>
          <w:lang w:val="en-US"/>
        </w:rPr>
        <w:t xml:space="preserve"> bị hở có thể được bỏ qua</w:t>
      </w:r>
      <w:r w:rsidR="001B1C28" w:rsidRPr="008C1092">
        <w:rPr>
          <w:rFonts w:ascii="Arial" w:hAnsi="Arial" w:cs="Arial"/>
          <w:lang w:val="en-US"/>
        </w:rPr>
        <w:t>.</w:t>
      </w:r>
    </w:p>
    <w:p w:rsidR="001B1C28" w:rsidRPr="008C1092" w:rsidRDefault="00C040A7">
      <w:pPr>
        <w:spacing w:after="120"/>
        <w:jc w:val="both"/>
        <w:rPr>
          <w:rFonts w:ascii="Arial" w:hAnsi="Arial" w:cs="Arial"/>
          <w:lang w:val="en-US"/>
        </w:rPr>
      </w:pPr>
      <w:r w:rsidRPr="008C1092">
        <w:rPr>
          <w:rFonts w:ascii="Arial" w:hAnsi="Arial" w:cs="Arial"/>
          <w:lang w:val="en-US"/>
        </w:rPr>
        <w:t xml:space="preserve">Xem 5.5 để biết các biện pháp chống tiếp xúc trực tiếp. Các giới hạn của khu vực bộ gom dòng </w:t>
      </w:r>
      <w:r w:rsidR="00527F74" w:rsidRPr="008C1092">
        <w:rPr>
          <w:rFonts w:ascii="Arial" w:hAnsi="Arial" w:cs="Arial"/>
          <w:lang w:val="en-US"/>
        </w:rPr>
        <w:t xml:space="preserve">phải </w:t>
      </w:r>
      <w:r w:rsidRPr="008C1092">
        <w:rPr>
          <w:rFonts w:ascii="Arial" w:hAnsi="Arial" w:cs="Arial"/>
          <w:lang w:val="en-US"/>
        </w:rPr>
        <w:t xml:space="preserve">được </w:t>
      </w:r>
      <w:r w:rsidR="00527F74" w:rsidRPr="008C1092">
        <w:rPr>
          <w:rFonts w:ascii="Arial" w:hAnsi="Arial" w:cs="Arial"/>
          <w:lang w:val="en-US"/>
        </w:rPr>
        <w:t xml:space="preserve">cơ quan </w:t>
      </w:r>
      <w:r w:rsidRPr="008C1092">
        <w:rPr>
          <w:rFonts w:ascii="Arial" w:hAnsi="Arial" w:cs="Arial"/>
          <w:lang w:val="en-US"/>
        </w:rPr>
        <w:t>quản lý cơ sở hạ tầng quy định theo từng trường hợp cụ thể</w:t>
      </w:r>
      <w:r w:rsidR="001B1C28" w:rsidRPr="008C1092">
        <w:rPr>
          <w:rFonts w:ascii="Arial" w:hAnsi="Arial" w:cs="Arial"/>
          <w:lang w:val="en-US"/>
        </w:rPr>
        <w:t>.</w:t>
      </w:r>
    </w:p>
    <w:p w:rsidR="001B1C28" w:rsidRPr="008C1092" w:rsidRDefault="001B1C28">
      <w:pPr>
        <w:pStyle w:val="Heading3"/>
        <w:rPr>
          <w:lang w:val="en-US"/>
        </w:rPr>
      </w:pPr>
      <w:bookmarkStart w:id="25" w:name="_Toc519061253"/>
      <w:r w:rsidRPr="008C1092">
        <w:rPr>
          <w:lang w:val="en-US"/>
        </w:rPr>
        <w:lastRenderedPageBreak/>
        <w:t>4.3</w:t>
      </w:r>
      <w:r w:rsidRPr="008C1092">
        <w:rPr>
          <w:lang w:val="en-US"/>
        </w:rPr>
        <w:tab/>
      </w:r>
      <w:r w:rsidR="0040731F" w:rsidRPr="008C1092">
        <w:rPr>
          <w:lang w:val="en-US"/>
        </w:rPr>
        <w:t xml:space="preserve">Các hệ thống </w:t>
      </w:r>
      <w:bookmarkEnd w:id="25"/>
      <w:r w:rsidR="007D0B7E">
        <w:rPr>
          <w:lang w:val="en-US"/>
        </w:rPr>
        <w:t>ô tô buýt chạy điện</w:t>
      </w:r>
    </w:p>
    <w:p w:rsidR="001B1C28" w:rsidRPr="008C1092" w:rsidRDefault="00BF6BA3">
      <w:pPr>
        <w:spacing w:after="120"/>
        <w:jc w:val="both"/>
        <w:rPr>
          <w:rFonts w:ascii="Arial" w:hAnsi="Arial" w:cs="Arial"/>
          <w:lang w:val="en-US"/>
        </w:rPr>
      </w:pPr>
      <w:r w:rsidRPr="008C1092">
        <w:rPr>
          <w:rFonts w:ascii="Arial" w:hAnsi="Arial" w:cs="Arial"/>
          <w:lang w:val="en-US"/>
        </w:rPr>
        <w:t xml:space="preserve">Khu vực này được </w:t>
      </w:r>
      <w:r w:rsidR="00527F74" w:rsidRPr="008C1092">
        <w:rPr>
          <w:rFonts w:ascii="Arial" w:hAnsi="Arial" w:cs="Arial"/>
          <w:lang w:val="en-US"/>
        </w:rPr>
        <w:t>quy</w:t>
      </w:r>
      <w:r w:rsidRPr="008C1092">
        <w:rPr>
          <w:rFonts w:ascii="Arial" w:hAnsi="Arial" w:cs="Arial"/>
          <w:lang w:val="en-US"/>
        </w:rPr>
        <w:t xml:space="preserve"> định cho các biện pháp bảo vệ theo 5.6.3 và là khu vực có các giới hạn nhìn chung không bị vượt quá do một mạch tiếp xúc trên cao bị hở và/hoặc do một xe chạy điện và các đoạn của xe chạy điện được cấp điện </w:t>
      </w:r>
      <w:r w:rsidR="00BA21AF" w:rsidRPr="008C1092">
        <w:rPr>
          <w:rFonts w:ascii="Arial" w:hAnsi="Arial" w:cs="Arial"/>
          <w:lang w:val="en-US"/>
        </w:rPr>
        <w:t>bị ngắt điện</w:t>
      </w:r>
      <w:r w:rsidRPr="008C1092">
        <w:rPr>
          <w:rFonts w:ascii="Arial" w:hAnsi="Arial" w:cs="Arial"/>
          <w:lang w:val="en-US"/>
        </w:rPr>
        <w:t xml:space="preserve"> hoặc bị hở</w:t>
      </w:r>
      <w:r w:rsidR="001B1C28" w:rsidRPr="008C1092">
        <w:rPr>
          <w:rFonts w:ascii="Arial" w:hAnsi="Arial" w:cs="Arial"/>
          <w:lang w:val="en-US"/>
        </w:rPr>
        <w:t>.</w:t>
      </w:r>
    </w:p>
    <w:p w:rsidR="00BF6BA3" w:rsidRPr="008C1092" w:rsidRDefault="00BF6BA3">
      <w:pPr>
        <w:pStyle w:val="BodyText"/>
        <w:spacing w:after="120"/>
        <w:jc w:val="both"/>
        <w:rPr>
          <w:rFonts w:cs="Arial"/>
          <w:sz w:val="22"/>
          <w:szCs w:val="22"/>
          <w:lang w:val="en-US"/>
        </w:rPr>
      </w:pPr>
      <w:r w:rsidRPr="008C1092">
        <w:rPr>
          <w:rFonts w:cs="Arial"/>
          <w:sz w:val="22"/>
          <w:szCs w:val="22"/>
          <w:lang w:val="en-US"/>
        </w:rPr>
        <w:t xml:space="preserve">Các kết cấu và thiết bị có thể vô tình tiếp xúc với một mạch tiếp xúc trên cao có điện bị hở hoặc các </w:t>
      </w:r>
      <w:r w:rsidR="00386C51" w:rsidRPr="008C1092">
        <w:rPr>
          <w:rFonts w:cs="Arial"/>
          <w:sz w:val="22"/>
          <w:szCs w:val="22"/>
          <w:lang w:val="en-US"/>
        </w:rPr>
        <w:t>chi tiết có dòng điện chạy qua</w:t>
      </w:r>
      <w:r w:rsidRPr="008C1092">
        <w:rPr>
          <w:rFonts w:cs="Arial"/>
          <w:sz w:val="22"/>
          <w:szCs w:val="22"/>
          <w:lang w:val="en-US"/>
        </w:rPr>
        <w:t xml:space="preserve"> của một xe chạy điện bị hở hoặc </w:t>
      </w:r>
      <w:r w:rsidR="00BA21AF" w:rsidRPr="008C1092">
        <w:rPr>
          <w:rFonts w:cs="Arial"/>
          <w:sz w:val="22"/>
          <w:szCs w:val="22"/>
          <w:lang w:val="en-US"/>
        </w:rPr>
        <w:t>bị ngắt điện</w:t>
      </w:r>
      <w:r w:rsidRPr="008C1092">
        <w:rPr>
          <w:rFonts w:cs="Arial"/>
          <w:sz w:val="22"/>
          <w:szCs w:val="22"/>
          <w:lang w:val="en-US"/>
        </w:rPr>
        <w:t xml:space="preserve"> và do đó chúng có điện. Hình 2 </w:t>
      </w:r>
      <w:r w:rsidR="00527F74" w:rsidRPr="008C1092">
        <w:rPr>
          <w:rFonts w:cs="Arial"/>
          <w:sz w:val="22"/>
          <w:szCs w:val="22"/>
          <w:lang w:val="en-US"/>
        </w:rPr>
        <w:t>quy định</w:t>
      </w:r>
      <w:r w:rsidRPr="008C1092">
        <w:rPr>
          <w:rFonts w:cs="Arial"/>
          <w:sz w:val="22"/>
          <w:szCs w:val="22"/>
          <w:lang w:val="en-US"/>
        </w:rPr>
        <w:t xml:space="preserve"> khu vực được coi là có thể xảy ra tiếp xúc như vậy bên trong.</w:t>
      </w:r>
    </w:p>
    <w:p w:rsidR="00BF6BA3" w:rsidRPr="008C1092" w:rsidRDefault="00BF6BA3">
      <w:pPr>
        <w:pStyle w:val="BodyText"/>
        <w:spacing w:after="120"/>
        <w:jc w:val="both"/>
        <w:rPr>
          <w:rFonts w:cs="Arial"/>
          <w:sz w:val="22"/>
          <w:szCs w:val="22"/>
          <w:lang w:val="en-US"/>
        </w:rPr>
      </w:pPr>
      <w:r w:rsidRPr="008C1092">
        <w:rPr>
          <w:rFonts w:cs="Arial"/>
          <w:sz w:val="22"/>
          <w:szCs w:val="22"/>
          <w:lang w:val="en-US"/>
        </w:rPr>
        <w:t xml:space="preserve">Các tham số </w:t>
      </w:r>
      <w:r w:rsidRPr="008C1092">
        <w:rPr>
          <w:rFonts w:cs="Arial"/>
          <w:i/>
          <w:sz w:val="22"/>
          <w:szCs w:val="22"/>
          <w:lang w:val="en-US"/>
        </w:rPr>
        <w:t>X, Y, Z</w:t>
      </w:r>
      <w:r w:rsidRPr="008C1092">
        <w:rPr>
          <w:rFonts w:cs="Arial"/>
          <w:sz w:val="22"/>
          <w:szCs w:val="22"/>
          <w:lang w:val="en-US"/>
        </w:rPr>
        <w:t xml:space="preserve"> trong Hình 2 sẽ được xác định theo các </w:t>
      </w:r>
      <w:r w:rsidR="0094334B">
        <w:rPr>
          <w:rFonts w:cs="Arial"/>
          <w:sz w:val="22"/>
          <w:szCs w:val="22"/>
          <w:lang w:val="en-US"/>
        </w:rPr>
        <w:t>quy chuẩn quốc gia</w:t>
      </w:r>
      <w:r w:rsidRPr="008C1092">
        <w:rPr>
          <w:rFonts w:cs="Arial"/>
          <w:sz w:val="22"/>
          <w:szCs w:val="22"/>
          <w:lang w:val="en-US"/>
        </w:rPr>
        <w:t>.</w:t>
      </w:r>
    </w:p>
    <w:p w:rsidR="00BF6BA3" w:rsidRPr="008C1092" w:rsidRDefault="00BF6BA3">
      <w:pPr>
        <w:pStyle w:val="BodyText"/>
        <w:spacing w:after="120"/>
        <w:jc w:val="both"/>
        <w:rPr>
          <w:rFonts w:cs="Arial"/>
          <w:sz w:val="22"/>
          <w:szCs w:val="22"/>
          <w:lang w:val="en-US"/>
        </w:rPr>
      </w:pPr>
      <w:r w:rsidRPr="008C1092">
        <w:rPr>
          <w:rFonts w:cs="Arial"/>
          <w:sz w:val="22"/>
          <w:szCs w:val="22"/>
          <w:lang w:val="en-US"/>
        </w:rPr>
        <w:t>CHÚ THÍCH</w:t>
      </w:r>
      <w:r w:rsidR="00527F74" w:rsidRPr="008C1092">
        <w:rPr>
          <w:rFonts w:cs="Arial"/>
          <w:sz w:val="22"/>
          <w:szCs w:val="22"/>
          <w:lang w:val="en-US"/>
        </w:rPr>
        <w:tab/>
      </w:r>
      <w:r w:rsidRPr="008C1092">
        <w:rPr>
          <w:rFonts w:cs="Arial"/>
          <w:sz w:val="22"/>
          <w:szCs w:val="22"/>
          <w:lang w:val="en-US"/>
        </w:rPr>
        <w:t xml:space="preserve"> Một </w:t>
      </w:r>
      <w:r w:rsidR="001F6583">
        <w:rPr>
          <w:rFonts w:cs="Arial"/>
          <w:sz w:val="22"/>
          <w:szCs w:val="22"/>
          <w:lang w:val="en-US"/>
        </w:rPr>
        <w:t>giá trị tiêu chuẩn</w:t>
      </w:r>
      <w:r w:rsidRPr="008C1092">
        <w:rPr>
          <w:rFonts w:cs="Arial"/>
          <w:sz w:val="22"/>
          <w:szCs w:val="22"/>
          <w:lang w:val="en-US"/>
        </w:rPr>
        <w:t xml:space="preserve"> được đưa ra cho tham số </w:t>
      </w:r>
      <w:r w:rsidRPr="008C1092">
        <w:rPr>
          <w:rFonts w:cs="Arial"/>
          <w:i/>
          <w:sz w:val="22"/>
          <w:szCs w:val="22"/>
          <w:lang w:val="en-US"/>
        </w:rPr>
        <w:t>X</w:t>
      </w:r>
      <w:r w:rsidRPr="008C1092">
        <w:rPr>
          <w:rFonts w:cs="Arial"/>
          <w:sz w:val="22"/>
          <w:szCs w:val="22"/>
          <w:lang w:val="en-US"/>
        </w:rPr>
        <w:t xml:space="preserve"> là 4 m, </w:t>
      </w:r>
      <w:r w:rsidRPr="008C1092">
        <w:rPr>
          <w:rFonts w:cs="Arial"/>
          <w:i/>
          <w:sz w:val="22"/>
          <w:szCs w:val="22"/>
          <w:lang w:val="en-US"/>
        </w:rPr>
        <w:t>Y</w:t>
      </w:r>
      <w:r w:rsidRPr="008C1092">
        <w:rPr>
          <w:rFonts w:cs="Arial"/>
          <w:sz w:val="22"/>
          <w:szCs w:val="22"/>
          <w:lang w:val="en-US"/>
        </w:rPr>
        <w:t xml:space="preserve"> là 0,6 m và </w:t>
      </w:r>
      <w:r w:rsidRPr="008C1092">
        <w:rPr>
          <w:rFonts w:cs="Arial"/>
          <w:i/>
          <w:sz w:val="22"/>
          <w:szCs w:val="22"/>
          <w:lang w:val="en-US"/>
        </w:rPr>
        <w:t>Z</w:t>
      </w:r>
      <w:r w:rsidRPr="008C1092">
        <w:rPr>
          <w:rFonts w:cs="Arial"/>
          <w:sz w:val="22"/>
          <w:szCs w:val="22"/>
          <w:lang w:val="en-US"/>
        </w:rPr>
        <w:t xml:space="preserve"> là 1 m.</w:t>
      </w:r>
    </w:p>
    <w:p w:rsidR="00BF6BA3" w:rsidRPr="008C1092" w:rsidRDefault="00BF6BA3">
      <w:pPr>
        <w:pStyle w:val="BodyText"/>
        <w:spacing w:after="120"/>
        <w:jc w:val="both"/>
        <w:rPr>
          <w:rFonts w:cs="Arial"/>
          <w:sz w:val="22"/>
          <w:szCs w:val="22"/>
          <w:lang w:val="en-US"/>
        </w:rPr>
      </w:pPr>
      <w:r w:rsidRPr="008C1092">
        <w:rPr>
          <w:rFonts w:cs="Arial"/>
          <w:sz w:val="22"/>
          <w:szCs w:val="22"/>
          <w:lang w:val="en-US"/>
        </w:rPr>
        <w:t xml:space="preserve">Trong trường hợp </w:t>
      </w:r>
      <w:r w:rsidR="007D0B7E">
        <w:rPr>
          <w:rFonts w:cs="Arial"/>
          <w:sz w:val="22"/>
          <w:szCs w:val="22"/>
          <w:lang w:val="en-US"/>
        </w:rPr>
        <w:t>ô tô buýt chạy điện</w:t>
      </w:r>
      <w:r w:rsidRPr="008C1092">
        <w:rPr>
          <w:rFonts w:cs="Arial"/>
          <w:sz w:val="22"/>
          <w:szCs w:val="22"/>
          <w:lang w:val="en-US"/>
        </w:rPr>
        <w:t xml:space="preserve">, xe chạy điện và đầu bộ gom dòng được dẫn hướng bởi dây tiếp xúc: do đó các tham số </w:t>
      </w:r>
      <w:r w:rsidRPr="008C1092">
        <w:rPr>
          <w:rFonts w:cs="Arial"/>
          <w:i/>
          <w:sz w:val="22"/>
          <w:szCs w:val="22"/>
          <w:lang w:val="en-US"/>
        </w:rPr>
        <w:t>L</w:t>
      </w:r>
      <w:r w:rsidRPr="008C1092">
        <w:rPr>
          <w:rFonts w:cs="Arial"/>
          <w:sz w:val="22"/>
          <w:szCs w:val="22"/>
          <w:vertAlign w:val="subscript"/>
          <w:lang w:val="en-US"/>
        </w:rPr>
        <w:t>P</w:t>
      </w:r>
      <w:r w:rsidRPr="008C1092">
        <w:rPr>
          <w:rFonts w:cs="Arial"/>
          <w:sz w:val="22"/>
          <w:szCs w:val="22"/>
          <w:lang w:val="en-US"/>
        </w:rPr>
        <w:t xml:space="preserve"> và </w:t>
      </w:r>
      <w:r w:rsidRPr="008C1092">
        <w:rPr>
          <w:rFonts w:cs="Arial"/>
          <w:i/>
          <w:sz w:val="22"/>
          <w:szCs w:val="22"/>
          <w:lang w:val="en-US"/>
        </w:rPr>
        <w:t>S</w:t>
      </w:r>
      <w:r w:rsidRPr="008C1092">
        <w:rPr>
          <w:rFonts w:cs="Arial"/>
          <w:sz w:val="22"/>
          <w:szCs w:val="22"/>
          <w:vertAlign w:val="subscript"/>
          <w:lang w:val="en-US"/>
        </w:rPr>
        <w:t>1</w:t>
      </w:r>
      <w:r w:rsidRPr="008C1092">
        <w:rPr>
          <w:rFonts w:cs="Arial"/>
          <w:sz w:val="22"/>
          <w:szCs w:val="22"/>
          <w:lang w:val="en-US"/>
        </w:rPr>
        <w:t xml:space="preserve"> bằng không.</w:t>
      </w:r>
    </w:p>
    <w:p w:rsidR="00BF6BA3" w:rsidRPr="008C1092" w:rsidRDefault="00BF6BA3">
      <w:pPr>
        <w:pStyle w:val="BodyText"/>
        <w:spacing w:after="120"/>
        <w:jc w:val="both"/>
        <w:rPr>
          <w:rFonts w:cs="Arial"/>
          <w:sz w:val="22"/>
          <w:szCs w:val="22"/>
          <w:lang w:val="en-US"/>
        </w:rPr>
      </w:pPr>
      <w:r w:rsidRPr="008C1092">
        <w:rPr>
          <w:rFonts w:cs="Arial"/>
          <w:sz w:val="22"/>
          <w:szCs w:val="22"/>
          <w:lang w:val="en-US"/>
        </w:rPr>
        <w:t>Chiều rộng của khu vực bộ gom dòng Y là kết quả của:</w:t>
      </w:r>
    </w:p>
    <w:p w:rsidR="00BF6BA3" w:rsidRPr="008C1092" w:rsidRDefault="00BF6BA3">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4B3C18" w:rsidRPr="008C1092">
        <w:rPr>
          <w:rFonts w:cs="Arial"/>
          <w:sz w:val="22"/>
          <w:szCs w:val="22"/>
          <w:lang w:val="en-US"/>
        </w:rPr>
        <w:t>khoảng cách an toàn điện</w:t>
      </w:r>
      <w:r w:rsidRPr="008C1092">
        <w:rPr>
          <w:rFonts w:cs="Arial"/>
          <w:sz w:val="22"/>
          <w:szCs w:val="22"/>
          <w:lang w:val="en-US"/>
        </w:rPr>
        <w:t xml:space="preserve"> S</w:t>
      </w:r>
      <w:r w:rsidRPr="008C1092">
        <w:rPr>
          <w:rFonts w:cs="Arial"/>
          <w:sz w:val="22"/>
          <w:szCs w:val="22"/>
          <w:vertAlign w:val="subscript"/>
          <w:lang w:val="en-US"/>
        </w:rPr>
        <w:t>el</w:t>
      </w:r>
      <w:r w:rsidRPr="008C1092">
        <w:rPr>
          <w:rFonts w:cs="Arial"/>
          <w:sz w:val="22"/>
          <w:szCs w:val="22"/>
          <w:lang w:val="en-US"/>
        </w:rPr>
        <w:t xml:space="preserve"> theo EN 50119, và</w:t>
      </w:r>
    </w:p>
    <w:p w:rsidR="00BF6BA3" w:rsidRPr="008C1092" w:rsidRDefault="00BF6BA3">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 xml:space="preserve">khoảng cách an toàn </w:t>
      </w:r>
      <w:r w:rsidRPr="008C1092">
        <w:rPr>
          <w:rFonts w:cs="Arial"/>
          <w:i/>
          <w:sz w:val="22"/>
          <w:szCs w:val="22"/>
          <w:lang w:val="en-US"/>
        </w:rPr>
        <w:t>S</w:t>
      </w:r>
      <w:r w:rsidRPr="008C1092">
        <w:rPr>
          <w:rFonts w:cs="Arial"/>
          <w:sz w:val="22"/>
          <w:szCs w:val="22"/>
          <w:vertAlign w:val="subscript"/>
          <w:lang w:val="en-US"/>
        </w:rPr>
        <w:t>2</w:t>
      </w:r>
      <w:r w:rsidRPr="008C1092">
        <w:rPr>
          <w:rFonts w:cs="Arial"/>
          <w:sz w:val="22"/>
          <w:szCs w:val="22"/>
          <w:lang w:val="en-US"/>
        </w:rPr>
        <w:t xml:space="preserve"> đối với </w:t>
      </w:r>
      <w:r w:rsidR="00051E96" w:rsidRPr="008C1092">
        <w:rPr>
          <w:rFonts w:cs="Arial"/>
          <w:sz w:val="22"/>
          <w:szCs w:val="22"/>
          <w:lang w:val="en-US"/>
        </w:rPr>
        <w:t xml:space="preserve">xe chạy </w:t>
      </w:r>
      <w:r w:rsidRPr="008C1092">
        <w:rPr>
          <w:rFonts w:cs="Arial"/>
          <w:sz w:val="22"/>
          <w:szCs w:val="22"/>
          <w:lang w:val="en-US"/>
        </w:rPr>
        <w:t xml:space="preserve">điện bị hở hoặc </w:t>
      </w:r>
      <w:r w:rsidR="00BA21AF" w:rsidRPr="008C1092">
        <w:rPr>
          <w:rFonts w:cs="Arial"/>
          <w:sz w:val="22"/>
          <w:szCs w:val="22"/>
          <w:lang w:val="en-US"/>
        </w:rPr>
        <w:t>bị ngắt điện</w:t>
      </w:r>
      <w:r w:rsidRPr="008C1092">
        <w:rPr>
          <w:rFonts w:cs="Arial"/>
          <w:sz w:val="22"/>
          <w:szCs w:val="22"/>
          <w:lang w:val="en-US"/>
        </w:rPr>
        <w:t>.</w:t>
      </w:r>
    </w:p>
    <w:p w:rsidR="00BF6BA3" w:rsidRPr="008C1092" w:rsidRDefault="00BF6BA3">
      <w:pPr>
        <w:pStyle w:val="BodyText"/>
        <w:spacing w:after="120"/>
        <w:ind w:firstLine="607"/>
        <w:jc w:val="both"/>
        <w:rPr>
          <w:rFonts w:cs="Arial"/>
          <w:i/>
          <w:sz w:val="22"/>
          <w:szCs w:val="22"/>
          <w:lang w:val="en-US"/>
        </w:rPr>
      </w:pPr>
      <w:r w:rsidRPr="008C1092">
        <w:rPr>
          <w:rFonts w:cs="Arial"/>
          <w:i/>
          <w:sz w:val="22"/>
          <w:szCs w:val="22"/>
          <w:lang w:val="en-US"/>
        </w:rPr>
        <w:t>Y = S</w:t>
      </w:r>
      <w:r w:rsidRPr="008C1092">
        <w:rPr>
          <w:rFonts w:cs="Arial"/>
          <w:i/>
          <w:sz w:val="22"/>
          <w:szCs w:val="22"/>
          <w:vertAlign w:val="subscript"/>
          <w:lang w:val="en-US"/>
        </w:rPr>
        <w:t xml:space="preserve">el </w:t>
      </w:r>
      <w:r w:rsidRPr="008C1092">
        <w:rPr>
          <w:rFonts w:cs="Arial"/>
          <w:i/>
          <w:sz w:val="22"/>
          <w:szCs w:val="22"/>
          <w:lang w:val="en-US"/>
        </w:rPr>
        <w:t>+ S</w:t>
      </w:r>
      <w:r w:rsidRPr="008C1092">
        <w:rPr>
          <w:rFonts w:cs="Arial"/>
          <w:i/>
          <w:sz w:val="22"/>
          <w:szCs w:val="22"/>
          <w:vertAlign w:val="subscript"/>
          <w:lang w:val="en-US"/>
        </w:rPr>
        <w:t>2</w:t>
      </w:r>
    </w:p>
    <w:p w:rsidR="00BF6BA3" w:rsidRPr="008C1092" w:rsidRDefault="00BF6BA3">
      <w:pPr>
        <w:pStyle w:val="BodyText"/>
        <w:spacing w:after="120"/>
        <w:jc w:val="both"/>
        <w:rPr>
          <w:rFonts w:cs="Arial"/>
          <w:sz w:val="22"/>
          <w:szCs w:val="22"/>
          <w:lang w:val="en-US"/>
        </w:rPr>
      </w:pPr>
      <w:r w:rsidRPr="008C1092">
        <w:rPr>
          <w:rFonts w:cs="Arial"/>
          <w:sz w:val="22"/>
          <w:szCs w:val="22"/>
          <w:lang w:val="en-US"/>
        </w:rPr>
        <w:t xml:space="preserve">Chiều cao của khu vực bộ gom dòng </w:t>
      </w:r>
      <w:r w:rsidRPr="008C1092">
        <w:rPr>
          <w:rFonts w:cs="Arial"/>
          <w:i/>
          <w:sz w:val="22"/>
          <w:szCs w:val="22"/>
          <w:lang w:val="en-US"/>
        </w:rPr>
        <w:t>Z</w:t>
      </w:r>
      <w:r w:rsidRPr="008C1092">
        <w:rPr>
          <w:rFonts w:cs="Arial"/>
          <w:sz w:val="22"/>
          <w:szCs w:val="22"/>
          <w:lang w:val="en-US"/>
        </w:rPr>
        <w:t xml:space="preserve"> phụ thuộc vào:</w:t>
      </w:r>
    </w:p>
    <w:p w:rsidR="00BF6BA3" w:rsidRPr="008C1092" w:rsidRDefault="00BF6BA3">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 xml:space="preserve">chiều cao tối đa của </w:t>
      </w:r>
      <w:r w:rsidR="00051E96" w:rsidRPr="008C1092">
        <w:rPr>
          <w:rFonts w:cs="Arial"/>
          <w:sz w:val="22"/>
          <w:szCs w:val="22"/>
          <w:lang w:val="en-US"/>
        </w:rPr>
        <w:t xml:space="preserve">xe chạy điện </w:t>
      </w:r>
      <w:r w:rsidRPr="008C1092">
        <w:rPr>
          <w:rFonts w:cs="Arial"/>
          <w:sz w:val="22"/>
          <w:szCs w:val="22"/>
          <w:lang w:val="en-US"/>
        </w:rPr>
        <w:t xml:space="preserve">được nâng hoàn toàn </w:t>
      </w:r>
      <w:r w:rsidRPr="008C1092">
        <w:rPr>
          <w:rFonts w:cs="Arial"/>
          <w:i/>
          <w:sz w:val="22"/>
          <w:szCs w:val="22"/>
          <w:lang w:val="en-US"/>
        </w:rPr>
        <w:t>H</w:t>
      </w:r>
      <w:r w:rsidRPr="008C1092">
        <w:rPr>
          <w:rFonts w:cs="Arial"/>
          <w:sz w:val="22"/>
          <w:szCs w:val="22"/>
          <w:vertAlign w:val="subscript"/>
          <w:lang w:val="en-US"/>
        </w:rPr>
        <w:t>max</w:t>
      </w:r>
      <w:r w:rsidRPr="008C1092">
        <w:rPr>
          <w:rFonts w:cs="Arial"/>
          <w:sz w:val="22"/>
          <w:szCs w:val="22"/>
          <w:lang w:val="en-US"/>
        </w:rPr>
        <w:t xml:space="preserve"> đo được từ </w:t>
      </w:r>
      <w:r w:rsidR="00051E96" w:rsidRPr="008C1092">
        <w:rPr>
          <w:rFonts w:cs="Arial"/>
          <w:sz w:val="22"/>
          <w:szCs w:val="22"/>
          <w:lang w:val="en-US"/>
        </w:rPr>
        <w:t>mặt đường</w:t>
      </w:r>
      <w:r w:rsidRPr="008C1092">
        <w:rPr>
          <w:rFonts w:cs="Arial"/>
          <w:sz w:val="22"/>
          <w:szCs w:val="22"/>
          <w:lang w:val="en-US"/>
        </w:rPr>
        <w:t>,</w:t>
      </w:r>
    </w:p>
    <w:p w:rsidR="00BF6BA3" w:rsidRPr="008C1092" w:rsidRDefault="00BF6BA3">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4B3C18" w:rsidRPr="008C1092">
        <w:rPr>
          <w:rFonts w:cs="Arial"/>
          <w:sz w:val="22"/>
          <w:szCs w:val="22"/>
          <w:lang w:val="en-US"/>
        </w:rPr>
        <w:t>khoảng cách an toàn điện</w:t>
      </w:r>
      <w:r w:rsidRPr="008C1092">
        <w:rPr>
          <w:rFonts w:cs="Arial"/>
          <w:sz w:val="22"/>
          <w:szCs w:val="22"/>
          <w:lang w:val="en-US"/>
        </w:rPr>
        <w:t xml:space="preserve"> </w:t>
      </w:r>
      <w:r w:rsidRPr="008C1092">
        <w:rPr>
          <w:rFonts w:cs="Arial"/>
          <w:i/>
          <w:sz w:val="22"/>
          <w:szCs w:val="22"/>
          <w:lang w:val="en-US"/>
        </w:rPr>
        <w:t>S</w:t>
      </w:r>
      <w:r w:rsidRPr="008C1092">
        <w:rPr>
          <w:rFonts w:cs="Arial"/>
          <w:sz w:val="22"/>
          <w:szCs w:val="22"/>
          <w:vertAlign w:val="subscript"/>
          <w:lang w:val="en-US"/>
        </w:rPr>
        <w:t>el</w:t>
      </w:r>
      <w:r w:rsidRPr="008C1092">
        <w:rPr>
          <w:rFonts w:cs="Arial"/>
          <w:sz w:val="22"/>
          <w:szCs w:val="22"/>
          <w:lang w:val="en-US"/>
        </w:rPr>
        <w:t xml:space="preserve"> theo EN 50119</w:t>
      </w:r>
      <w:r w:rsidR="0006494C" w:rsidRPr="008C1092">
        <w:rPr>
          <w:rFonts w:cs="Arial"/>
          <w:sz w:val="22"/>
          <w:szCs w:val="22"/>
          <w:lang w:val="en-US"/>
        </w:rPr>
        <w:t>;</w:t>
      </w:r>
    </w:p>
    <w:p w:rsidR="00BF6BA3" w:rsidRPr="008C1092" w:rsidRDefault="00BF6BA3">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 xml:space="preserve">khoảng cách an toàn về chiều cao </w:t>
      </w:r>
      <w:r w:rsidRPr="008C1092">
        <w:rPr>
          <w:rFonts w:cs="Arial"/>
          <w:i/>
          <w:sz w:val="22"/>
          <w:szCs w:val="22"/>
          <w:lang w:val="en-US"/>
        </w:rPr>
        <w:t>S</w:t>
      </w:r>
      <w:r w:rsidRPr="008C1092">
        <w:rPr>
          <w:rFonts w:cs="Arial"/>
          <w:sz w:val="22"/>
          <w:szCs w:val="22"/>
          <w:vertAlign w:val="subscript"/>
          <w:lang w:val="en-US"/>
        </w:rPr>
        <w:t>3</w:t>
      </w:r>
      <w:r w:rsidRPr="008C1092">
        <w:rPr>
          <w:rFonts w:cs="Arial"/>
          <w:sz w:val="22"/>
          <w:szCs w:val="22"/>
          <w:lang w:val="en-US"/>
        </w:rPr>
        <w:t xml:space="preserve"> đối với </w:t>
      </w:r>
      <w:r w:rsidR="005A7F4D" w:rsidRPr="008C1092">
        <w:rPr>
          <w:rFonts w:cs="Arial"/>
          <w:sz w:val="22"/>
          <w:szCs w:val="22"/>
          <w:lang w:val="en-US"/>
        </w:rPr>
        <w:t xml:space="preserve">bộ gom dòng </w:t>
      </w:r>
      <w:r w:rsidRPr="008C1092">
        <w:rPr>
          <w:rFonts w:cs="Arial"/>
          <w:sz w:val="22"/>
          <w:szCs w:val="22"/>
          <w:lang w:val="en-US"/>
        </w:rPr>
        <w:t>bị hở.</w:t>
      </w:r>
    </w:p>
    <w:p w:rsidR="00BF6BA3" w:rsidRPr="008C1092" w:rsidRDefault="00BF6BA3">
      <w:pPr>
        <w:pStyle w:val="BodyText"/>
        <w:spacing w:after="120"/>
        <w:ind w:firstLine="607"/>
        <w:jc w:val="both"/>
        <w:rPr>
          <w:rFonts w:cs="Arial"/>
          <w:i/>
          <w:sz w:val="22"/>
          <w:szCs w:val="22"/>
          <w:lang w:val="en-US"/>
        </w:rPr>
      </w:pPr>
      <w:r w:rsidRPr="008C1092">
        <w:rPr>
          <w:rFonts w:cs="Arial"/>
          <w:i/>
          <w:sz w:val="22"/>
          <w:szCs w:val="22"/>
          <w:lang w:val="en-US"/>
        </w:rPr>
        <w:t>Z = H</w:t>
      </w:r>
      <w:r w:rsidRPr="008C1092">
        <w:rPr>
          <w:rFonts w:cs="Arial"/>
          <w:i/>
          <w:sz w:val="22"/>
          <w:szCs w:val="22"/>
          <w:vertAlign w:val="subscript"/>
          <w:lang w:val="en-US"/>
        </w:rPr>
        <w:t>max</w:t>
      </w:r>
      <w:r w:rsidRPr="008C1092">
        <w:rPr>
          <w:rFonts w:cs="Arial"/>
          <w:i/>
          <w:sz w:val="22"/>
          <w:szCs w:val="22"/>
          <w:lang w:val="en-US"/>
        </w:rPr>
        <w:t xml:space="preserve"> + S</w:t>
      </w:r>
      <w:r w:rsidRPr="008C1092">
        <w:rPr>
          <w:rFonts w:cs="Arial"/>
          <w:i/>
          <w:sz w:val="22"/>
          <w:szCs w:val="22"/>
          <w:vertAlign w:val="subscript"/>
          <w:lang w:val="en-US"/>
        </w:rPr>
        <w:t>el</w:t>
      </w:r>
      <w:r w:rsidRPr="008C1092">
        <w:rPr>
          <w:rFonts w:cs="Arial"/>
          <w:i/>
          <w:sz w:val="22"/>
          <w:szCs w:val="22"/>
          <w:lang w:val="en-US"/>
        </w:rPr>
        <w:t xml:space="preserve"> + S</w:t>
      </w:r>
      <w:r w:rsidRPr="008C1092">
        <w:rPr>
          <w:rFonts w:cs="Arial"/>
          <w:i/>
          <w:sz w:val="22"/>
          <w:szCs w:val="22"/>
          <w:vertAlign w:val="subscript"/>
          <w:lang w:val="en-US"/>
        </w:rPr>
        <w:t>3</w:t>
      </w:r>
      <w:r w:rsidRPr="008C1092">
        <w:rPr>
          <w:rFonts w:cs="Arial"/>
          <w:i/>
          <w:sz w:val="22"/>
          <w:szCs w:val="22"/>
          <w:lang w:val="en-US"/>
        </w:rPr>
        <w:t xml:space="preserve"> - HP</w:t>
      </w:r>
    </w:p>
    <w:p w:rsidR="00BF6BA3" w:rsidRPr="008C1092" w:rsidRDefault="00BF6BA3">
      <w:pPr>
        <w:pStyle w:val="BodyText"/>
        <w:spacing w:after="120"/>
        <w:jc w:val="both"/>
        <w:rPr>
          <w:rFonts w:cs="Arial"/>
          <w:sz w:val="22"/>
          <w:szCs w:val="22"/>
          <w:lang w:val="en-US"/>
        </w:rPr>
      </w:pPr>
      <w:r w:rsidRPr="008C1092">
        <w:rPr>
          <w:rFonts w:cs="Arial"/>
          <w:sz w:val="22"/>
          <w:szCs w:val="22"/>
          <w:lang w:val="en-US"/>
        </w:rPr>
        <w:t xml:space="preserve">Điểm HP là vị trí của dây dẫn cao nhất của mạch tiếp xúc trên cao trong tất cả các điều kiện hoạt động. </w:t>
      </w:r>
      <w:r w:rsidR="007C1911" w:rsidRPr="008C1092">
        <w:rPr>
          <w:rFonts w:cs="Arial"/>
          <w:sz w:val="22"/>
          <w:szCs w:val="22"/>
          <w:lang w:val="en-US"/>
        </w:rPr>
        <w:t>Không cần mở rộng c</w:t>
      </w:r>
      <w:r w:rsidRPr="008C1092">
        <w:rPr>
          <w:rFonts w:cs="Arial"/>
          <w:sz w:val="22"/>
          <w:szCs w:val="22"/>
          <w:lang w:val="en-US"/>
        </w:rPr>
        <w:t xml:space="preserve">ác giới hạn của khu vực mạch tiếp xúc trên cao </w:t>
      </w:r>
      <w:r w:rsidR="0080053F" w:rsidRPr="008C1092">
        <w:rPr>
          <w:rFonts w:cs="Arial"/>
          <w:sz w:val="22"/>
          <w:szCs w:val="22"/>
          <w:lang w:val="en-US"/>
        </w:rPr>
        <w:t>ngoài</w:t>
      </w:r>
      <w:r w:rsidRPr="008C1092">
        <w:rPr>
          <w:rFonts w:cs="Arial"/>
          <w:sz w:val="22"/>
          <w:szCs w:val="22"/>
          <w:lang w:val="en-US"/>
        </w:rPr>
        <w:t xml:space="preserve"> mặt </w:t>
      </w:r>
      <w:r w:rsidR="007C1911" w:rsidRPr="008C1092">
        <w:rPr>
          <w:rFonts w:cs="Arial"/>
          <w:sz w:val="22"/>
          <w:szCs w:val="22"/>
          <w:lang w:val="en-US"/>
        </w:rPr>
        <w:t xml:space="preserve">cầu </w:t>
      </w:r>
      <w:r w:rsidRPr="008C1092">
        <w:rPr>
          <w:rFonts w:cs="Arial"/>
          <w:sz w:val="22"/>
          <w:szCs w:val="22"/>
          <w:lang w:val="en-US"/>
        </w:rPr>
        <w:t xml:space="preserve">trên khi </w:t>
      </w:r>
      <w:r w:rsidR="0080053F" w:rsidRPr="008C1092">
        <w:rPr>
          <w:rFonts w:cs="Arial"/>
          <w:sz w:val="22"/>
          <w:szCs w:val="22"/>
          <w:lang w:val="en-US"/>
        </w:rPr>
        <w:t xml:space="preserve">xe buýt </w:t>
      </w:r>
      <w:r w:rsidRPr="008C1092">
        <w:rPr>
          <w:rFonts w:cs="Arial"/>
          <w:sz w:val="22"/>
          <w:szCs w:val="22"/>
          <w:lang w:val="en-US"/>
        </w:rPr>
        <w:t>chạy qua cầu.</w:t>
      </w:r>
    </w:p>
    <w:p w:rsidR="00B817EE" w:rsidRPr="008C1092" w:rsidRDefault="00B817EE" w:rsidP="00CA408B">
      <w:pPr>
        <w:widowControl/>
        <w:spacing w:after="120"/>
        <w:rPr>
          <w:rFonts w:ascii="Arial" w:hAnsi="Arial" w:cs="Arial"/>
          <w:lang w:val="en-US"/>
        </w:rPr>
      </w:pPr>
      <w:r w:rsidRPr="008C1092">
        <w:rPr>
          <w:rFonts w:ascii="Arial" w:hAnsi="Arial" w:cs="Arial"/>
          <w:lang w:val="en-US"/>
        </w:rPr>
        <w:br w:type="page"/>
      </w:r>
    </w:p>
    <w:p w:rsidR="003123B6" w:rsidRPr="008C1092" w:rsidRDefault="00B817EE">
      <w:pPr>
        <w:spacing w:after="120"/>
        <w:jc w:val="center"/>
        <w:rPr>
          <w:rFonts w:ascii="Arial" w:hAnsi="Arial" w:cs="Arial"/>
          <w:lang w:val="en-US"/>
        </w:rPr>
      </w:pPr>
      <w:r w:rsidRPr="008C1092">
        <w:rPr>
          <w:rFonts w:ascii="Arial" w:hAnsi="Arial" w:cs="Arial"/>
          <w:noProof/>
          <w:lang w:val="en-US" w:eastAsia="en-US" w:bidi="ar-SA"/>
        </w:rPr>
        <w:lastRenderedPageBreak/>
        <w:drawing>
          <wp:inline distT="0" distB="0" distL="0" distR="0" wp14:anchorId="5C50282C" wp14:editId="0A220FDB">
            <wp:extent cx="4686300" cy="371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86300" cy="3714750"/>
                    </a:xfrm>
                    <a:prstGeom prst="rect">
                      <a:avLst/>
                    </a:prstGeom>
                  </pic:spPr>
                </pic:pic>
              </a:graphicData>
            </a:graphic>
          </wp:inline>
        </w:drawing>
      </w:r>
    </w:p>
    <w:p w:rsidR="00B817EE" w:rsidRPr="008C1092" w:rsidRDefault="00B817EE">
      <w:pPr>
        <w:spacing w:after="120"/>
        <w:jc w:val="both"/>
        <w:rPr>
          <w:rFonts w:ascii="Arial" w:hAnsi="Arial" w:cs="Arial"/>
          <w:b/>
          <w:lang w:val="en-US"/>
        </w:rPr>
      </w:pPr>
      <w:r w:rsidRPr="008C1092">
        <w:rPr>
          <w:rFonts w:ascii="Arial" w:hAnsi="Arial" w:cs="Arial"/>
          <w:b/>
          <w:lang w:val="en-US"/>
        </w:rPr>
        <w:t>Chú giải</w:t>
      </w:r>
    </w:p>
    <w:p w:rsidR="00B817EE" w:rsidRPr="008C1092" w:rsidRDefault="00B817EE">
      <w:pPr>
        <w:spacing w:after="120"/>
        <w:jc w:val="both"/>
        <w:rPr>
          <w:rFonts w:ascii="Arial" w:hAnsi="Arial" w:cs="Arial"/>
          <w:lang w:val="en-US"/>
        </w:rPr>
      </w:pPr>
      <w:r w:rsidRPr="008C1092">
        <w:rPr>
          <w:rFonts w:ascii="Arial" w:hAnsi="Arial" w:cs="Arial"/>
          <w:i/>
          <w:lang w:val="en-US"/>
        </w:rPr>
        <w:t>HP</w:t>
      </w:r>
      <w:r w:rsidRPr="008C1092">
        <w:rPr>
          <w:rFonts w:ascii="Arial" w:hAnsi="Arial" w:cs="Arial"/>
          <w:lang w:val="en-US"/>
        </w:rPr>
        <w:tab/>
      </w:r>
      <w:r w:rsidR="009072D3" w:rsidRPr="008C1092">
        <w:rPr>
          <w:rFonts w:ascii="Arial" w:hAnsi="Arial" w:cs="Arial"/>
          <w:lang w:val="en-US"/>
        </w:rPr>
        <w:t>điểm cao nhất của mạch tiếp xúc trên cao</w:t>
      </w:r>
    </w:p>
    <w:p w:rsidR="00B817EE" w:rsidRPr="008C1092" w:rsidRDefault="00B817EE">
      <w:pPr>
        <w:spacing w:after="120"/>
        <w:jc w:val="both"/>
        <w:rPr>
          <w:rFonts w:ascii="Arial" w:hAnsi="Arial" w:cs="Arial"/>
          <w:lang w:val="en-US"/>
        </w:rPr>
      </w:pPr>
      <w:r w:rsidRPr="008C1092">
        <w:rPr>
          <w:rFonts w:ascii="Arial" w:hAnsi="Arial" w:cs="Arial"/>
          <w:i/>
          <w:lang w:val="en-US"/>
        </w:rPr>
        <w:t>RS</w:t>
      </w:r>
      <w:r w:rsidRPr="008C1092">
        <w:rPr>
          <w:rFonts w:ascii="Arial" w:hAnsi="Arial" w:cs="Arial"/>
          <w:lang w:val="en-US"/>
        </w:rPr>
        <w:tab/>
      </w:r>
      <w:r w:rsidR="009072D3" w:rsidRPr="008C1092">
        <w:rPr>
          <w:rFonts w:ascii="Arial" w:hAnsi="Arial" w:cs="Arial"/>
          <w:lang w:val="en-US"/>
        </w:rPr>
        <w:t>mặt đường</w:t>
      </w:r>
    </w:p>
    <w:p w:rsidR="00B817EE" w:rsidRPr="008C1092" w:rsidRDefault="00B817EE">
      <w:pPr>
        <w:spacing w:after="120"/>
        <w:jc w:val="both"/>
        <w:rPr>
          <w:rFonts w:ascii="Arial" w:hAnsi="Arial" w:cs="Arial"/>
          <w:lang w:val="en-US"/>
        </w:rPr>
      </w:pPr>
      <w:r w:rsidRPr="008C1092">
        <w:rPr>
          <w:rFonts w:ascii="Arial" w:hAnsi="Arial" w:cs="Arial"/>
          <w:i/>
          <w:lang w:val="en-US"/>
        </w:rPr>
        <w:t>OCLZ</w:t>
      </w:r>
      <w:r w:rsidRPr="008C1092">
        <w:rPr>
          <w:rFonts w:ascii="Arial" w:hAnsi="Arial" w:cs="Arial"/>
          <w:lang w:val="en-US"/>
        </w:rPr>
        <w:tab/>
      </w:r>
      <w:r w:rsidR="009072D3" w:rsidRPr="008C1092">
        <w:rPr>
          <w:rFonts w:ascii="Arial" w:hAnsi="Arial" w:cs="Arial"/>
          <w:lang w:val="en-US"/>
        </w:rPr>
        <w:t>khu vực mạch tiếp xúc trên cao</w:t>
      </w:r>
    </w:p>
    <w:p w:rsidR="00B817EE" w:rsidRPr="008C1092" w:rsidRDefault="00B817EE">
      <w:pPr>
        <w:spacing w:after="120"/>
        <w:jc w:val="both"/>
        <w:rPr>
          <w:rFonts w:ascii="Arial" w:hAnsi="Arial" w:cs="Arial"/>
          <w:lang w:val="en-US"/>
        </w:rPr>
      </w:pPr>
      <w:r w:rsidRPr="008C1092">
        <w:rPr>
          <w:rFonts w:ascii="Arial" w:hAnsi="Arial" w:cs="Arial"/>
          <w:i/>
          <w:lang w:val="en-US"/>
        </w:rPr>
        <w:t>CCZ</w:t>
      </w:r>
      <w:r w:rsidRPr="008C1092">
        <w:rPr>
          <w:rFonts w:ascii="Arial" w:hAnsi="Arial" w:cs="Arial"/>
          <w:lang w:val="en-US"/>
        </w:rPr>
        <w:tab/>
      </w:r>
      <w:r w:rsidR="009072D3" w:rsidRPr="008C1092">
        <w:rPr>
          <w:rFonts w:ascii="Arial" w:hAnsi="Arial" w:cs="Arial"/>
          <w:lang w:val="en-US"/>
        </w:rPr>
        <w:t>khu vực bộ gom dòng</w:t>
      </w:r>
    </w:p>
    <w:p w:rsidR="00B817EE" w:rsidRPr="008C1092" w:rsidRDefault="00B817EE">
      <w:pPr>
        <w:spacing w:after="120"/>
        <w:jc w:val="both"/>
        <w:rPr>
          <w:rFonts w:ascii="Arial" w:hAnsi="Arial" w:cs="Arial"/>
          <w:lang w:val="en-US"/>
        </w:rPr>
      </w:pPr>
      <w:r w:rsidRPr="008C1092">
        <w:rPr>
          <w:rFonts w:ascii="Arial" w:hAnsi="Arial" w:cs="Arial"/>
          <w:i/>
          <w:lang w:val="en-US"/>
        </w:rPr>
        <w:t>BCL</w:t>
      </w:r>
      <w:r w:rsidRPr="008C1092">
        <w:rPr>
          <w:rFonts w:ascii="Arial" w:hAnsi="Arial" w:cs="Arial"/>
          <w:lang w:val="en-US"/>
        </w:rPr>
        <w:tab/>
      </w:r>
      <w:r w:rsidR="009072D3" w:rsidRPr="008C1092">
        <w:rPr>
          <w:rFonts w:ascii="Arial" w:hAnsi="Arial" w:cs="Arial"/>
          <w:lang w:val="en-US"/>
        </w:rPr>
        <w:t>mạch giữa hai dây</w:t>
      </w:r>
    </w:p>
    <w:p w:rsidR="009072D3" w:rsidRPr="008C1092" w:rsidRDefault="009072D3">
      <w:pPr>
        <w:spacing w:after="120"/>
        <w:jc w:val="both"/>
        <w:rPr>
          <w:rFonts w:ascii="Arial" w:hAnsi="Arial" w:cs="Arial"/>
          <w:lang w:val="en-US"/>
        </w:rPr>
      </w:pPr>
      <w:r w:rsidRPr="008C1092">
        <w:rPr>
          <w:rFonts w:ascii="Arial" w:hAnsi="Arial" w:cs="Arial"/>
          <w:i/>
          <w:lang w:val="en-US"/>
        </w:rPr>
        <w:t>X</w:t>
      </w:r>
      <w:r w:rsidRPr="008C1092">
        <w:rPr>
          <w:rFonts w:ascii="Arial" w:hAnsi="Arial" w:cs="Arial"/>
          <w:lang w:val="en-US"/>
        </w:rPr>
        <w:tab/>
        <w:t xml:space="preserve">OCLZ (nửa) ngang đơn hướng tối đa, </w:t>
      </w:r>
      <w:r w:rsidR="0094334B">
        <w:rPr>
          <w:rFonts w:ascii="Arial" w:hAnsi="Arial" w:cs="Arial"/>
          <w:lang w:val="en-US"/>
        </w:rPr>
        <w:t>bề mặt đỉnh đường</w:t>
      </w:r>
    </w:p>
    <w:p w:rsidR="009072D3" w:rsidRPr="008C1092" w:rsidRDefault="009072D3">
      <w:pPr>
        <w:spacing w:after="120"/>
        <w:jc w:val="both"/>
        <w:rPr>
          <w:rFonts w:ascii="Arial" w:hAnsi="Arial" w:cs="Arial"/>
          <w:lang w:val="en-US"/>
        </w:rPr>
      </w:pPr>
      <w:r w:rsidRPr="008C1092">
        <w:rPr>
          <w:rFonts w:ascii="Arial" w:hAnsi="Arial" w:cs="Arial"/>
          <w:i/>
          <w:lang w:val="en-US"/>
        </w:rPr>
        <w:t>Y</w:t>
      </w:r>
      <w:r w:rsidRPr="008C1092">
        <w:rPr>
          <w:rFonts w:ascii="Arial" w:hAnsi="Arial" w:cs="Arial"/>
          <w:lang w:val="en-US"/>
        </w:rPr>
        <w:tab/>
        <w:t>CCZ (nửa) ngang đơn hướng tối đa</w:t>
      </w:r>
    </w:p>
    <w:p w:rsidR="00B817EE" w:rsidRPr="008C1092" w:rsidRDefault="009072D3">
      <w:pPr>
        <w:spacing w:after="120"/>
        <w:jc w:val="both"/>
        <w:rPr>
          <w:rFonts w:ascii="Arial" w:hAnsi="Arial" w:cs="Arial"/>
          <w:lang w:val="en-US"/>
        </w:rPr>
      </w:pPr>
      <w:r w:rsidRPr="008C1092">
        <w:rPr>
          <w:rFonts w:ascii="Arial" w:hAnsi="Arial" w:cs="Arial"/>
          <w:i/>
          <w:lang w:val="en-US"/>
        </w:rPr>
        <w:t>Z</w:t>
      </w:r>
      <w:r w:rsidRPr="008C1092">
        <w:rPr>
          <w:rFonts w:ascii="Arial" w:hAnsi="Arial" w:cs="Arial"/>
          <w:lang w:val="en-US"/>
        </w:rPr>
        <w:tab/>
        <w:t>khoảng cách từ HP đến SH</w:t>
      </w:r>
    </w:p>
    <w:p w:rsidR="009072D3" w:rsidRPr="008C1092" w:rsidRDefault="00B817EE">
      <w:pPr>
        <w:spacing w:after="120"/>
        <w:ind w:left="720" w:hanging="720"/>
        <w:jc w:val="both"/>
        <w:rPr>
          <w:rFonts w:ascii="Arial" w:hAnsi="Arial" w:cs="Arial"/>
          <w:lang w:val="en-US"/>
        </w:rPr>
      </w:pPr>
      <w:r w:rsidRPr="008C1092">
        <w:rPr>
          <w:rFonts w:ascii="Arial" w:hAnsi="Arial" w:cs="Arial"/>
          <w:i/>
          <w:lang w:val="en-US"/>
        </w:rPr>
        <w:t>S</w:t>
      </w:r>
      <w:r w:rsidRPr="008C1092">
        <w:rPr>
          <w:rFonts w:ascii="Arial" w:hAnsi="Arial" w:cs="Arial"/>
          <w:vertAlign w:val="subscript"/>
          <w:lang w:val="en-US"/>
        </w:rPr>
        <w:t>2</w:t>
      </w:r>
      <w:r w:rsidRPr="008C1092">
        <w:rPr>
          <w:rFonts w:ascii="Arial" w:hAnsi="Arial" w:cs="Arial"/>
          <w:lang w:val="en-US"/>
        </w:rPr>
        <w:tab/>
      </w:r>
      <w:r w:rsidR="009072D3" w:rsidRPr="008C1092">
        <w:rPr>
          <w:rFonts w:ascii="Arial" w:hAnsi="Arial" w:cs="Arial"/>
          <w:lang w:val="en-US"/>
        </w:rPr>
        <w:t xml:space="preserve">khoảng cách an toàn theo chiều ngang đối với bộ gom dòng bị hở hoặc </w:t>
      </w:r>
      <w:r w:rsidR="00BA21AF" w:rsidRPr="008C1092">
        <w:rPr>
          <w:rFonts w:ascii="Arial" w:hAnsi="Arial" w:cs="Arial"/>
          <w:lang w:val="en-US"/>
        </w:rPr>
        <w:t>bị ngắt điện</w:t>
      </w:r>
      <w:r w:rsidR="009072D3" w:rsidRPr="008C1092">
        <w:rPr>
          <w:rFonts w:ascii="Arial" w:hAnsi="Arial" w:cs="Arial"/>
          <w:lang w:val="en-US"/>
        </w:rPr>
        <w:t xml:space="preserve"> </w:t>
      </w:r>
    </w:p>
    <w:p w:rsidR="00B817EE" w:rsidRPr="008C1092" w:rsidRDefault="00B817EE">
      <w:pPr>
        <w:spacing w:after="120"/>
        <w:jc w:val="both"/>
        <w:rPr>
          <w:rFonts w:ascii="Arial" w:hAnsi="Arial" w:cs="Arial"/>
          <w:lang w:val="en-US"/>
        </w:rPr>
      </w:pPr>
      <w:r w:rsidRPr="008C1092">
        <w:rPr>
          <w:rFonts w:ascii="Arial" w:hAnsi="Arial" w:cs="Arial"/>
          <w:i/>
          <w:lang w:val="en-US"/>
        </w:rPr>
        <w:t>S</w:t>
      </w:r>
      <w:r w:rsidRPr="008C1092">
        <w:rPr>
          <w:rFonts w:ascii="Arial" w:hAnsi="Arial" w:cs="Arial"/>
          <w:vertAlign w:val="subscript"/>
          <w:lang w:val="en-US"/>
        </w:rPr>
        <w:t>3</w:t>
      </w:r>
      <w:r w:rsidRPr="008C1092">
        <w:rPr>
          <w:rFonts w:ascii="Arial" w:hAnsi="Arial" w:cs="Arial"/>
          <w:lang w:val="en-US"/>
        </w:rPr>
        <w:tab/>
      </w:r>
      <w:r w:rsidR="009072D3" w:rsidRPr="008C1092">
        <w:rPr>
          <w:rFonts w:ascii="Arial" w:hAnsi="Arial" w:cs="Arial"/>
          <w:lang w:val="en-US"/>
        </w:rPr>
        <w:t xml:space="preserve">khoảng cách an toàn theo chiều dọc đối với bộ gom dòng bị hở hoặc </w:t>
      </w:r>
      <w:r w:rsidR="00BA21AF" w:rsidRPr="008C1092">
        <w:rPr>
          <w:rFonts w:ascii="Arial" w:hAnsi="Arial" w:cs="Arial"/>
          <w:lang w:val="en-US"/>
        </w:rPr>
        <w:t>bị ngắt điện</w:t>
      </w:r>
      <w:r w:rsidR="009072D3" w:rsidRPr="008C1092">
        <w:rPr>
          <w:rFonts w:ascii="Arial" w:hAnsi="Arial" w:cs="Arial"/>
          <w:lang w:val="en-US"/>
        </w:rPr>
        <w:t xml:space="preserve"> </w:t>
      </w:r>
    </w:p>
    <w:p w:rsidR="00B817EE" w:rsidRPr="008C1092" w:rsidRDefault="00B817EE">
      <w:pPr>
        <w:spacing w:after="120"/>
        <w:jc w:val="both"/>
        <w:rPr>
          <w:rFonts w:ascii="Arial" w:hAnsi="Arial" w:cs="Arial"/>
          <w:lang w:val="de-DE"/>
        </w:rPr>
      </w:pPr>
      <w:r w:rsidRPr="008C1092">
        <w:rPr>
          <w:rFonts w:ascii="Arial" w:hAnsi="Arial" w:cs="Arial"/>
          <w:i/>
          <w:lang w:val="de-DE"/>
        </w:rPr>
        <w:t>S</w:t>
      </w:r>
      <w:r w:rsidRPr="008C1092">
        <w:rPr>
          <w:rFonts w:ascii="Arial" w:hAnsi="Arial" w:cs="Arial"/>
          <w:vertAlign w:val="subscript"/>
          <w:lang w:val="de-DE"/>
        </w:rPr>
        <w:t>el</w:t>
      </w:r>
      <w:r w:rsidRPr="008C1092">
        <w:rPr>
          <w:rFonts w:ascii="Arial" w:hAnsi="Arial" w:cs="Arial"/>
          <w:lang w:val="de-DE"/>
        </w:rPr>
        <w:tab/>
      </w:r>
      <w:r w:rsidR="004B3C18" w:rsidRPr="008C1092">
        <w:rPr>
          <w:rFonts w:ascii="Arial" w:hAnsi="Arial" w:cs="Arial"/>
          <w:lang w:val="de-DE"/>
        </w:rPr>
        <w:t>khoảng cách an toàn điện</w:t>
      </w:r>
      <w:r w:rsidR="0080299D" w:rsidRPr="008C1092">
        <w:rPr>
          <w:rFonts w:ascii="Arial" w:hAnsi="Arial" w:cs="Arial"/>
          <w:lang w:val="de-DE"/>
        </w:rPr>
        <w:t xml:space="preserve"> theo </w:t>
      </w:r>
      <w:r w:rsidRPr="008C1092">
        <w:rPr>
          <w:rFonts w:ascii="Arial" w:hAnsi="Arial" w:cs="Arial"/>
          <w:lang w:val="de-DE"/>
        </w:rPr>
        <w:t>EN 50119</w:t>
      </w:r>
    </w:p>
    <w:p w:rsidR="00B817EE" w:rsidRPr="00D95586" w:rsidRDefault="00B817EE">
      <w:pPr>
        <w:spacing w:after="120"/>
        <w:jc w:val="both"/>
        <w:rPr>
          <w:rFonts w:ascii="Arial" w:hAnsi="Arial" w:cs="Arial"/>
          <w:lang w:val="de-DE"/>
        </w:rPr>
      </w:pPr>
      <w:r w:rsidRPr="00D95586">
        <w:rPr>
          <w:rFonts w:ascii="Arial" w:hAnsi="Arial" w:cs="Arial"/>
          <w:i/>
          <w:lang w:val="de-DE"/>
        </w:rPr>
        <w:t>S</w:t>
      </w:r>
      <w:r w:rsidRPr="00D95586">
        <w:rPr>
          <w:rFonts w:ascii="Arial" w:hAnsi="Arial" w:cs="Arial"/>
          <w:vertAlign w:val="subscript"/>
          <w:lang w:val="de-DE"/>
        </w:rPr>
        <w:t>H</w:t>
      </w:r>
      <w:r w:rsidRPr="00D95586">
        <w:rPr>
          <w:rFonts w:ascii="Arial" w:hAnsi="Arial" w:cs="Arial"/>
          <w:lang w:val="de-DE"/>
        </w:rPr>
        <w:tab/>
      </w:r>
      <w:r w:rsidR="0080299D" w:rsidRPr="00D95586">
        <w:rPr>
          <w:rFonts w:ascii="Arial" w:hAnsi="Arial" w:cs="Arial"/>
          <w:lang w:val="de-DE"/>
        </w:rPr>
        <w:t>chiều cao tối đa của khu vực bộ gom dòng</w:t>
      </w:r>
    </w:p>
    <w:p w:rsidR="00B817EE" w:rsidRPr="00D95586" w:rsidRDefault="00B817EE">
      <w:pPr>
        <w:spacing w:after="120"/>
        <w:jc w:val="both"/>
        <w:rPr>
          <w:rFonts w:ascii="Arial" w:hAnsi="Arial" w:cs="Arial"/>
          <w:lang w:val="de-DE"/>
        </w:rPr>
      </w:pPr>
      <w:r w:rsidRPr="00D95586">
        <w:rPr>
          <w:rFonts w:ascii="Arial" w:hAnsi="Arial" w:cs="Arial"/>
          <w:i/>
          <w:lang w:val="de-DE"/>
        </w:rPr>
        <w:t>H</w:t>
      </w:r>
      <w:r w:rsidRPr="00D95586">
        <w:rPr>
          <w:rFonts w:ascii="Arial" w:hAnsi="Arial" w:cs="Arial"/>
          <w:lang w:val="de-DE"/>
        </w:rPr>
        <w:t>max</w:t>
      </w:r>
      <w:r w:rsidRPr="00D95586">
        <w:rPr>
          <w:rFonts w:ascii="Arial" w:hAnsi="Arial" w:cs="Arial"/>
          <w:lang w:val="de-DE"/>
        </w:rPr>
        <w:tab/>
      </w:r>
      <w:r w:rsidR="0080299D" w:rsidRPr="00D95586">
        <w:rPr>
          <w:rFonts w:ascii="Arial" w:hAnsi="Arial" w:cs="Arial"/>
          <w:lang w:val="de-DE"/>
        </w:rPr>
        <w:t xml:space="preserve">chiều cao tối đa của bộ gom dòng được nâng lên hoàn toàn </w:t>
      </w:r>
    </w:p>
    <w:p w:rsidR="0080299D" w:rsidRPr="00D95586" w:rsidRDefault="0080299D">
      <w:pPr>
        <w:spacing w:after="120"/>
        <w:jc w:val="center"/>
        <w:rPr>
          <w:rFonts w:ascii="Arial" w:hAnsi="Arial" w:cs="Arial"/>
          <w:b/>
          <w:lang w:val="de-DE"/>
        </w:rPr>
      </w:pPr>
      <w:r w:rsidRPr="00D95586">
        <w:rPr>
          <w:rFonts w:ascii="Arial" w:hAnsi="Arial" w:cs="Arial"/>
          <w:b/>
          <w:lang w:val="de-DE"/>
        </w:rPr>
        <w:t>Hình</w:t>
      </w:r>
      <w:r w:rsidR="00B817EE" w:rsidRPr="00D95586">
        <w:rPr>
          <w:rFonts w:ascii="Arial" w:hAnsi="Arial" w:cs="Arial"/>
          <w:b/>
          <w:lang w:val="de-DE"/>
        </w:rPr>
        <w:t xml:space="preserve"> 2 —</w:t>
      </w:r>
      <w:r w:rsidRPr="00D95586">
        <w:rPr>
          <w:rFonts w:ascii="Arial" w:hAnsi="Arial" w:cs="Arial"/>
          <w:b/>
          <w:lang w:val="de-DE"/>
        </w:rPr>
        <w:t xml:space="preserve"> Khu vực mạch tiếp xúc trên cao và khu vực bộ gom dòng cho các hệ thống </w:t>
      </w:r>
      <w:r w:rsidR="007D0B7E">
        <w:rPr>
          <w:rFonts w:ascii="Arial" w:hAnsi="Arial" w:cs="Arial"/>
          <w:b/>
          <w:lang w:val="de-DE"/>
        </w:rPr>
        <w:t>ô tô buýt chạy điện</w:t>
      </w:r>
    </w:p>
    <w:p w:rsidR="0080299D" w:rsidRPr="00D95586" w:rsidRDefault="0080299D" w:rsidP="00CA408B">
      <w:pPr>
        <w:widowControl/>
        <w:spacing w:after="120"/>
        <w:rPr>
          <w:rFonts w:ascii="Arial" w:hAnsi="Arial" w:cs="Arial"/>
          <w:lang w:val="de-DE"/>
        </w:rPr>
      </w:pPr>
      <w:r w:rsidRPr="00D95586">
        <w:rPr>
          <w:rFonts w:ascii="Arial" w:hAnsi="Arial" w:cs="Arial"/>
          <w:lang w:val="de-DE"/>
        </w:rPr>
        <w:br w:type="page"/>
      </w:r>
    </w:p>
    <w:p w:rsidR="0080299D" w:rsidRPr="00D95586" w:rsidRDefault="0080299D">
      <w:pPr>
        <w:pStyle w:val="Heading1"/>
        <w:rPr>
          <w:lang w:val="de-DE"/>
        </w:rPr>
      </w:pPr>
      <w:bookmarkStart w:id="26" w:name="_Toc519061254"/>
      <w:r w:rsidRPr="00D95586">
        <w:rPr>
          <w:lang w:val="de-DE"/>
        </w:rPr>
        <w:lastRenderedPageBreak/>
        <w:t>5</w:t>
      </w:r>
      <w:r w:rsidRPr="00D95586">
        <w:rPr>
          <w:lang w:val="de-DE"/>
        </w:rPr>
        <w:tab/>
        <w:t>Các biện pháp chống tiếp xúc trực tiếp</w:t>
      </w:r>
      <w:bookmarkEnd w:id="26"/>
    </w:p>
    <w:p w:rsidR="0080299D" w:rsidRPr="00D95586" w:rsidRDefault="0080299D">
      <w:pPr>
        <w:pStyle w:val="Heading3"/>
        <w:ind w:left="720" w:hanging="720"/>
        <w:rPr>
          <w:lang w:val="de-DE"/>
        </w:rPr>
      </w:pPr>
      <w:bookmarkStart w:id="27" w:name="_Toc519061255"/>
      <w:r w:rsidRPr="00D95586">
        <w:rPr>
          <w:lang w:val="de-DE"/>
        </w:rPr>
        <w:t>5.1</w:t>
      </w:r>
      <w:r w:rsidRPr="00D95586">
        <w:rPr>
          <w:lang w:val="de-DE"/>
        </w:rPr>
        <w:tab/>
        <w:t>Điều khoản chung</w:t>
      </w:r>
      <w:bookmarkEnd w:id="27"/>
    </w:p>
    <w:p w:rsidR="0080299D" w:rsidRPr="00D95586" w:rsidRDefault="00E65CEA">
      <w:pPr>
        <w:spacing w:after="120"/>
        <w:jc w:val="both"/>
        <w:rPr>
          <w:rFonts w:ascii="Arial" w:hAnsi="Arial" w:cs="Arial"/>
          <w:lang w:val="de-DE"/>
        </w:rPr>
      </w:pPr>
      <w:r w:rsidRPr="00D95586">
        <w:rPr>
          <w:rFonts w:ascii="Arial" w:hAnsi="Arial" w:cs="Arial"/>
          <w:lang w:val="de-DE"/>
        </w:rPr>
        <w:t xml:space="preserve">Theo HD 60364-4-41, không </w:t>
      </w:r>
      <w:r w:rsidR="00345B96" w:rsidRPr="00D95586">
        <w:rPr>
          <w:rFonts w:ascii="Arial" w:hAnsi="Arial" w:cs="Arial"/>
          <w:lang w:val="de-DE"/>
        </w:rPr>
        <w:t>yêu cầu phải có biện pháp</w:t>
      </w:r>
      <w:r w:rsidRPr="00D95586">
        <w:rPr>
          <w:rFonts w:ascii="Arial" w:hAnsi="Arial" w:cs="Arial"/>
          <w:lang w:val="de-DE"/>
        </w:rPr>
        <w:t xml:space="preserve"> chống tiếp xúc trực tiếp đối với các mạch có điện áp danh định </w:t>
      </w:r>
      <w:r w:rsidR="00345B96" w:rsidRPr="00D95586">
        <w:rPr>
          <w:rFonts w:ascii="Arial" w:hAnsi="Arial" w:cs="Arial"/>
          <w:lang w:val="de-DE"/>
        </w:rPr>
        <w:t>từ</w:t>
      </w:r>
      <w:r w:rsidRPr="00D95586">
        <w:rPr>
          <w:rFonts w:ascii="Arial" w:hAnsi="Arial" w:cs="Arial"/>
          <w:lang w:val="de-DE"/>
        </w:rPr>
        <w:t xml:space="preserve"> AC 25 V hoặc DC 60 V</w:t>
      </w:r>
      <w:r w:rsidR="00345B96" w:rsidRPr="00D95586">
        <w:rPr>
          <w:rFonts w:ascii="Arial" w:hAnsi="Arial" w:cs="Arial"/>
          <w:lang w:val="de-DE"/>
        </w:rPr>
        <w:t xml:space="preserve"> trở xuống</w:t>
      </w:r>
      <w:r w:rsidRPr="00D95586">
        <w:rPr>
          <w:rFonts w:ascii="Arial" w:hAnsi="Arial" w:cs="Arial"/>
          <w:lang w:val="de-DE"/>
        </w:rPr>
        <w:t>. Tuy nhiên, điều này sẽ không áp dụng nếu mạch có liên quan được kết nối với mạch hồi lưu kéo</w:t>
      </w:r>
      <w:r w:rsidR="0080299D" w:rsidRPr="00D95586">
        <w:rPr>
          <w:rFonts w:ascii="Arial" w:hAnsi="Arial" w:cs="Arial"/>
          <w:lang w:val="de-DE"/>
        </w:rPr>
        <w:t>.</w:t>
      </w:r>
    </w:p>
    <w:p w:rsidR="0080299D" w:rsidRPr="00D95586" w:rsidRDefault="00E65CEA">
      <w:pPr>
        <w:spacing w:after="120"/>
        <w:jc w:val="both"/>
        <w:rPr>
          <w:rFonts w:ascii="Arial" w:hAnsi="Arial" w:cs="Arial"/>
          <w:lang w:val="de-DE"/>
        </w:rPr>
      </w:pPr>
      <w:r w:rsidRPr="00D95586">
        <w:rPr>
          <w:rFonts w:ascii="Arial" w:hAnsi="Arial" w:cs="Arial"/>
          <w:lang w:val="de-DE"/>
        </w:rPr>
        <w:t>Trong các hệ thống mạch tiếp xúc trên cao, sử dụng một trong các biện pháp chống tiếp xúc trực tiếp sau đây</w:t>
      </w:r>
      <w:r w:rsidR="0080299D" w:rsidRPr="00D95586">
        <w:rPr>
          <w:rFonts w:ascii="Arial" w:hAnsi="Arial" w:cs="Arial"/>
          <w:lang w:val="de-DE"/>
        </w:rPr>
        <w:t>:</w:t>
      </w:r>
    </w:p>
    <w:p w:rsidR="0080299D" w:rsidRPr="008C1092" w:rsidRDefault="0080299D">
      <w:pPr>
        <w:spacing w:after="120"/>
        <w:jc w:val="both"/>
        <w:rPr>
          <w:rFonts w:ascii="Arial" w:hAnsi="Arial" w:cs="Arial"/>
          <w:lang w:val="en-US"/>
        </w:rPr>
      </w:pPr>
      <w:r w:rsidRPr="008C1092">
        <w:rPr>
          <w:rFonts w:ascii="Arial" w:hAnsi="Arial" w:cs="Arial"/>
          <w:lang w:val="en-US"/>
        </w:rPr>
        <w:t>-</w:t>
      </w:r>
      <w:r w:rsidRPr="008C1092">
        <w:rPr>
          <w:rFonts w:ascii="Arial" w:hAnsi="Arial" w:cs="Arial"/>
          <w:lang w:val="en-US"/>
        </w:rPr>
        <w:tab/>
      </w:r>
      <w:r w:rsidR="00095891" w:rsidRPr="008C1092">
        <w:rPr>
          <w:rFonts w:ascii="Arial" w:hAnsi="Arial" w:cs="Arial"/>
          <w:lang w:val="en-US"/>
        </w:rPr>
        <w:t>b</w:t>
      </w:r>
      <w:r w:rsidR="00006BAB" w:rsidRPr="008C1092">
        <w:rPr>
          <w:rFonts w:ascii="Arial" w:hAnsi="Arial" w:cs="Arial"/>
          <w:lang w:val="en-US"/>
        </w:rPr>
        <w:t>ảo vệ bằng khoảng cách an toàn</w:t>
      </w:r>
      <w:r w:rsidRPr="008C1092">
        <w:rPr>
          <w:rFonts w:ascii="Arial" w:hAnsi="Arial" w:cs="Arial"/>
          <w:lang w:val="en-US"/>
        </w:rPr>
        <w:t>;</w:t>
      </w:r>
    </w:p>
    <w:p w:rsidR="0080299D" w:rsidRPr="008C1092" w:rsidRDefault="0080299D">
      <w:pPr>
        <w:spacing w:after="120"/>
        <w:jc w:val="both"/>
        <w:rPr>
          <w:rFonts w:ascii="Arial" w:hAnsi="Arial" w:cs="Arial"/>
          <w:lang w:val="en-US"/>
        </w:rPr>
      </w:pPr>
      <w:r w:rsidRPr="008C1092">
        <w:rPr>
          <w:rFonts w:ascii="Arial" w:hAnsi="Arial" w:cs="Arial"/>
          <w:lang w:val="en-US"/>
        </w:rPr>
        <w:t>-</w:t>
      </w:r>
      <w:r w:rsidRPr="008C1092">
        <w:rPr>
          <w:rFonts w:ascii="Arial" w:hAnsi="Arial" w:cs="Arial"/>
          <w:lang w:val="en-US"/>
        </w:rPr>
        <w:tab/>
      </w:r>
      <w:r w:rsidR="00095891" w:rsidRPr="008C1092">
        <w:rPr>
          <w:rFonts w:ascii="Arial" w:hAnsi="Arial" w:cs="Arial"/>
          <w:lang w:val="en-US"/>
        </w:rPr>
        <w:t>b</w:t>
      </w:r>
      <w:r w:rsidR="00006BAB" w:rsidRPr="008C1092">
        <w:rPr>
          <w:rFonts w:ascii="Arial" w:hAnsi="Arial" w:cs="Arial"/>
          <w:lang w:val="en-US"/>
        </w:rPr>
        <w:t xml:space="preserve">ảo vệ bằng </w:t>
      </w:r>
      <w:r w:rsidR="00397044" w:rsidRPr="008C1092">
        <w:rPr>
          <w:rFonts w:ascii="Arial" w:hAnsi="Arial" w:cs="Arial"/>
          <w:lang w:val="en-US"/>
        </w:rPr>
        <w:t>vật</w:t>
      </w:r>
      <w:r w:rsidR="00095891" w:rsidRPr="008C1092">
        <w:rPr>
          <w:rFonts w:ascii="Arial" w:hAnsi="Arial" w:cs="Arial"/>
          <w:lang w:val="en-US"/>
        </w:rPr>
        <w:t xml:space="preserve"> cản</w:t>
      </w:r>
      <w:r w:rsidRPr="008C1092">
        <w:rPr>
          <w:rFonts w:ascii="Arial" w:hAnsi="Arial" w:cs="Arial"/>
          <w:lang w:val="en-US"/>
        </w:rPr>
        <w:t>.</w:t>
      </w:r>
    </w:p>
    <w:p w:rsidR="0080299D" w:rsidRPr="008C1092" w:rsidRDefault="0040269D">
      <w:pPr>
        <w:spacing w:after="120"/>
        <w:jc w:val="both"/>
        <w:rPr>
          <w:rFonts w:ascii="Arial" w:hAnsi="Arial" w:cs="Arial"/>
          <w:lang w:val="en-US"/>
        </w:rPr>
      </w:pPr>
      <w:r w:rsidRPr="008C1092">
        <w:rPr>
          <w:rFonts w:ascii="Arial" w:hAnsi="Arial" w:cs="Arial"/>
          <w:lang w:val="en-US"/>
        </w:rPr>
        <w:t xml:space="preserve">Tất cả các vật cách điện được kết nối trực tiếp với một </w:t>
      </w:r>
      <w:r w:rsidR="00386C51" w:rsidRPr="008C1092">
        <w:rPr>
          <w:rFonts w:ascii="Arial" w:hAnsi="Arial" w:cs="Arial"/>
          <w:lang w:val="en-US"/>
        </w:rPr>
        <w:t>chi tiết có dòng điện chạy qua</w:t>
      </w:r>
      <w:r w:rsidRPr="008C1092">
        <w:rPr>
          <w:rFonts w:ascii="Arial" w:hAnsi="Arial" w:cs="Arial"/>
          <w:lang w:val="en-US"/>
        </w:rPr>
        <w:t xml:space="preserve"> sẽ được coi là một </w:t>
      </w:r>
      <w:r w:rsidR="00386C51" w:rsidRPr="008C1092">
        <w:rPr>
          <w:rFonts w:ascii="Arial" w:hAnsi="Arial" w:cs="Arial"/>
          <w:lang w:val="en-US"/>
        </w:rPr>
        <w:t>chi tiết có dòng điện chạy qua</w:t>
      </w:r>
      <w:r w:rsidRPr="008C1092">
        <w:rPr>
          <w:rFonts w:ascii="Arial" w:hAnsi="Arial" w:cs="Arial"/>
          <w:lang w:val="en-US"/>
        </w:rPr>
        <w:t xml:space="preserve"> khi xem xét các kích thước </w:t>
      </w:r>
      <w:r w:rsidR="00FC4FD8" w:rsidRPr="008C1092">
        <w:rPr>
          <w:rFonts w:ascii="Arial" w:hAnsi="Arial" w:cs="Arial"/>
          <w:lang w:val="en-US"/>
        </w:rPr>
        <w:t xml:space="preserve">khoảng cách </w:t>
      </w:r>
      <w:r w:rsidRPr="008C1092">
        <w:rPr>
          <w:rFonts w:ascii="Arial" w:hAnsi="Arial" w:cs="Arial"/>
          <w:lang w:val="en-US"/>
        </w:rPr>
        <w:t xml:space="preserve">an toàn trong Tiêu chuẩn Châu Âu này, trừ các chi tiết bằng dây tổng hợp dài hơn 2 m (1 m dưới lớp vỏ bọc) so với </w:t>
      </w:r>
      <w:r w:rsidR="00386C51" w:rsidRPr="008C1092">
        <w:rPr>
          <w:rFonts w:ascii="Arial" w:hAnsi="Arial" w:cs="Arial"/>
          <w:lang w:val="en-US"/>
        </w:rPr>
        <w:t>chi tiết có dòng điện chạy qua</w:t>
      </w:r>
      <w:r w:rsidR="0080299D" w:rsidRPr="008C1092">
        <w:rPr>
          <w:rFonts w:ascii="Arial" w:hAnsi="Arial" w:cs="Arial"/>
          <w:lang w:val="en-US"/>
        </w:rPr>
        <w:t>.</w:t>
      </w:r>
    </w:p>
    <w:p w:rsidR="0080299D" w:rsidRPr="00BD1ABA" w:rsidRDefault="0080299D" w:rsidP="00CA408B">
      <w:pPr>
        <w:pStyle w:val="Heading2"/>
        <w:rPr>
          <w:rFonts w:ascii="Arial" w:hAnsi="Arial" w:cs="Arial"/>
          <w:b/>
          <w:lang w:val="en-US"/>
        </w:rPr>
      </w:pPr>
      <w:r w:rsidRPr="00CA408B">
        <w:rPr>
          <w:rFonts w:ascii="Arial" w:hAnsi="Arial" w:cs="Arial"/>
          <w:b/>
          <w:color w:val="auto"/>
          <w:sz w:val="22"/>
          <w:lang w:val="en-US"/>
        </w:rPr>
        <w:t>5.2</w:t>
      </w:r>
      <w:r w:rsidRPr="00CA408B">
        <w:rPr>
          <w:rFonts w:ascii="Arial" w:hAnsi="Arial" w:cs="Arial"/>
          <w:b/>
          <w:color w:val="auto"/>
          <w:sz w:val="22"/>
          <w:lang w:val="en-US"/>
        </w:rPr>
        <w:tab/>
        <w:t>Bảo vệ bằng khoảng cách an toàn</w:t>
      </w:r>
      <w:r w:rsidRPr="00CA408B">
        <w:rPr>
          <w:rFonts w:ascii="Arial" w:hAnsi="Arial" w:cs="Arial"/>
          <w:b/>
          <w:color w:val="auto"/>
          <w:sz w:val="22"/>
          <w:lang w:val="en-US"/>
        </w:rPr>
        <w:tab/>
      </w:r>
    </w:p>
    <w:p w:rsidR="0080299D" w:rsidRPr="008C1092" w:rsidRDefault="0080299D">
      <w:pPr>
        <w:spacing w:after="120"/>
        <w:jc w:val="both"/>
        <w:rPr>
          <w:rFonts w:ascii="Arial" w:hAnsi="Arial" w:cs="Arial"/>
          <w:b/>
          <w:lang w:val="en-US"/>
        </w:rPr>
      </w:pPr>
      <w:r w:rsidRPr="008C1092">
        <w:rPr>
          <w:rFonts w:ascii="Arial" w:hAnsi="Arial" w:cs="Arial"/>
          <w:b/>
          <w:lang w:val="en-US"/>
        </w:rPr>
        <w:t>5.2.1</w:t>
      </w:r>
      <w:r w:rsidRPr="008C1092">
        <w:rPr>
          <w:rFonts w:ascii="Arial" w:hAnsi="Arial" w:cs="Arial"/>
          <w:b/>
          <w:lang w:val="en-US"/>
        </w:rPr>
        <w:tab/>
      </w:r>
      <w:r w:rsidR="0093249A">
        <w:rPr>
          <w:rFonts w:ascii="Arial" w:hAnsi="Arial" w:cs="Arial"/>
          <w:b/>
          <w:lang w:val="en-US"/>
        </w:rPr>
        <w:t>Mặt phẳng đứng</w:t>
      </w:r>
    </w:p>
    <w:p w:rsidR="0080299D" w:rsidRPr="008C1092" w:rsidRDefault="00006BAB">
      <w:pPr>
        <w:spacing w:after="120"/>
        <w:jc w:val="both"/>
        <w:rPr>
          <w:rFonts w:ascii="Arial" w:hAnsi="Arial" w:cs="Arial"/>
          <w:lang w:val="en-US"/>
        </w:rPr>
      </w:pPr>
      <w:r w:rsidRPr="00031D9F">
        <w:rPr>
          <w:rFonts w:ascii="Arial" w:hAnsi="Arial" w:cs="Arial"/>
          <w:lang w:val="en-US"/>
        </w:rPr>
        <w:t xml:space="preserve">Đối với các </w:t>
      </w:r>
      <w:r w:rsidR="0093249A" w:rsidRPr="00031D9F">
        <w:rPr>
          <w:rFonts w:ascii="Arial" w:hAnsi="Arial" w:cs="Arial"/>
          <w:lang w:val="en-US"/>
        </w:rPr>
        <w:t>mặt phẳng đứng</w:t>
      </w:r>
      <w:r w:rsidRPr="00031D9F">
        <w:rPr>
          <w:rFonts w:ascii="Arial" w:hAnsi="Arial" w:cs="Arial"/>
          <w:lang w:val="en-US"/>
        </w:rPr>
        <w:t xml:space="preserve"> mà </w:t>
      </w:r>
      <w:r w:rsidR="0093249A" w:rsidRPr="00031D9F">
        <w:rPr>
          <w:rFonts w:ascii="Arial" w:hAnsi="Arial" w:cs="Arial"/>
          <w:lang w:val="en-US"/>
        </w:rPr>
        <w:t xml:space="preserve">con </w:t>
      </w:r>
      <w:r w:rsidRPr="00031D9F">
        <w:rPr>
          <w:rFonts w:ascii="Arial" w:hAnsi="Arial" w:cs="Arial"/>
          <w:lang w:val="en-US"/>
        </w:rPr>
        <w:t xml:space="preserve">người có thể tiếp cận, </w:t>
      </w:r>
      <w:r w:rsidR="00E85108" w:rsidRPr="00031D9F">
        <w:rPr>
          <w:rFonts w:ascii="Arial" w:hAnsi="Arial" w:cs="Arial"/>
          <w:lang w:val="en-US"/>
        </w:rPr>
        <w:t xml:space="preserve">phải </w:t>
      </w:r>
      <w:r w:rsidR="0093249A" w:rsidRPr="00031D9F">
        <w:rPr>
          <w:rFonts w:ascii="Arial" w:hAnsi="Arial" w:cs="Arial"/>
          <w:lang w:val="en-US"/>
        </w:rPr>
        <w:t>tạo</w:t>
      </w:r>
      <w:r w:rsidR="00E85108" w:rsidRPr="00031D9F">
        <w:rPr>
          <w:rFonts w:ascii="Arial" w:hAnsi="Arial" w:cs="Arial"/>
          <w:lang w:val="en-US"/>
        </w:rPr>
        <w:t xml:space="preserve"> </w:t>
      </w:r>
      <w:r w:rsidR="0093249A" w:rsidRPr="00031D9F">
        <w:rPr>
          <w:rFonts w:ascii="Arial" w:hAnsi="Arial" w:cs="Arial"/>
          <w:lang w:val="en-US"/>
        </w:rPr>
        <w:t>khoảng cách</w:t>
      </w:r>
      <w:r w:rsidRPr="00031D9F">
        <w:rPr>
          <w:rFonts w:ascii="Arial" w:hAnsi="Arial" w:cs="Arial"/>
          <w:lang w:val="en-US"/>
        </w:rPr>
        <w:t xml:space="preserve"> an toàn để chạm vào một </w:t>
      </w:r>
      <w:r w:rsidR="00DA2EAB" w:rsidRPr="00031D9F">
        <w:rPr>
          <w:rFonts w:ascii="Arial" w:hAnsi="Arial" w:cs="Arial"/>
          <w:lang w:val="en-US"/>
        </w:rPr>
        <w:t xml:space="preserve">mạch </w:t>
      </w:r>
      <w:r w:rsidRPr="00031D9F">
        <w:rPr>
          <w:rFonts w:ascii="Arial" w:hAnsi="Arial" w:cs="Arial"/>
          <w:lang w:val="en-US"/>
        </w:rPr>
        <w:t xml:space="preserve">thẳng như được chỉ ra trong Hình 3 và 4 chống tiếp xúc trực tiếp với các </w:t>
      </w:r>
      <w:r w:rsidR="00386C51" w:rsidRPr="00031D9F">
        <w:rPr>
          <w:rFonts w:ascii="Arial" w:hAnsi="Arial" w:cs="Arial"/>
          <w:lang w:val="en-US"/>
        </w:rPr>
        <w:t>chi tiết có dòng điện chạy qua</w:t>
      </w:r>
      <w:r w:rsidRPr="00031D9F">
        <w:rPr>
          <w:rFonts w:ascii="Arial" w:hAnsi="Arial" w:cs="Arial"/>
          <w:lang w:val="en-US"/>
        </w:rPr>
        <w:t xml:space="preserve"> của một hệ thống mạch tiếp xúc trên cao cũng như các </w:t>
      </w:r>
      <w:r w:rsidR="00386C51" w:rsidRPr="00031D9F">
        <w:rPr>
          <w:rFonts w:ascii="Arial" w:hAnsi="Arial" w:cs="Arial"/>
          <w:lang w:val="en-US"/>
        </w:rPr>
        <w:t>chi tiết có dòng điện chạy qua</w:t>
      </w:r>
      <w:r w:rsidRPr="00031D9F">
        <w:rPr>
          <w:rFonts w:ascii="Arial" w:hAnsi="Arial" w:cs="Arial"/>
          <w:lang w:val="en-US"/>
        </w:rPr>
        <w:t xml:space="preserve"> bên ngoài xe (ví dụ: bộ gom dòng, dây dẫn trên mui xe, điện trở). Khoảng cách an toàn này không áp dụng cho các hệ thống </w:t>
      </w:r>
      <w:r w:rsidR="00B72373" w:rsidRPr="00031D9F">
        <w:rPr>
          <w:rFonts w:ascii="Arial" w:hAnsi="Arial" w:cs="Arial"/>
          <w:lang w:val="en-US"/>
        </w:rPr>
        <w:t>ray dẫn điện</w:t>
      </w:r>
      <w:r w:rsidRPr="00031D9F">
        <w:rPr>
          <w:rFonts w:ascii="Arial" w:hAnsi="Arial" w:cs="Arial"/>
          <w:lang w:val="en-US"/>
        </w:rPr>
        <w:t xml:space="preserve"> gần các đường ray chạy tàu (tham khảo 5.5)</w:t>
      </w:r>
      <w:r w:rsidR="0080299D" w:rsidRPr="00031D9F">
        <w:rPr>
          <w:rFonts w:ascii="Arial" w:hAnsi="Arial" w:cs="Arial"/>
          <w:lang w:val="en-US"/>
        </w:rPr>
        <w:t>.</w:t>
      </w:r>
    </w:p>
    <w:p w:rsidR="0080299D" w:rsidRPr="008C1092" w:rsidRDefault="00637061">
      <w:pPr>
        <w:spacing w:after="120"/>
        <w:jc w:val="both"/>
        <w:rPr>
          <w:rFonts w:ascii="Arial" w:hAnsi="Arial" w:cs="Arial"/>
          <w:lang w:val="en-US"/>
        </w:rPr>
      </w:pPr>
      <w:r w:rsidRPr="008C1092">
        <w:rPr>
          <w:rFonts w:ascii="Arial" w:hAnsi="Arial" w:cs="Arial"/>
          <w:lang w:val="en-US"/>
        </w:rPr>
        <w:t xml:space="preserve">Các khoảng cách an toàn được đưa ra trong Hình 3 và Hình 4 là các giá trị tối thiểu phải được duy trì ở mọi nhiệt độ và trong phạm vi đầy đủ các tải điện và cơ khí của dây dẫn. Do các thông lệ hiện tại của quốc gia hoặc khu vực, các khoảng cách </w:t>
      </w:r>
      <w:r w:rsidR="0094334B">
        <w:rPr>
          <w:rFonts w:ascii="Arial" w:hAnsi="Arial" w:cs="Arial"/>
          <w:lang w:val="en-US"/>
        </w:rPr>
        <w:t xml:space="preserve">an toàn </w:t>
      </w:r>
      <w:r w:rsidRPr="008C1092">
        <w:rPr>
          <w:rFonts w:ascii="Arial" w:hAnsi="Arial" w:cs="Arial"/>
          <w:lang w:val="en-US"/>
        </w:rPr>
        <w:t xml:space="preserve">lớn hơn hoặc kích cỡ lưới nhỏ hơn có thể được </w:t>
      </w:r>
      <w:r w:rsidR="00E85108" w:rsidRPr="008C1092">
        <w:rPr>
          <w:rFonts w:ascii="Arial" w:hAnsi="Arial" w:cs="Arial"/>
          <w:lang w:val="en-US"/>
        </w:rPr>
        <w:t xml:space="preserve">cơ quan </w:t>
      </w:r>
      <w:r w:rsidRPr="008C1092">
        <w:rPr>
          <w:rFonts w:ascii="Arial" w:hAnsi="Arial" w:cs="Arial"/>
          <w:lang w:val="en-US"/>
        </w:rPr>
        <w:t>quản lý cơ sở hạ tầng có liên quan quy định</w:t>
      </w:r>
      <w:r w:rsidR="0080299D" w:rsidRPr="008C1092">
        <w:rPr>
          <w:rFonts w:ascii="Arial" w:hAnsi="Arial" w:cs="Arial"/>
          <w:lang w:val="en-US"/>
        </w:rPr>
        <w:t>.</w:t>
      </w:r>
    </w:p>
    <w:p w:rsidR="0080299D" w:rsidRPr="008C1092" w:rsidRDefault="00637061">
      <w:pPr>
        <w:spacing w:after="120"/>
        <w:jc w:val="both"/>
        <w:rPr>
          <w:rFonts w:ascii="Arial" w:hAnsi="Arial" w:cs="Arial"/>
          <w:lang w:val="en-US"/>
        </w:rPr>
      </w:pPr>
      <w:r w:rsidRPr="008C1092">
        <w:rPr>
          <w:rFonts w:ascii="Arial" w:hAnsi="Arial" w:cs="Arial"/>
          <w:lang w:val="en-US"/>
        </w:rPr>
        <w:t xml:space="preserve">Mặc dù có thể </w:t>
      </w:r>
      <w:r w:rsidR="00E85108" w:rsidRPr="008C1092">
        <w:rPr>
          <w:rFonts w:ascii="Arial" w:hAnsi="Arial" w:cs="Arial"/>
          <w:lang w:val="en-US"/>
        </w:rPr>
        <w:t xml:space="preserve">có </w:t>
      </w:r>
      <w:r w:rsidRPr="008C1092">
        <w:rPr>
          <w:rFonts w:ascii="Arial" w:hAnsi="Arial" w:cs="Arial"/>
          <w:lang w:val="en-US"/>
        </w:rPr>
        <w:t xml:space="preserve">tiếp xúc với các </w:t>
      </w:r>
      <w:r w:rsidR="00386C51" w:rsidRPr="008C1092">
        <w:rPr>
          <w:rFonts w:ascii="Arial" w:hAnsi="Arial" w:cs="Arial"/>
          <w:lang w:val="en-US"/>
        </w:rPr>
        <w:t>chi tiết có dòng điện chạy qua</w:t>
      </w:r>
      <w:r w:rsidRPr="008C1092">
        <w:rPr>
          <w:rFonts w:ascii="Arial" w:hAnsi="Arial" w:cs="Arial"/>
          <w:lang w:val="en-US"/>
        </w:rPr>
        <w:t xml:space="preserve">, thế nhưng </w:t>
      </w:r>
      <w:r w:rsidR="00E85108" w:rsidRPr="008C1092">
        <w:rPr>
          <w:rFonts w:ascii="Arial" w:hAnsi="Arial" w:cs="Arial"/>
          <w:lang w:val="en-US"/>
        </w:rPr>
        <w:t xml:space="preserve">biện pháp </w:t>
      </w:r>
      <w:r w:rsidRPr="008C1092">
        <w:rPr>
          <w:rFonts w:ascii="Arial" w:hAnsi="Arial" w:cs="Arial"/>
          <w:lang w:val="en-US"/>
        </w:rPr>
        <w:t>bảo vệ này không bắt buộc nếu các biện pháp khác đã được thực hiện để đảm bảo cách ly khỏi nguồn điện</w:t>
      </w:r>
      <w:r w:rsidR="0080299D" w:rsidRPr="008C1092">
        <w:rPr>
          <w:rFonts w:ascii="Arial" w:hAnsi="Arial" w:cs="Arial"/>
          <w:lang w:val="en-US"/>
        </w:rPr>
        <w:t>.</w:t>
      </w:r>
    </w:p>
    <w:p w:rsidR="0080299D" w:rsidRPr="008C1092" w:rsidRDefault="0080299D">
      <w:pPr>
        <w:spacing w:after="120"/>
        <w:jc w:val="both"/>
        <w:rPr>
          <w:rFonts w:ascii="Arial" w:hAnsi="Arial" w:cs="Arial"/>
          <w:lang w:val="en-US"/>
        </w:rPr>
      </w:pPr>
      <w:r w:rsidRPr="008C1092">
        <w:rPr>
          <w:rFonts w:ascii="Arial" w:hAnsi="Arial" w:cs="Arial"/>
          <w:lang w:val="en-US"/>
        </w:rPr>
        <w:t xml:space="preserve">CHÚ THÍCH 1 </w:t>
      </w:r>
      <w:r w:rsidR="00E85108" w:rsidRPr="008C1092">
        <w:rPr>
          <w:rFonts w:ascii="Arial" w:hAnsi="Arial" w:cs="Arial"/>
          <w:lang w:val="en-US"/>
        </w:rPr>
        <w:tab/>
      </w:r>
      <w:r w:rsidR="006838EB" w:rsidRPr="008C1092">
        <w:rPr>
          <w:rFonts w:ascii="Arial" w:hAnsi="Arial" w:cs="Arial"/>
          <w:lang w:val="en-US"/>
        </w:rPr>
        <w:t xml:space="preserve">Chạm vào một mạch thẳng có nghĩa là một người có thể tiếp cận các </w:t>
      </w:r>
      <w:r w:rsidR="00386C51" w:rsidRPr="008C1092">
        <w:rPr>
          <w:rFonts w:ascii="Arial" w:hAnsi="Arial" w:cs="Arial"/>
          <w:lang w:val="en-US"/>
        </w:rPr>
        <w:t>chi tiết có dòng điện chạy qua</w:t>
      </w:r>
      <w:r w:rsidR="006838EB" w:rsidRPr="008C1092">
        <w:rPr>
          <w:rFonts w:ascii="Arial" w:hAnsi="Arial" w:cs="Arial"/>
          <w:lang w:val="en-US"/>
        </w:rPr>
        <w:t xml:space="preserve"> từ một </w:t>
      </w:r>
      <w:r w:rsidR="0093249A">
        <w:rPr>
          <w:rFonts w:ascii="Arial" w:hAnsi="Arial" w:cs="Arial"/>
          <w:lang w:val="en-US"/>
        </w:rPr>
        <w:t>mặt phẳng đứng</w:t>
      </w:r>
      <w:r w:rsidR="006838EB" w:rsidRPr="008C1092">
        <w:rPr>
          <w:rFonts w:ascii="Arial" w:hAnsi="Arial" w:cs="Arial"/>
          <w:lang w:val="en-US"/>
        </w:rPr>
        <w:t xml:space="preserve"> mà không sử dụng bất cứ vật gì</w:t>
      </w:r>
      <w:r w:rsidRPr="008C1092">
        <w:rPr>
          <w:rFonts w:ascii="Arial" w:hAnsi="Arial" w:cs="Arial"/>
          <w:lang w:val="en-US"/>
        </w:rPr>
        <w:t>.</w:t>
      </w:r>
    </w:p>
    <w:p w:rsidR="0080299D" w:rsidRPr="008C1092" w:rsidRDefault="0080299D">
      <w:pPr>
        <w:spacing w:after="120"/>
        <w:jc w:val="both"/>
        <w:rPr>
          <w:rFonts w:ascii="Arial" w:hAnsi="Arial" w:cs="Arial"/>
          <w:lang w:val="en-US"/>
        </w:rPr>
      </w:pPr>
      <w:r w:rsidRPr="008C1092">
        <w:rPr>
          <w:rFonts w:ascii="Arial" w:hAnsi="Arial" w:cs="Arial"/>
          <w:lang w:val="en-US"/>
        </w:rPr>
        <w:t>CHÚ THÍCH 2</w:t>
      </w:r>
      <w:r w:rsidR="00E85108" w:rsidRPr="008C1092">
        <w:rPr>
          <w:rFonts w:ascii="Arial" w:hAnsi="Arial" w:cs="Arial"/>
          <w:lang w:val="en-US"/>
        </w:rPr>
        <w:tab/>
      </w:r>
      <w:r w:rsidRPr="008C1092">
        <w:rPr>
          <w:rFonts w:ascii="Arial" w:hAnsi="Arial" w:cs="Arial"/>
          <w:lang w:val="en-US"/>
        </w:rPr>
        <w:t xml:space="preserve"> </w:t>
      </w:r>
      <w:r w:rsidR="009764AD" w:rsidRPr="008C1092">
        <w:rPr>
          <w:rFonts w:ascii="Arial" w:hAnsi="Arial" w:cs="Arial"/>
          <w:lang w:val="en-US"/>
        </w:rPr>
        <w:t xml:space="preserve">Hình 3 và Hình 4 giả định rằng </w:t>
      </w:r>
      <w:r w:rsidR="0093249A">
        <w:rPr>
          <w:rFonts w:ascii="Arial" w:hAnsi="Arial" w:cs="Arial"/>
          <w:lang w:val="en-US"/>
        </w:rPr>
        <w:t>mặt phẳng đứng</w:t>
      </w:r>
      <w:r w:rsidR="009764AD" w:rsidRPr="008C1092">
        <w:rPr>
          <w:rFonts w:ascii="Arial" w:hAnsi="Arial" w:cs="Arial"/>
          <w:lang w:val="en-US"/>
        </w:rPr>
        <w:t xml:space="preserve"> không đủ khả năng chống tiếp xúc với các </w:t>
      </w:r>
      <w:r w:rsidR="00386C51" w:rsidRPr="008C1092">
        <w:rPr>
          <w:rFonts w:ascii="Arial" w:hAnsi="Arial" w:cs="Arial"/>
          <w:lang w:val="en-US"/>
        </w:rPr>
        <w:t>chi tiết có dòng điện chạy qua</w:t>
      </w:r>
      <w:r w:rsidR="009764AD" w:rsidRPr="008C1092">
        <w:rPr>
          <w:rFonts w:ascii="Arial" w:hAnsi="Arial" w:cs="Arial"/>
          <w:lang w:val="en-US"/>
        </w:rPr>
        <w:t xml:space="preserve"> bên dưới hoặc bên cạnh </w:t>
      </w:r>
      <w:r w:rsidR="00166657" w:rsidRPr="008C1092">
        <w:rPr>
          <w:rFonts w:ascii="Arial" w:hAnsi="Arial" w:cs="Arial"/>
          <w:lang w:val="en-US"/>
        </w:rPr>
        <w:t>bề mặt đó</w:t>
      </w:r>
      <w:r w:rsidR="009764AD" w:rsidRPr="008C1092">
        <w:rPr>
          <w:rFonts w:ascii="Arial" w:hAnsi="Arial" w:cs="Arial"/>
          <w:lang w:val="en-US"/>
        </w:rPr>
        <w:t xml:space="preserve">. Trong thực tế, tùy thuộc vào cấu tạo, </w:t>
      </w:r>
      <w:r w:rsidR="0093249A">
        <w:rPr>
          <w:rFonts w:ascii="Arial" w:hAnsi="Arial" w:cs="Arial"/>
          <w:lang w:val="en-US"/>
        </w:rPr>
        <w:t>mặt phẳng đứng</w:t>
      </w:r>
      <w:r w:rsidR="009764AD" w:rsidRPr="008C1092">
        <w:rPr>
          <w:rFonts w:ascii="Arial" w:hAnsi="Arial" w:cs="Arial"/>
          <w:lang w:val="en-US"/>
        </w:rPr>
        <w:t xml:space="preserve"> có thể đáp ứng yêu cầu về biện pháp </w:t>
      </w:r>
      <w:r w:rsidR="00095891" w:rsidRPr="008C1092">
        <w:rPr>
          <w:rFonts w:ascii="Arial" w:hAnsi="Arial" w:cs="Arial"/>
          <w:lang w:val="en-US"/>
        </w:rPr>
        <w:t>vật cản</w:t>
      </w:r>
      <w:r w:rsidR="009764AD" w:rsidRPr="008C1092">
        <w:rPr>
          <w:rFonts w:ascii="Arial" w:hAnsi="Arial" w:cs="Arial"/>
          <w:lang w:val="en-US"/>
        </w:rPr>
        <w:t xml:space="preserve">. Trong trường hợp này, có thể áp dụng các khoảng cách an toàn thấp hơn cho các </w:t>
      </w:r>
      <w:r w:rsidR="00095891" w:rsidRPr="008C1092">
        <w:rPr>
          <w:rFonts w:ascii="Arial" w:hAnsi="Arial" w:cs="Arial"/>
          <w:lang w:val="en-US"/>
        </w:rPr>
        <w:t>vật cản</w:t>
      </w:r>
      <w:r w:rsidRPr="008C1092">
        <w:rPr>
          <w:rFonts w:ascii="Arial" w:hAnsi="Arial" w:cs="Arial"/>
          <w:lang w:val="en-US"/>
        </w:rPr>
        <w:t>.</w:t>
      </w:r>
    </w:p>
    <w:p w:rsidR="0080299D" w:rsidRPr="008C1092" w:rsidRDefault="0080299D">
      <w:pPr>
        <w:spacing w:after="120"/>
        <w:jc w:val="both"/>
        <w:rPr>
          <w:rFonts w:ascii="Arial" w:hAnsi="Arial" w:cs="Arial"/>
          <w:lang w:val="en-US"/>
        </w:rPr>
      </w:pPr>
      <w:r w:rsidRPr="008C1092">
        <w:rPr>
          <w:rFonts w:ascii="Arial" w:hAnsi="Arial" w:cs="Arial"/>
          <w:lang w:val="en-US"/>
        </w:rPr>
        <w:t xml:space="preserve">CHÚ THÍCH 3 </w:t>
      </w:r>
      <w:r w:rsidR="00E85108" w:rsidRPr="008C1092">
        <w:rPr>
          <w:rFonts w:ascii="Arial" w:hAnsi="Arial" w:cs="Arial"/>
          <w:lang w:val="en-US"/>
        </w:rPr>
        <w:tab/>
      </w:r>
      <w:r w:rsidR="00A75DE4" w:rsidRPr="008C1092">
        <w:rPr>
          <w:rFonts w:ascii="Arial" w:hAnsi="Arial" w:cs="Arial"/>
          <w:lang w:val="en-US"/>
        </w:rPr>
        <w:t xml:space="preserve">Những khoảng cách an toàn này đã được xác định trên cơ sở tầm với </w:t>
      </w:r>
      <w:r w:rsidR="00FA68AE" w:rsidRPr="008C1092">
        <w:rPr>
          <w:rFonts w:ascii="Arial" w:hAnsi="Arial" w:cs="Arial"/>
          <w:lang w:val="en-US"/>
        </w:rPr>
        <w:t>như được quy định</w:t>
      </w:r>
      <w:r w:rsidR="00A75DE4" w:rsidRPr="008C1092">
        <w:rPr>
          <w:rFonts w:ascii="Arial" w:hAnsi="Arial" w:cs="Arial"/>
          <w:lang w:val="en-US"/>
        </w:rPr>
        <w:t xml:space="preserve"> trong HD 60364-4-41, có bổ sung biên độ an toàn. Biên độ an toàn đã được xác định tùy thuộc vào điện áp của hệ thống mạch tiếp xúc, dựa trên kinh nghiệm và </w:t>
      </w:r>
      <w:r w:rsidR="00532E6B" w:rsidRPr="008C1092">
        <w:rPr>
          <w:rFonts w:ascii="Arial" w:hAnsi="Arial" w:cs="Arial"/>
          <w:lang w:val="en-US"/>
        </w:rPr>
        <w:t xml:space="preserve">dựa </w:t>
      </w:r>
      <w:r w:rsidR="00A75DE4" w:rsidRPr="008C1092">
        <w:rPr>
          <w:rFonts w:ascii="Arial" w:hAnsi="Arial" w:cs="Arial"/>
          <w:lang w:val="en-US"/>
        </w:rPr>
        <w:t>trên v</w:t>
      </w:r>
      <w:r w:rsidR="00470D99" w:rsidRPr="008C1092">
        <w:rPr>
          <w:rFonts w:ascii="Arial" w:hAnsi="Arial" w:cs="Arial"/>
          <w:lang w:val="en-US"/>
        </w:rPr>
        <w:t>i</w:t>
      </w:r>
      <w:r w:rsidR="00A75DE4" w:rsidRPr="008C1092">
        <w:rPr>
          <w:rFonts w:ascii="Arial" w:hAnsi="Arial" w:cs="Arial"/>
          <w:lang w:val="en-US"/>
        </w:rPr>
        <w:t xml:space="preserve">ệc </w:t>
      </w:r>
      <w:r w:rsidR="0093249A">
        <w:rPr>
          <w:rFonts w:ascii="Arial" w:hAnsi="Arial" w:cs="Arial"/>
          <w:lang w:val="en-US"/>
        </w:rPr>
        <w:t>mặt phẳng đứng</w:t>
      </w:r>
      <w:r w:rsidR="00A75DE4" w:rsidRPr="008C1092">
        <w:rPr>
          <w:rFonts w:ascii="Arial" w:hAnsi="Arial" w:cs="Arial"/>
          <w:lang w:val="en-US"/>
        </w:rPr>
        <w:t xml:space="preserve"> ở trong khu vực cấm hay khu vực công cộng</w:t>
      </w:r>
      <w:r w:rsidRPr="008C1092">
        <w:rPr>
          <w:rFonts w:ascii="Arial" w:hAnsi="Arial" w:cs="Arial"/>
          <w:lang w:val="en-US"/>
        </w:rPr>
        <w:t>.</w:t>
      </w:r>
    </w:p>
    <w:p w:rsidR="00A75DE4" w:rsidRPr="008C1092" w:rsidRDefault="00A75DE4" w:rsidP="00CA408B">
      <w:pPr>
        <w:widowControl/>
        <w:spacing w:after="120"/>
        <w:rPr>
          <w:rFonts w:ascii="Arial" w:hAnsi="Arial" w:cs="Arial"/>
          <w:lang w:val="en-US"/>
        </w:rPr>
      </w:pPr>
      <w:r w:rsidRPr="008C1092">
        <w:rPr>
          <w:rFonts w:ascii="Arial" w:hAnsi="Arial" w:cs="Arial"/>
          <w:lang w:val="en-US"/>
        </w:rPr>
        <w:br w:type="page"/>
      </w:r>
    </w:p>
    <w:p w:rsidR="00A75DE4" w:rsidRPr="008C1092" w:rsidRDefault="00A75DE4">
      <w:pPr>
        <w:spacing w:after="120"/>
        <w:jc w:val="right"/>
        <w:rPr>
          <w:rFonts w:ascii="Arial" w:hAnsi="Arial" w:cs="Arial"/>
          <w:lang w:val="en-US"/>
        </w:rPr>
      </w:pPr>
      <w:r w:rsidRPr="008C1092">
        <w:rPr>
          <w:rFonts w:ascii="Arial" w:hAnsi="Arial" w:cs="Arial"/>
          <w:lang w:val="en-US"/>
        </w:rPr>
        <w:lastRenderedPageBreak/>
        <w:t xml:space="preserve">Kích thước </w:t>
      </w:r>
      <w:r w:rsidR="000152B7">
        <w:rPr>
          <w:rFonts w:ascii="Arial" w:hAnsi="Arial" w:cs="Arial"/>
          <w:lang w:val="en-US"/>
        </w:rPr>
        <w:t>tính theo</w:t>
      </w:r>
      <w:r w:rsidRPr="008C1092">
        <w:rPr>
          <w:rFonts w:ascii="Arial" w:hAnsi="Arial" w:cs="Arial"/>
          <w:lang w:val="en-US"/>
        </w:rPr>
        <w:t xml:space="preserve"> mét</w:t>
      </w:r>
    </w:p>
    <w:p w:rsidR="00A75DE4" w:rsidRPr="008C1092" w:rsidRDefault="00A75DE4">
      <w:pPr>
        <w:spacing w:after="120"/>
        <w:jc w:val="center"/>
        <w:rPr>
          <w:rFonts w:ascii="Arial" w:hAnsi="Arial" w:cs="Arial"/>
          <w:lang w:val="en-US"/>
        </w:rPr>
      </w:pPr>
      <w:r w:rsidRPr="008C1092">
        <w:rPr>
          <w:rFonts w:ascii="Arial" w:hAnsi="Arial" w:cs="Arial"/>
          <w:noProof/>
          <w:lang w:val="en-US" w:eastAsia="en-US" w:bidi="ar-SA"/>
        </w:rPr>
        <w:drawing>
          <wp:inline distT="0" distB="0" distL="0" distR="0" wp14:anchorId="57C6FF4D" wp14:editId="083D1667">
            <wp:extent cx="2969971" cy="188732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72645" cy="1889021"/>
                    </a:xfrm>
                    <a:prstGeom prst="rect">
                      <a:avLst/>
                    </a:prstGeom>
                  </pic:spPr>
                </pic:pic>
              </a:graphicData>
            </a:graphic>
          </wp:inline>
        </w:drawing>
      </w:r>
    </w:p>
    <w:p w:rsidR="00A75DE4" w:rsidRPr="008C1092" w:rsidRDefault="00A75DE4">
      <w:pPr>
        <w:spacing w:after="120"/>
        <w:jc w:val="both"/>
        <w:rPr>
          <w:rFonts w:ascii="Arial" w:hAnsi="Arial" w:cs="Arial"/>
          <w:b/>
          <w:lang w:val="en-US"/>
        </w:rPr>
      </w:pPr>
      <w:r w:rsidRPr="008C1092">
        <w:rPr>
          <w:rFonts w:ascii="Arial" w:hAnsi="Arial" w:cs="Arial"/>
          <w:b/>
          <w:lang w:val="en-US"/>
        </w:rPr>
        <w:t>Chú giải</w:t>
      </w:r>
    </w:p>
    <w:p w:rsidR="00A75DE4" w:rsidRPr="008C1092" w:rsidRDefault="00A75DE4">
      <w:pPr>
        <w:spacing w:after="120"/>
        <w:jc w:val="both"/>
        <w:rPr>
          <w:rFonts w:ascii="Arial" w:hAnsi="Arial" w:cs="Arial"/>
          <w:lang w:val="en-US"/>
        </w:rPr>
      </w:pPr>
      <w:r w:rsidRPr="008C1092">
        <w:rPr>
          <w:rFonts w:ascii="Arial" w:hAnsi="Arial" w:cs="Arial"/>
          <w:lang w:val="en-US"/>
        </w:rPr>
        <w:t>1</w:t>
      </w:r>
      <w:r w:rsidRPr="008C1092">
        <w:rPr>
          <w:rFonts w:ascii="Arial" w:hAnsi="Arial" w:cs="Arial"/>
          <w:lang w:val="en-US"/>
        </w:rPr>
        <w:tab/>
      </w:r>
      <w:r w:rsidR="00850814" w:rsidRPr="008C1092">
        <w:rPr>
          <w:rFonts w:ascii="Arial" w:hAnsi="Arial" w:cs="Arial"/>
          <w:lang w:val="en-US"/>
        </w:rPr>
        <w:t>k</w:t>
      </w:r>
      <w:r w:rsidRPr="008C1092">
        <w:rPr>
          <w:rFonts w:ascii="Arial" w:hAnsi="Arial" w:cs="Arial"/>
          <w:lang w:val="en-US"/>
        </w:rPr>
        <w:t>hu vực công cộng</w:t>
      </w:r>
    </w:p>
    <w:p w:rsidR="00A75DE4" w:rsidRPr="008C1092" w:rsidRDefault="00A75DE4">
      <w:pPr>
        <w:spacing w:after="120"/>
        <w:jc w:val="both"/>
        <w:rPr>
          <w:rFonts w:ascii="Arial" w:hAnsi="Arial" w:cs="Arial"/>
          <w:lang w:val="en-US"/>
        </w:rPr>
      </w:pPr>
      <w:r w:rsidRPr="008C1092">
        <w:rPr>
          <w:rFonts w:ascii="Arial" w:hAnsi="Arial" w:cs="Arial"/>
          <w:lang w:val="en-US"/>
        </w:rPr>
        <w:t>2</w:t>
      </w:r>
      <w:r w:rsidRPr="008C1092">
        <w:rPr>
          <w:rFonts w:ascii="Arial" w:hAnsi="Arial" w:cs="Arial"/>
          <w:lang w:val="en-US"/>
        </w:rPr>
        <w:tab/>
      </w:r>
      <w:r w:rsidR="00850814" w:rsidRPr="008C1092">
        <w:rPr>
          <w:rFonts w:ascii="Arial" w:hAnsi="Arial" w:cs="Arial"/>
          <w:lang w:val="en-US"/>
        </w:rPr>
        <w:t>k</w:t>
      </w:r>
      <w:r w:rsidRPr="008C1092">
        <w:rPr>
          <w:rFonts w:ascii="Arial" w:hAnsi="Arial" w:cs="Arial"/>
          <w:lang w:val="en-US"/>
        </w:rPr>
        <w:t>hu vực cấm</w:t>
      </w:r>
    </w:p>
    <w:p w:rsidR="00A75DE4" w:rsidRPr="008C1092" w:rsidRDefault="00A75DE4">
      <w:pPr>
        <w:spacing w:after="120"/>
        <w:jc w:val="both"/>
        <w:rPr>
          <w:rFonts w:ascii="Arial" w:hAnsi="Arial" w:cs="Arial"/>
          <w:lang w:val="en-US"/>
        </w:rPr>
      </w:pPr>
      <w:r w:rsidRPr="008C1092">
        <w:rPr>
          <w:rFonts w:ascii="Arial" w:hAnsi="Arial" w:cs="Arial"/>
          <w:lang w:val="en-US"/>
        </w:rPr>
        <w:t>3</w:t>
      </w:r>
      <w:r w:rsidRPr="008C1092">
        <w:rPr>
          <w:rFonts w:ascii="Arial" w:hAnsi="Arial" w:cs="Arial"/>
          <w:lang w:val="en-US"/>
        </w:rPr>
        <w:tab/>
      </w:r>
      <w:r w:rsidR="0093249A">
        <w:rPr>
          <w:rFonts w:ascii="Arial" w:hAnsi="Arial" w:cs="Arial"/>
          <w:lang w:val="en-US"/>
        </w:rPr>
        <w:t>mặt phẳng đứng</w:t>
      </w:r>
    </w:p>
    <w:p w:rsidR="00A75DE4" w:rsidRPr="008C1092" w:rsidRDefault="00A75DE4">
      <w:pPr>
        <w:spacing w:after="120"/>
        <w:jc w:val="center"/>
        <w:rPr>
          <w:rFonts w:ascii="Arial" w:hAnsi="Arial" w:cs="Arial"/>
          <w:b/>
          <w:lang w:val="en-US"/>
        </w:rPr>
      </w:pPr>
      <w:r w:rsidRPr="008C1092">
        <w:rPr>
          <w:rFonts w:ascii="Arial" w:hAnsi="Arial" w:cs="Arial"/>
          <w:b/>
          <w:lang w:val="en-US"/>
        </w:rPr>
        <w:t xml:space="preserve">Hình 3 — </w:t>
      </w:r>
      <w:r w:rsidR="00F54289" w:rsidRPr="00CA408B">
        <w:rPr>
          <w:rFonts w:ascii="Arial" w:hAnsi="Arial" w:cs="Arial"/>
          <w:b/>
          <w:color w:val="040505"/>
        </w:rPr>
        <w:t xml:space="preserve">Khoảng cách an toàn tối thiểu từ các mặt phẳng đứng của con người tới các chi tiết bên ngoài xe và các chi tiết của các hệ thống mạch tiếp xúc trên cao có điện áp </w:t>
      </w:r>
      <w:r w:rsidR="00F54289">
        <w:rPr>
          <w:rFonts w:ascii="Arial" w:hAnsi="Arial" w:cs="Arial"/>
          <w:b/>
          <w:color w:val="040505"/>
          <w:lang w:val="en-US"/>
        </w:rPr>
        <w:t>thấp</w:t>
      </w:r>
      <w:r w:rsidR="00F54289" w:rsidRPr="00CA408B">
        <w:rPr>
          <w:rFonts w:ascii="Arial" w:hAnsi="Arial" w:cs="Arial"/>
          <w:b/>
          <w:color w:val="040505"/>
        </w:rPr>
        <w:t xml:space="preserve"> chạy qua  </w:t>
      </w:r>
      <w:r w:rsidR="000152B7" w:rsidRPr="00CA408B">
        <w:rPr>
          <w:rFonts w:ascii="Arial" w:hAnsi="Arial" w:cs="Arial"/>
          <w:b/>
          <w:color w:val="040505"/>
        </w:rPr>
        <w:t xml:space="preserve">  </w:t>
      </w:r>
      <w:r w:rsidRPr="008C1092">
        <w:rPr>
          <w:rFonts w:ascii="Arial" w:hAnsi="Arial" w:cs="Arial"/>
          <w:b/>
          <w:lang w:val="en-US"/>
        </w:rPr>
        <w:tab/>
      </w:r>
    </w:p>
    <w:p w:rsidR="00A75DE4" w:rsidRPr="008C1092" w:rsidRDefault="00A75DE4">
      <w:pPr>
        <w:spacing w:after="120"/>
        <w:jc w:val="right"/>
        <w:rPr>
          <w:rFonts w:ascii="Arial" w:hAnsi="Arial" w:cs="Arial"/>
          <w:lang w:val="en-US"/>
        </w:rPr>
      </w:pPr>
      <w:r w:rsidRPr="008C1092">
        <w:rPr>
          <w:rFonts w:ascii="Arial" w:hAnsi="Arial" w:cs="Arial"/>
          <w:lang w:val="en-US"/>
        </w:rPr>
        <w:t xml:space="preserve">Kích thước </w:t>
      </w:r>
      <w:r w:rsidR="000152B7">
        <w:rPr>
          <w:rFonts w:ascii="Arial" w:hAnsi="Arial" w:cs="Arial"/>
          <w:lang w:val="en-US"/>
        </w:rPr>
        <w:t>tính theo</w:t>
      </w:r>
      <w:r w:rsidRPr="008C1092">
        <w:rPr>
          <w:rFonts w:ascii="Arial" w:hAnsi="Arial" w:cs="Arial"/>
          <w:lang w:val="en-US"/>
        </w:rPr>
        <w:t xml:space="preserve"> mét</w:t>
      </w:r>
    </w:p>
    <w:p w:rsidR="00A75DE4" w:rsidRPr="008C1092" w:rsidRDefault="00A75DE4">
      <w:pPr>
        <w:spacing w:after="120"/>
        <w:jc w:val="center"/>
        <w:rPr>
          <w:rFonts w:ascii="Arial" w:hAnsi="Arial" w:cs="Arial"/>
          <w:lang w:val="en-US"/>
        </w:rPr>
      </w:pPr>
      <w:r w:rsidRPr="008C1092">
        <w:rPr>
          <w:rFonts w:ascii="Arial" w:hAnsi="Arial" w:cs="Arial"/>
          <w:noProof/>
          <w:lang w:val="en-US" w:eastAsia="en-US" w:bidi="ar-SA"/>
        </w:rPr>
        <w:drawing>
          <wp:inline distT="0" distB="0" distL="0" distR="0" wp14:anchorId="2A911056" wp14:editId="1A2C7F72">
            <wp:extent cx="2976397" cy="18653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75255" cy="1864660"/>
                    </a:xfrm>
                    <a:prstGeom prst="rect">
                      <a:avLst/>
                    </a:prstGeom>
                  </pic:spPr>
                </pic:pic>
              </a:graphicData>
            </a:graphic>
          </wp:inline>
        </w:drawing>
      </w:r>
    </w:p>
    <w:p w:rsidR="00A75DE4" w:rsidRPr="008C1092" w:rsidRDefault="00A75DE4">
      <w:pPr>
        <w:spacing w:after="120"/>
        <w:jc w:val="both"/>
        <w:rPr>
          <w:rFonts w:ascii="Arial" w:hAnsi="Arial" w:cs="Arial"/>
          <w:lang w:val="en-US"/>
        </w:rPr>
      </w:pPr>
      <w:r w:rsidRPr="008C1092">
        <w:rPr>
          <w:rFonts w:ascii="Arial" w:hAnsi="Arial" w:cs="Arial"/>
          <w:lang w:val="en-US"/>
        </w:rPr>
        <w:t>Chú giải</w:t>
      </w:r>
    </w:p>
    <w:p w:rsidR="00A75DE4" w:rsidRPr="008C1092" w:rsidRDefault="00A75DE4">
      <w:pPr>
        <w:spacing w:after="120"/>
        <w:jc w:val="both"/>
        <w:rPr>
          <w:rFonts w:ascii="Arial" w:hAnsi="Arial" w:cs="Arial"/>
          <w:lang w:val="en-US"/>
        </w:rPr>
      </w:pPr>
      <w:r w:rsidRPr="008C1092">
        <w:rPr>
          <w:rFonts w:ascii="Arial" w:hAnsi="Arial" w:cs="Arial"/>
          <w:lang w:val="en-US"/>
        </w:rPr>
        <w:t>1</w:t>
      </w:r>
      <w:r w:rsidRPr="008C1092">
        <w:rPr>
          <w:rFonts w:ascii="Arial" w:hAnsi="Arial" w:cs="Arial"/>
          <w:lang w:val="en-US"/>
        </w:rPr>
        <w:tab/>
        <w:t>Khu vực công cộng</w:t>
      </w:r>
    </w:p>
    <w:p w:rsidR="00A75DE4" w:rsidRPr="008C1092" w:rsidRDefault="00A75DE4">
      <w:pPr>
        <w:spacing w:after="120"/>
        <w:jc w:val="both"/>
        <w:rPr>
          <w:rFonts w:ascii="Arial" w:hAnsi="Arial" w:cs="Arial"/>
          <w:lang w:val="en-US"/>
        </w:rPr>
      </w:pPr>
      <w:r w:rsidRPr="008C1092">
        <w:rPr>
          <w:rFonts w:ascii="Arial" w:hAnsi="Arial" w:cs="Arial"/>
          <w:lang w:val="en-US"/>
        </w:rPr>
        <w:t>2</w:t>
      </w:r>
      <w:r w:rsidRPr="008C1092">
        <w:rPr>
          <w:rFonts w:ascii="Arial" w:hAnsi="Arial" w:cs="Arial"/>
          <w:lang w:val="en-US"/>
        </w:rPr>
        <w:tab/>
        <w:t>Khu vực cấm</w:t>
      </w:r>
    </w:p>
    <w:p w:rsidR="00A75DE4" w:rsidRPr="008C1092" w:rsidRDefault="00A75DE4">
      <w:pPr>
        <w:spacing w:after="120"/>
        <w:jc w:val="both"/>
        <w:rPr>
          <w:rFonts w:ascii="Arial" w:hAnsi="Arial" w:cs="Arial"/>
          <w:lang w:val="en-US"/>
        </w:rPr>
      </w:pPr>
      <w:r w:rsidRPr="008C1092">
        <w:rPr>
          <w:rFonts w:ascii="Arial" w:hAnsi="Arial" w:cs="Arial"/>
          <w:lang w:val="en-US"/>
        </w:rPr>
        <w:t>3</w:t>
      </w:r>
      <w:r w:rsidRPr="008C1092">
        <w:rPr>
          <w:rFonts w:ascii="Arial" w:hAnsi="Arial" w:cs="Arial"/>
          <w:lang w:val="en-US"/>
        </w:rPr>
        <w:tab/>
      </w:r>
      <w:r w:rsidR="0093249A">
        <w:rPr>
          <w:rFonts w:ascii="Arial" w:hAnsi="Arial" w:cs="Arial"/>
          <w:lang w:val="en-US"/>
        </w:rPr>
        <w:t>Mặt phẳng đứng</w:t>
      </w:r>
    </w:p>
    <w:p w:rsidR="00A75DE4" w:rsidRPr="008C1092" w:rsidRDefault="00A75DE4">
      <w:pPr>
        <w:spacing w:after="120"/>
        <w:jc w:val="center"/>
        <w:rPr>
          <w:rFonts w:ascii="Arial" w:hAnsi="Arial" w:cs="Arial"/>
          <w:b/>
          <w:lang w:val="en-US"/>
        </w:rPr>
      </w:pPr>
      <w:r w:rsidRPr="008C1092">
        <w:rPr>
          <w:rFonts w:ascii="Arial" w:hAnsi="Arial" w:cs="Arial"/>
          <w:b/>
          <w:lang w:val="en-US"/>
        </w:rPr>
        <w:t xml:space="preserve">Hình 4 — </w:t>
      </w:r>
      <w:r w:rsidR="00F54289" w:rsidRPr="00CA408B">
        <w:rPr>
          <w:rFonts w:ascii="Arial" w:hAnsi="Arial" w:cs="Arial"/>
          <w:b/>
          <w:color w:val="040505"/>
        </w:rPr>
        <w:t xml:space="preserve">Khoảng cách an toàn tối thiểu từ các mặt phẳng đứng của con người tới các chi tiết bên ngoài xe và các chi tiết của các hệ thống mạch tiếp xúc trên cao có điện áp cao chạy qua  </w:t>
      </w:r>
      <w:r w:rsidR="000152B7" w:rsidRPr="00CA408B">
        <w:rPr>
          <w:rFonts w:ascii="Arial" w:hAnsi="Arial" w:cs="Arial"/>
          <w:b/>
          <w:color w:val="040505"/>
        </w:rPr>
        <w:t xml:space="preserve">  </w:t>
      </w:r>
      <w:r w:rsidRPr="008C1092">
        <w:rPr>
          <w:rFonts w:ascii="Arial" w:hAnsi="Arial" w:cs="Arial"/>
          <w:b/>
          <w:lang w:val="en-US"/>
        </w:rPr>
        <w:tab/>
      </w:r>
    </w:p>
    <w:p w:rsidR="00A75DE4" w:rsidRPr="008C1092" w:rsidRDefault="00A75DE4" w:rsidP="00CA408B">
      <w:pPr>
        <w:widowControl/>
        <w:spacing w:after="120"/>
        <w:rPr>
          <w:rFonts w:ascii="Arial" w:hAnsi="Arial" w:cs="Arial"/>
          <w:lang w:val="en-US"/>
        </w:rPr>
      </w:pPr>
      <w:r w:rsidRPr="008C1092">
        <w:rPr>
          <w:rFonts w:ascii="Arial" w:hAnsi="Arial" w:cs="Arial"/>
          <w:lang w:val="en-US"/>
        </w:rPr>
        <w:br w:type="page"/>
      </w:r>
    </w:p>
    <w:p w:rsidR="00A75DE4" w:rsidRPr="008C1092" w:rsidRDefault="00A75DE4">
      <w:pPr>
        <w:spacing w:after="120"/>
        <w:jc w:val="both"/>
        <w:rPr>
          <w:rFonts w:ascii="Arial" w:hAnsi="Arial" w:cs="Arial"/>
          <w:b/>
          <w:lang w:val="en-US"/>
        </w:rPr>
      </w:pPr>
      <w:r w:rsidRPr="008C1092">
        <w:rPr>
          <w:rFonts w:ascii="Arial" w:hAnsi="Arial" w:cs="Arial"/>
          <w:b/>
          <w:lang w:val="en-US"/>
        </w:rPr>
        <w:lastRenderedPageBreak/>
        <w:t>5.2.2</w:t>
      </w:r>
      <w:r w:rsidRPr="008C1092">
        <w:rPr>
          <w:rFonts w:ascii="Arial" w:hAnsi="Arial" w:cs="Arial"/>
          <w:b/>
          <w:lang w:val="en-US"/>
        </w:rPr>
        <w:tab/>
      </w:r>
      <w:r w:rsidR="0026572E" w:rsidRPr="008C1092">
        <w:rPr>
          <w:rFonts w:ascii="Arial" w:hAnsi="Arial" w:cs="Arial"/>
          <w:b/>
          <w:lang w:val="en-US"/>
        </w:rPr>
        <w:t>Các trường hợp ngoại lệ</w:t>
      </w:r>
      <w:r w:rsidR="0005395E" w:rsidRPr="008C1092">
        <w:rPr>
          <w:rFonts w:ascii="Arial" w:hAnsi="Arial" w:cs="Arial"/>
          <w:b/>
          <w:lang w:val="en-US"/>
        </w:rPr>
        <w:t xml:space="preserve"> đối với những người đang làm việc</w:t>
      </w:r>
    </w:p>
    <w:p w:rsidR="00A75DE4" w:rsidRPr="008C1092" w:rsidRDefault="00B9694E">
      <w:pPr>
        <w:spacing w:after="120"/>
        <w:jc w:val="both"/>
        <w:rPr>
          <w:rFonts w:ascii="Arial" w:hAnsi="Arial" w:cs="Arial"/>
          <w:lang w:val="en-US"/>
        </w:rPr>
      </w:pPr>
      <w:r w:rsidRPr="008C1092">
        <w:rPr>
          <w:rFonts w:ascii="Arial" w:hAnsi="Arial" w:cs="Arial"/>
          <w:lang w:val="en-US"/>
        </w:rPr>
        <w:t>Phải quy định c</w:t>
      </w:r>
      <w:r w:rsidR="00435900" w:rsidRPr="008C1092">
        <w:rPr>
          <w:rFonts w:ascii="Arial" w:hAnsi="Arial" w:cs="Arial"/>
          <w:lang w:val="en-US"/>
        </w:rPr>
        <w:t xml:space="preserve">ác khoảng cách an toàn mà những người đang làm việc gần các hệ thống mạch tiếp xúc được cấp điện cần quan sát trong các thông số kỹ thuật vận hành. Nếu không có các thông số kỹ thuật vận hành, thì sử dụng các khoảng cách an toàn được thể hiện trong Hình 3 và Hình 4 hoặc các khoảng cách an toàn tới các </w:t>
      </w:r>
      <w:r w:rsidR="00095891" w:rsidRPr="008C1092">
        <w:rPr>
          <w:rFonts w:ascii="Arial" w:hAnsi="Arial" w:cs="Arial"/>
          <w:lang w:val="en-US"/>
        </w:rPr>
        <w:t>vật cản</w:t>
      </w:r>
      <w:r w:rsidR="00435900" w:rsidRPr="008C1092">
        <w:rPr>
          <w:rFonts w:ascii="Arial" w:hAnsi="Arial" w:cs="Arial"/>
          <w:lang w:val="en-US"/>
        </w:rPr>
        <w:t xml:space="preserve"> theo 5.3</w:t>
      </w:r>
      <w:r w:rsidR="00A75DE4" w:rsidRPr="008C1092">
        <w:rPr>
          <w:rFonts w:ascii="Arial" w:hAnsi="Arial" w:cs="Arial"/>
          <w:lang w:val="en-US"/>
        </w:rPr>
        <w:t>.</w:t>
      </w:r>
    </w:p>
    <w:p w:rsidR="00A75DE4" w:rsidRPr="008C1092" w:rsidRDefault="00B9694E">
      <w:pPr>
        <w:spacing w:after="120"/>
        <w:jc w:val="both"/>
        <w:rPr>
          <w:rFonts w:ascii="Arial" w:hAnsi="Arial" w:cs="Arial"/>
          <w:lang w:val="en-US"/>
        </w:rPr>
      </w:pPr>
      <w:r w:rsidRPr="008C1092">
        <w:rPr>
          <w:rFonts w:ascii="Arial" w:hAnsi="Arial" w:cs="Arial"/>
          <w:lang w:val="en-US"/>
        </w:rPr>
        <w:t>Không bao gồm c</w:t>
      </w:r>
      <w:r w:rsidR="00435900" w:rsidRPr="008C1092">
        <w:rPr>
          <w:rFonts w:ascii="Arial" w:hAnsi="Arial" w:cs="Arial"/>
          <w:lang w:val="en-US"/>
        </w:rPr>
        <w:t xml:space="preserve">ác </w:t>
      </w:r>
      <w:r w:rsidR="0093249A">
        <w:rPr>
          <w:rFonts w:ascii="Arial" w:hAnsi="Arial" w:cs="Arial"/>
          <w:lang w:val="en-US"/>
        </w:rPr>
        <w:t>mặt phẳng đứng</w:t>
      </w:r>
      <w:r w:rsidR="00FD7B39" w:rsidRPr="008C1092">
        <w:rPr>
          <w:rFonts w:ascii="Arial" w:hAnsi="Arial" w:cs="Arial"/>
          <w:lang w:val="en-US"/>
        </w:rPr>
        <w:t xml:space="preserve"> </w:t>
      </w:r>
      <w:r w:rsidR="00435900" w:rsidRPr="008C1092">
        <w:rPr>
          <w:rFonts w:ascii="Arial" w:hAnsi="Arial" w:cs="Arial"/>
          <w:lang w:val="en-US"/>
        </w:rPr>
        <w:t xml:space="preserve">hoặc </w:t>
      </w:r>
      <w:r w:rsidR="00FD7B39" w:rsidRPr="008C1092">
        <w:rPr>
          <w:rFonts w:ascii="Arial" w:hAnsi="Arial" w:cs="Arial"/>
          <w:lang w:val="en-US"/>
        </w:rPr>
        <w:t xml:space="preserve">sàn </w:t>
      </w:r>
      <w:r w:rsidR="00ED015F" w:rsidRPr="008C1092">
        <w:rPr>
          <w:rFonts w:ascii="Arial" w:hAnsi="Arial" w:cs="Arial"/>
          <w:lang w:val="en-US"/>
        </w:rPr>
        <w:t>làm việc</w:t>
      </w:r>
      <w:r w:rsidR="00FD7B39" w:rsidRPr="008C1092">
        <w:rPr>
          <w:rFonts w:ascii="Arial" w:hAnsi="Arial" w:cs="Arial"/>
          <w:lang w:val="en-US"/>
        </w:rPr>
        <w:t xml:space="preserve"> </w:t>
      </w:r>
      <w:r w:rsidR="00435900" w:rsidRPr="008C1092">
        <w:rPr>
          <w:rFonts w:ascii="Arial" w:hAnsi="Arial" w:cs="Arial"/>
          <w:lang w:val="en-US"/>
        </w:rPr>
        <w:t>được sử dụng chỉ để thực hiện công việc tại hoặc trong vùng lân cận của hệ thống mạch tiếp xúc</w:t>
      </w:r>
      <w:r w:rsidR="00A75DE4" w:rsidRPr="008C1092">
        <w:rPr>
          <w:rFonts w:ascii="Arial" w:hAnsi="Arial" w:cs="Arial"/>
          <w:lang w:val="en-US"/>
        </w:rPr>
        <w:t>.</w:t>
      </w:r>
    </w:p>
    <w:p w:rsidR="00A75DE4" w:rsidRPr="008C1092" w:rsidRDefault="00435900">
      <w:pPr>
        <w:spacing w:after="120"/>
        <w:jc w:val="both"/>
        <w:rPr>
          <w:rFonts w:ascii="Arial" w:hAnsi="Arial" w:cs="Arial"/>
          <w:lang w:val="en-US"/>
        </w:rPr>
      </w:pPr>
      <w:r w:rsidRPr="008C1092">
        <w:rPr>
          <w:rFonts w:ascii="Arial" w:hAnsi="Arial" w:cs="Arial"/>
          <w:lang w:val="en-US"/>
        </w:rPr>
        <w:t>GHI CHÚ</w:t>
      </w:r>
      <w:r w:rsidR="00B9694E" w:rsidRPr="008C1092">
        <w:rPr>
          <w:rFonts w:ascii="Arial" w:hAnsi="Arial" w:cs="Arial"/>
          <w:lang w:val="en-US"/>
        </w:rPr>
        <w:tab/>
      </w:r>
      <w:r w:rsidR="00A75DE4" w:rsidRPr="008C1092">
        <w:rPr>
          <w:rFonts w:ascii="Arial" w:hAnsi="Arial" w:cs="Arial"/>
          <w:lang w:val="en-US"/>
        </w:rPr>
        <w:t xml:space="preserve"> </w:t>
      </w:r>
      <w:r w:rsidR="00ED015F" w:rsidRPr="008C1092">
        <w:rPr>
          <w:rFonts w:ascii="Arial" w:hAnsi="Arial" w:cs="Arial"/>
          <w:lang w:val="en-US"/>
        </w:rPr>
        <w:t>Ví dụ như mái sân ga, sàn làm việc và ván làm việc tại cầu tín hiệu, sàn làm việc tại biển báo hiệu, thang bảo trì, lồng làm việc của sàn làm việc thủy lực, sàn làm việc của xe tháp</w:t>
      </w:r>
      <w:r w:rsidR="00A75DE4" w:rsidRPr="008C1092">
        <w:rPr>
          <w:rFonts w:ascii="Arial" w:hAnsi="Arial" w:cs="Arial"/>
          <w:lang w:val="en-US"/>
        </w:rPr>
        <w:t>.</w:t>
      </w:r>
    </w:p>
    <w:p w:rsidR="00A75DE4" w:rsidRPr="008C1092" w:rsidRDefault="00A75DE4">
      <w:pPr>
        <w:spacing w:after="120"/>
        <w:jc w:val="both"/>
        <w:rPr>
          <w:rFonts w:ascii="Arial" w:hAnsi="Arial" w:cs="Arial"/>
          <w:b/>
          <w:lang w:val="en-US"/>
        </w:rPr>
      </w:pPr>
      <w:r w:rsidRPr="008C1092">
        <w:rPr>
          <w:rFonts w:ascii="Arial" w:hAnsi="Arial" w:cs="Arial"/>
          <w:b/>
          <w:lang w:val="en-US"/>
        </w:rPr>
        <w:t>5.2.3</w:t>
      </w:r>
      <w:r w:rsidRPr="008C1092">
        <w:rPr>
          <w:rFonts w:ascii="Arial" w:hAnsi="Arial" w:cs="Arial"/>
          <w:b/>
          <w:lang w:val="en-US"/>
        </w:rPr>
        <w:tab/>
      </w:r>
      <w:r w:rsidR="0005395E" w:rsidRPr="008C1092">
        <w:rPr>
          <w:rFonts w:ascii="Arial" w:hAnsi="Arial" w:cs="Arial"/>
          <w:b/>
          <w:lang w:val="en-US"/>
        </w:rPr>
        <w:t xml:space="preserve">Các biển </w:t>
      </w:r>
      <w:r w:rsidR="00B9694E" w:rsidRPr="008C1092">
        <w:rPr>
          <w:rFonts w:ascii="Arial" w:hAnsi="Arial" w:cs="Arial"/>
          <w:b/>
          <w:lang w:val="en-US"/>
        </w:rPr>
        <w:t xml:space="preserve">cảnh </w:t>
      </w:r>
      <w:r w:rsidR="0005395E" w:rsidRPr="008C1092">
        <w:rPr>
          <w:rFonts w:ascii="Arial" w:hAnsi="Arial" w:cs="Arial"/>
          <w:b/>
          <w:lang w:val="en-US"/>
        </w:rPr>
        <w:t>báo</w:t>
      </w:r>
    </w:p>
    <w:p w:rsidR="00A75DE4" w:rsidRPr="008C1092" w:rsidRDefault="00B9694E">
      <w:pPr>
        <w:spacing w:after="120"/>
        <w:jc w:val="both"/>
        <w:rPr>
          <w:rFonts w:ascii="Arial" w:hAnsi="Arial" w:cs="Arial"/>
          <w:lang w:val="en-US"/>
        </w:rPr>
      </w:pPr>
      <w:r w:rsidRPr="008C1092">
        <w:rPr>
          <w:rFonts w:ascii="Arial" w:hAnsi="Arial" w:cs="Arial"/>
          <w:lang w:val="en-US"/>
        </w:rPr>
        <w:t xml:space="preserve">Phải </w:t>
      </w:r>
      <w:r w:rsidR="0094334B">
        <w:rPr>
          <w:rFonts w:ascii="Arial" w:hAnsi="Arial" w:cs="Arial"/>
          <w:lang w:val="en-US"/>
        </w:rPr>
        <w:t>lắp đặt</w:t>
      </w:r>
      <w:r w:rsidRPr="008C1092">
        <w:rPr>
          <w:rFonts w:ascii="Arial" w:hAnsi="Arial" w:cs="Arial"/>
          <w:lang w:val="en-US"/>
        </w:rPr>
        <w:t xml:space="preserve"> c</w:t>
      </w:r>
      <w:r w:rsidR="00B444FD" w:rsidRPr="008C1092">
        <w:rPr>
          <w:rFonts w:ascii="Arial" w:hAnsi="Arial" w:cs="Arial"/>
          <w:lang w:val="en-US"/>
        </w:rPr>
        <w:t xml:space="preserve">ác biển </w:t>
      </w:r>
      <w:r w:rsidRPr="008C1092">
        <w:rPr>
          <w:rFonts w:ascii="Arial" w:hAnsi="Arial" w:cs="Arial"/>
          <w:lang w:val="en-US"/>
        </w:rPr>
        <w:t xml:space="preserve">cảnh </w:t>
      </w:r>
      <w:r w:rsidR="00B444FD" w:rsidRPr="008C1092">
        <w:rPr>
          <w:rFonts w:ascii="Arial" w:hAnsi="Arial" w:cs="Arial"/>
          <w:lang w:val="en-US"/>
        </w:rPr>
        <w:t xml:space="preserve">báo ở những khu vực có nguy cơ nghiêm trọng </w:t>
      </w:r>
      <w:r w:rsidRPr="008C1092">
        <w:rPr>
          <w:rFonts w:ascii="Arial" w:hAnsi="Arial" w:cs="Arial"/>
          <w:lang w:val="en-US"/>
        </w:rPr>
        <w:t>về việc</w:t>
      </w:r>
      <w:r w:rsidR="00B444FD" w:rsidRPr="008C1092">
        <w:rPr>
          <w:rFonts w:ascii="Arial" w:hAnsi="Arial" w:cs="Arial"/>
          <w:lang w:val="en-US"/>
        </w:rPr>
        <w:t xml:space="preserve"> những người đang làm việc sắp </w:t>
      </w:r>
      <w:r w:rsidR="0094334B">
        <w:rPr>
          <w:rFonts w:ascii="Arial" w:hAnsi="Arial" w:cs="Arial"/>
          <w:lang w:val="en-US"/>
        </w:rPr>
        <w:t xml:space="preserve">tiếp xúc </w:t>
      </w:r>
      <w:r w:rsidR="00B444FD" w:rsidRPr="008C1092">
        <w:rPr>
          <w:rFonts w:ascii="Arial" w:hAnsi="Arial" w:cs="Arial"/>
          <w:lang w:val="en-US"/>
        </w:rPr>
        <w:t xml:space="preserve">đến các giới hạn của các </w:t>
      </w:r>
      <w:r w:rsidR="00386C51" w:rsidRPr="008C1092">
        <w:rPr>
          <w:rFonts w:ascii="Arial" w:hAnsi="Arial" w:cs="Arial"/>
          <w:lang w:val="en-US"/>
        </w:rPr>
        <w:t>chi tiết có dòng điện chạy qua</w:t>
      </w:r>
      <w:r w:rsidR="00B444FD" w:rsidRPr="008C1092">
        <w:rPr>
          <w:rFonts w:ascii="Arial" w:hAnsi="Arial" w:cs="Arial"/>
          <w:lang w:val="en-US"/>
        </w:rPr>
        <w:t xml:space="preserve"> của một hệ thống mạch tiếp xúc như được nêu trong 5.2.1. </w:t>
      </w:r>
      <w:r w:rsidRPr="008C1092">
        <w:rPr>
          <w:rFonts w:ascii="Arial" w:hAnsi="Arial" w:cs="Arial"/>
          <w:lang w:val="en-US"/>
        </w:rPr>
        <w:t xml:space="preserve">Phải </w:t>
      </w:r>
      <w:r w:rsidR="0094334B">
        <w:rPr>
          <w:rFonts w:ascii="Arial" w:hAnsi="Arial" w:cs="Arial"/>
          <w:lang w:val="en-US"/>
        </w:rPr>
        <w:t xml:space="preserve">lắp </w:t>
      </w:r>
      <w:r w:rsidRPr="008C1092">
        <w:rPr>
          <w:rFonts w:ascii="Arial" w:hAnsi="Arial" w:cs="Arial"/>
          <w:lang w:val="en-US"/>
        </w:rPr>
        <w:t>đặt c</w:t>
      </w:r>
      <w:r w:rsidR="00B444FD" w:rsidRPr="008C1092">
        <w:rPr>
          <w:rFonts w:ascii="Arial" w:hAnsi="Arial" w:cs="Arial"/>
          <w:lang w:val="en-US"/>
        </w:rPr>
        <w:t xml:space="preserve">ác biển </w:t>
      </w:r>
      <w:r w:rsidRPr="008C1092">
        <w:rPr>
          <w:rFonts w:ascii="Arial" w:hAnsi="Arial" w:cs="Arial"/>
          <w:lang w:val="en-US"/>
        </w:rPr>
        <w:t xml:space="preserve">cảnh </w:t>
      </w:r>
      <w:r w:rsidR="00B444FD" w:rsidRPr="008C1092">
        <w:rPr>
          <w:rFonts w:ascii="Arial" w:hAnsi="Arial" w:cs="Arial"/>
          <w:lang w:val="en-US"/>
        </w:rPr>
        <w:t xml:space="preserve">báo như vậy ở vị trí nổi bật và dễ nhìn thấy bên cạnh </w:t>
      </w:r>
      <w:r w:rsidR="0094334B">
        <w:rPr>
          <w:rFonts w:ascii="Arial" w:hAnsi="Arial" w:cs="Arial"/>
          <w:lang w:val="en-US"/>
        </w:rPr>
        <w:t>vị trí</w:t>
      </w:r>
      <w:r w:rsidR="0094334B" w:rsidRPr="008C1092">
        <w:rPr>
          <w:rFonts w:ascii="Arial" w:hAnsi="Arial" w:cs="Arial"/>
          <w:lang w:val="en-US"/>
        </w:rPr>
        <w:t xml:space="preserve"> </w:t>
      </w:r>
      <w:r w:rsidR="00B444FD" w:rsidRPr="008C1092">
        <w:rPr>
          <w:rFonts w:ascii="Arial" w:hAnsi="Arial" w:cs="Arial"/>
          <w:lang w:val="en-US"/>
        </w:rPr>
        <w:t xml:space="preserve">ra vào. Biển báo phải phù hợp với ISO 3864 (xem Phụ lục B). Nếu cần, có thể </w:t>
      </w:r>
      <w:r w:rsidR="0094334B">
        <w:rPr>
          <w:rFonts w:ascii="Arial" w:hAnsi="Arial" w:cs="Arial"/>
          <w:lang w:val="en-US"/>
        </w:rPr>
        <w:t xml:space="preserve">lắp đặt </w:t>
      </w:r>
      <w:r w:rsidR="00B444FD" w:rsidRPr="008C1092">
        <w:rPr>
          <w:rFonts w:ascii="Arial" w:hAnsi="Arial" w:cs="Arial"/>
          <w:lang w:val="en-US"/>
        </w:rPr>
        <w:t>một biển báo bổ sung thích hợp</w:t>
      </w:r>
      <w:r w:rsidR="00A75DE4" w:rsidRPr="008C1092">
        <w:rPr>
          <w:rFonts w:ascii="Arial" w:hAnsi="Arial" w:cs="Arial"/>
          <w:lang w:val="en-US"/>
        </w:rPr>
        <w:t>.</w:t>
      </w:r>
    </w:p>
    <w:p w:rsidR="00A75DE4" w:rsidRPr="008C1092" w:rsidRDefault="00A75DE4">
      <w:pPr>
        <w:spacing w:after="120"/>
        <w:jc w:val="both"/>
        <w:rPr>
          <w:rFonts w:ascii="Arial" w:hAnsi="Arial" w:cs="Arial"/>
          <w:b/>
          <w:lang w:val="en-US"/>
        </w:rPr>
      </w:pPr>
      <w:r w:rsidRPr="008C1092">
        <w:rPr>
          <w:rFonts w:ascii="Arial" w:hAnsi="Arial" w:cs="Arial"/>
          <w:b/>
          <w:lang w:val="en-US"/>
        </w:rPr>
        <w:t>5.2.4</w:t>
      </w:r>
      <w:r w:rsidRPr="008C1092">
        <w:rPr>
          <w:rFonts w:ascii="Arial" w:hAnsi="Arial" w:cs="Arial"/>
          <w:b/>
          <w:lang w:val="en-US"/>
        </w:rPr>
        <w:tab/>
      </w:r>
      <w:r w:rsidR="0005395E" w:rsidRPr="008C1092">
        <w:rPr>
          <w:rFonts w:ascii="Arial" w:hAnsi="Arial" w:cs="Arial"/>
          <w:b/>
          <w:lang w:val="en-US"/>
        </w:rPr>
        <w:t>Chiều cao tối thiểu của các mạch tiếp xúc trên cao so với đường</w:t>
      </w:r>
    </w:p>
    <w:p w:rsidR="00A75DE4" w:rsidRPr="008C1092" w:rsidRDefault="009B08A8">
      <w:pPr>
        <w:spacing w:after="120"/>
        <w:jc w:val="both"/>
        <w:rPr>
          <w:rFonts w:ascii="Arial" w:hAnsi="Arial" w:cs="Arial"/>
          <w:lang w:val="en-US"/>
        </w:rPr>
      </w:pPr>
      <w:r w:rsidRPr="008C1092">
        <w:rPr>
          <w:rFonts w:ascii="Arial" w:hAnsi="Arial" w:cs="Arial"/>
          <w:lang w:val="en-US"/>
        </w:rPr>
        <w:t xml:space="preserve">Trường hợp một đường giao thông có lưu lượng xe cộ bình thường đi qua hoặc trùng với đường sắt, tàu điện hoặc </w:t>
      </w:r>
      <w:r w:rsidR="007D0B7E">
        <w:rPr>
          <w:rFonts w:ascii="Arial" w:hAnsi="Arial" w:cs="Arial"/>
          <w:lang w:val="en-US"/>
        </w:rPr>
        <w:t>ô tô buýt chạy điện</w:t>
      </w:r>
      <w:r w:rsidRPr="008C1092">
        <w:rPr>
          <w:rFonts w:ascii="Arial" w:hAnsi="Arial" w:cs="Arial"/>
          <w:lang w:val="en-US"/>
        </w:rPr>
        <w:t xml:space="preserve"> được cấp điện bởi một mạch tiếp xúc trên cao và không có giới hạn giao thông đường bộ nào được quy định, thì trừ khi có quy định khác trong </w:t>
      </w:r>
      <w:r w:rsidR="0094334B">
        <w:rPr>
          <w:rFonts w:ascii="Arial" w:hAnsi="Arial" w:cs="Arial"/>
          <w:lang w:val="en-US"/>
        </w:rPr>
        <w:t>quy chuẩn quốc gia</w:t>
      </w:r>
      <w:r w:rsidRPr="008C1092">
        <w:rPr>
          <w:rFonts w:ascii="Arial" w:hAnsi="Arial" w:cs="Arial"/>
          <w:lang w:val="en-US"/>
        </w:rPr>
        <w:t>, phải cung cấp một khoảng cách an toàn theo chiều dọc tối thiếu như được nêu dưới đây giữa mặt đường và điểm thấp nhất của mạch tiếp xúc trên cao và các bộ cấp điện liên quan</w:t>
      </w:r>
      <w:r w:rsidR="00A75DE4" w:rsidRPr="008C1092">
        <w:rPr>
          <w:rFonts w:ascii="Arial" w:hAnsi="Arial" w:cs="Arial"/>
          <w:lang w:val="en-US"/>
        </w:rPr>
        <w:t>.</w:t>
      </w:r>
    </w:p>
    <w:p w:rsidR="00A75DE4" w:rsidRPr="008C1092" w:rsidRDefault="009B08A8">
      <w:pPr>
        <w:spacing w:after="120"/>
        <w:jc w:val="both"/>
        <w:rPr>
          <w:rFonts w:ascii="Arial" w:hAnsi="Arial" w:cs="Arial"/>
          <w:lang w:val="en-US"/>
        </w:rPr>
      </w:pPr>
      <w:r w:rsidRPr="008C1092">
        <w:rPr>
          <w:rFonts w:ascii="Arial" w:hAnsi="Arial" w:cs="Arial"/>
          <w:lang w:val="en-US"/>
        </w:rPr>
        <w:t>Khoảng cách an toàn theo chiều dọc tối thiếu giữa mặt đường và mạch tiếp xúc trên cao là</w:t>
      </w:r>
      <w:r w:rsidR="00A75DE4" w:rsidRPr="008C1092">
        <w:rPr>
          <w:rFonts w:ascii="Arial" w:hAnsi="Arial" w:cs="Arial"/>
          <w:lang w:val="en-US"/>
        </w:rPr>
        <w:t>:</w:t>
      </w:r>
    </w:p>
    <w:p w:rsidR="00A75DE4" w:rsidRPr="008C1092" w:rsidRDefault="00A75DE4">
      <w:pPr>
        <w:spacing w:after="120"/>
        <w:jc w:val="both"/>
        <w:rPr>
          <w:rFonts w:ascii="Arial" w:hAnsi="Arial" w:cs="Arial"/>
          <w:lang w:val="en-US"/>
        </w:rPr>
      </w:pPr>
      <w:r w:rsidRPr="008C1092">
        <w:rPr>
          <w:rFonts w:ascii="Arial" w:hAnsi="Arial" w:cs="Arial"/>
          <w:lang w:val="en-US"/>
        </w:rPr>
        <w:t>-</w:t>
      </w:r>
      <w:r w:rsidRPr="008C1092">
        <w:rPr>
          <w:rFonts w:ascii="Arial" w:hAnsi="Arial" w:cs="Arial"/>
          <w:lang w:val="en-US"/>
        </w:rPr>
        <w:tab/>
      </w:r>
      <w:r w:rsidR="00435900" w:rsidRPr="008C1092">
        <w:rPr>
          <w:rFonts w:ascii="Arial" w:hAnsi="Arial" w:cs="Arial"/>
          <w:lang w:val="en-US"/>
        </w:rPr>
        <w:t xml:space="preserve">đối với </w:t>
      </w:r>
      <w:r w:rsidR="00E41178" w:rsidRPr="008C1092">
        <w:rPr>
          <w:rFonts w:ascii="Arial" w:hAnsi="Arial" w:cs="Arial"/>
          <w:lang w:val="en-US"/>
        </w:rPr>
        <w:t>điện áp thấp</w:t>
      </w:r>
      <w:r w:rsidRPr="008C1092">
        <w:rPr>
          <w:rFonts w:ascii="Arial" w:hAnsi="Arial" w:cs="Arial"/>
          <w:lang w:val="en-US"/>
        </w:rPr>
        <w:t>, 4,70 m;</w:t>
      </w:r>
    </w:p>
    <w:p w:rsidR="00A75DE4" w:rsidRPr="008C1092" w:rsidRDefault="00A75DE4">
      <w:pPr>
        <w:spacing w:after="120"/>
        <w:jc w:val="both"/>
        <w:rPr>
          <w:rFonts w:ascii="Arial" w:hAnsi="Arial" w:cs="Arial"/>
          <w:lang w:val="en-US"/>
        </w:rPr>
      </w:pPr>
      <w:r w:rsidRPr="008C1092">
        <w:rPr>
          <w:rFonts w:ascii="Arial" w:hAnsi="Arial" w:cs="Arial"/>
          <w:lang w:val="en-US"/>
        </w:rPr>
        <w:t>-</w:t>
      </w:r>
      <w:r w:rsidRPr="008C1092">
        <w:rPr>
          <w:rFonts w:ascii="Arial" w:hAnsi="Arial" w:cs="Arial"/>
          <w:lang w:val="en-US"/>
        </w:rPr>
        <w:tab/>
      </w:r>
      <w:r w:rsidR="00435900" w:rsidRPr="008C1092">
        <w:rPr>
          <w:rFonts w:ascii="Arial" w:hAnsi="Arial" w:cs="Arial"/>
          <w:lang w:val="en-US"/>
        </w:rPr>
        <w:t xml:space="preserve">đối với </w:t>
      </w:r>
      <w:r w:rsidR="00E41178" w:rsidRPr="008C1092">
        <w:rPr>
          <w:rFonts w:ascii="Arial" w:hAnsi="Arial" w:cs="Arial"/>
          <w:lang w:val="en-US"/>
        </w:rPr>
        <w:t>điện áp cao</w:t>
      </w:r>
      <w:r w:rsidRPr="008C1092">
        <w:rPr>
          <w:rFonts w:ascii="Arial" w:hAnsi="Arial" w:cs="Arial"/>
          <w:lang w:val="en-US"/>
        </w:rPr>
        <w:t>, 5,50 m.</w:t>
      </w:r>
    </w:p>
    <w:p w:rsidR="00A75DE4" w:rsidRPr="008C1092" w:rsidRDefault="00E232D6">
      <w:pPr>
        <w:spacing w:after="120"/>
        <w:jc w:val="both"/>
        <w:rPr>
          <w:rFonts w:ascii="Arial" w:hAnsi="Arial" w:cs="Arial"/>
          <w:lang w:val="en-US"/>
        </w:rPr>
      </w:pPr>
      <w:r w:rsidRPr="008C1092">
        <w:rPr>
          <w:rFonts w:ascii="Arial" w:hAnsi="Arial" w:cs="Arial"/>
          <w:lang w:val="en-US"/>
        </w:rPr>
        <w:t xml:space="preserve">Nếu không thể cung cấp khoảng cách an toàn tối thiểu cần thiết và trừ khi có quy định khác trong </w:t>
      </w:r>
      <w:r w:rsidR="0094334B">
        <w:rPr>
          <w:rFonts w:ascii="Arial" w:hAnsi="Arial" w:cs="Arial"/>
          <w:lang w:val="en-US"/>
        </w:rPr>
        <w:t>quy chuẩn quốc gia</w:t>
      </w:r>
      <w:r w:rsidRPr="008C1092">
        <w:rPr>
          <w:rFonts w:ascii="Arial" w:hAnsi="Arial" w:cs="Arial"/>
          <w:lang w:val="en-US"/>
        </w:rPr>
        <w:t xml:space="preserve">, thì </w:t>
      </w:r>
      <w:r w:rsidR="00B9694E" w:rsidRPr="008C1092">
        <w:rPr>
          <w:rFonts w:ascii="Arial" w:hAnsi="Arial" w:cs="Arial"/>
          <w:lang w:val="en-US"/>
        </w:rPr>
        <w:t xml:space="preserve">phải giới hạn </w:t>
      </w:r>
      <w:r w:rsidRPr="008C1092">
        <w:rPr>
          <w:rFonts w:ascii="Arial" w:hAnsi="Arial" w:cs="Arial"/>
          <w:lang w:val="en-US"/>
        </w:rPr>
        <w:t xml:space="preserve">chiều cao tối đa của phương tiện đường bộ được phép đi dưới mạch tiếp xúc trên cao để đảm bảo các khoảng cách an toàn tối thiểu theo chiều dọc dưới đây giữa điểm cao nhất của phương tiện đường bộ (bao gồm tải trọng) và các </w:t>
      </w:r>
      <w:r w:rsidR="00386C51" w:rsidRPr="008C1092">
        <w:rPr>
          <w:rFonts w:ascii="Arial" w:hAnsi="Arial" w:cs="Arial"/>
          <w:lang w:val="en-US"/>
        </w:rPr>
        <w:t>chi tiết có dòng điện chạy qua</w:t>
      </w:r>
      <w:r w:rsidR="00A75DE4" w:rsidRPr="008C1092">
        <w:rPr>
          <w:rFonts w:ascii="Arial" w:hAnsi="Arial" w:cs="Arial"/>
          <w:lang w:val="en-US"/>
        </w:rPr>
        <w:t>:</w:t>
      </w:r>
    </w:p>
    <w:p w:rsidR="00A75DE4" w:rsidRPr="008C1092" w:rsidRDefault="00A75DE4">
      <w:pPr>
        <w:spacing w:after="120"/>
        <w:jc w:val="both"/>
        <w:rPr>
          <w:rFonts w:ascii="Arial" w:hAnsi="Arial" w:cs="Arial"/>
          <w:lang w:val="en-US"/>
        </w:rPr>
      </w:pPr>
      <w:r w:rsidRPr="008C1092">
        <w:rPr>
          <w:rFonts w:ascii="Arial" w:hAnsi="Arial" w:cs="Arial"/>
          <w:lang w:val="en-US"/>
        </w:rPr>
        <w:t>a)</w:t>
      </w:r>
      <w:r w:rsidRPr="008C1092">
        <w:rPr>
          <w:rFonts w:ascii="Arial" w:hAnsi="Arial" w:cs="Arial"/>
          <w:lang w:val="en-US"/>
        </w:rPr>
        <w:tab/>
      </w:r>
      <w:r w:rsidR="00F35C59" w:rsidRPr="008C1092">
        <w:rPr>
          <w:rFonts w:ascii="Arial" w:hAnsi="Arial" w:cs="Arial"/>
          <w:lang w:val="en-US"/>
        </w:rPr>
        <w:t xml:space="preserve">đối với </w:t>
      </w:r>
      <w:r w:rsidR="00E41178" w:rsidRPr="008C1092">
        <w:rPr>
          <w:rFonts w:ascii="Arial" w:hAnsi="Arial" w:cs="Arial"/>
          <w:lang w:val="en-US"/>
        </w:rPr>
        <w:t>điện áp thấp</w:t>
      </w:r>
      <w:r w:rsidRPr="008C1092">
        <w:rPr>
          <w:rFonts w:ascii="Arial" w:hAnsi="Arial" w:cs="Arial"/>
          <w:lang w:val="en-US"/>
        </w:rPr>
        <w:t>:</w:t>
      </w:r>
    </w:p>
    <w:p w:rsidR="00A75DE4" w:rsidRPr="008C1092" w:rsidRDefault="00A75DE4">
      <w:pPr>
        <w:spacing w:after="120"/>
        <w:ind w:left="1440" w:hanging="720"/>
        <w:jc w:val="both"/>
        <w:rPr>
          <w:rFonts w:ascii="Arial" w:hAnsi="Arial" w:cs="Arial"/>
          <w:lang w:val="en-US"/>
        </w:rPr>
      </w:pPr>
      <w:r w:rsidRPr="008C1092">
        <w:rPr>
          <w:rFonts w:ascii="Arial" w:hAnsi="Arial" w:cs="Arial"/>
          <w:lang w:val="en-US"/>
        </w:rPr>
        <w:t>1)</w:t>
      </w:r>
      <w:r w:rsidRPr="008C1092">
        <w:rPr>
          <w:rFonts w:ascii="Arial" w:hAnsi="Arial" w:cs="Arial"/>
          <w:lang w:val="en-US"/>
        </w:rPr>
        <w:tab/>
        <w:t xml:space="preserve">0,50 m, </w:t>
      </w:r>
      <w:r w:rsidR="00B9694E" w:rsidRPr="008C1092">
        <w:rPr>
          <w:rFonts w:ascii="Arial" w:hAnsi="Arial" w:cs="Arial"/>
          <w:lang w:val="en-US"/>
        </w:rPr>
        <w:t>n</w:t>
      </w:r>
      <w:r w:rsidR="00E232D6" w:rsidRPr="008C1092">
        <w:rPr>
          <w:rFonts w:ascii="Arial" w:hAnsi="Arial" w:cs="Arial"/>
          <w:lang w:val="en-US"/>
        </w:rPr>
        <w:t xml:space="preserve">ếu chỉ sử dụng các biển báo giao thông đường bộ chỉ </w:t>
      </w:r>
      <w:r w:rsidR="00B9694E" w:rsidRPr="008C1092">
        <w:rPr>
          <w:rFonts w:ascii="Arial" w:hAnsi="Arial" w:cs="Arial"/>
          <w:lang w:val="en-US"/>
        </w:rPr>
        <w:t>báo</w:t>
      </w:r>
      <w:r w:rsidR="00E232D6" w:rsidRPr="008C1092">
        <w:rPr>
          <w:rFonts w:ascii="Arial" w:hAnsi="Arial" w:cs="Arial"/>
          <w:lang w:val="en-US"/>
        </w:rPr>
        <w:t xml:space="preserve"> chiều cao tối đa cho phép của xe</w:t>
      </w:r>
      <w:r w:rsidRPr="008C1092">
        <w:rPr>
          <w:rFonts w:ascii="Arial" w:hAnsi="Arial" w:cs="Arial"/>
          <w:lang w:val="en-US"/>
        </w:rPr>
        <w:t>,</w:t>
      </w:r>
    </w:p>
    <w:p w:rsidR="00A75DE4" w:rsidRPr="008C1092" w:rsidRDefault="00A75DE4">
      <w:pPr>
        <w:spacing w:after="120"/>
        <w:ind w:left="1440" w:hanging="720"/>
        <w:jc w:val="both"/>
        <w:rPr>
          <w:rFonts w:ascii="Arial" w:hAnsi="Arial" w:cs="Arial"/>
          <w:lang w:val="en-US"/>
        </w:rPr>
      </w:pPr>
      <w:r w:rsidRPr="008C1092">
        <w:rPr>
          <w:rFonts w:ascii="Arial" w:hAnsi="Arial" w:cs="Arial"/>
          <w:lang w:val="en-US"/>
        </w:rPr>
        <w:t>2)</w:t>
      </w:r>
      <w:r w:rsidRPr="008C1092">
        <w:rPr>
          <w:rFonts w:ascii="Arial" w:hAnsi="Arial" w:cs="Arial"/>
          <w:lang w:val="en-US"/>
        </w:rPr>
        <w:tab/>
        <w:t xml:space="preserve">0,30 m, </w:t>
      </w:r>
      <w:r w:rsidR="00957514" w:rsidRPr="008C1092">
        <w:rPr>
          <w:rFonts w:ascii="Arial" w:hAnsi="Arial" w:cs="Arial"/>
          <w:lang w:val="en-US"/>
        </w:rPr>
        <w:t xml:space="preserve">nếu lắp dựng các rào chắn cố định bổ sung (ví dụ: một </w:t>
      </w:r>
      <w:r w:rsidR="00095891" w:rsidRPr="008C1092">
        <w:rPr>
          <w:rFonts w:ascii="Arial" w:hAnsi="Arial" w:cs="Arial"/>
          <w:lang w:val="en-US"/>
        </w:rPr>
        <w:t>vật cản</w:t>
      </w:r>
      <w:r w:rsidR="00957514" w:rsidRPr="008C1092">
        <w:rPr>
          <w:rFonts w:ascii="Arial" w:hAnsi="Arial" w:cs="Arial"/>
          <w:lang w:val="en-US"/>
        </w:rPr>
        <w:t xml:space="preserve"> cứng hoặc một dây kim loại cố định chắc chắn có thể nhìn thấy</w:t>
      </w:r>
      <w:r w:rsidR="00AF1DA2" w:rsidRPr="008C1092">
        <w:rPr>
          <w:rFonts w:ascii="Arial" w:hAnsi="Arial" w:cs="Arial"/>
          <w:lang w:val="en-US"/>
        </w:rPr>
        <w:t xml:space="preserve"> thì phải có</w:t>
      </w:r>
      <w:r w:rsidR="00957514" w:rsidRPr="008C1092">
        <w:rPr>
          <w:rFonts w:ascii="Arial" w:hAnsi="Arial" w:cs="Arial"/>
          <w:lang w:val="en-US"/>
        </w:rPr>
        <w:t xml:space="preserve"> các </w:t>
      </w:r>
      <w:r w:rsidR="00B9694E" w:rsidRPr="008C1092">
        <w:rPr>
          <w:rFonts w:ascii="Arial" w:hAnsi="Arial" w:cs="Arial"/>
          <w:lang w:val="en-US"/>
        </w:rPr>
        <w:t>biển cảnh báo</w:t>
      </w:r>
      <w:r w:rsidR="00957514" w:rsidRPr="008C1092">
        <w:rPr>
          <w:rFonts w:ascii="Arial" w:hAnsi="Arial" w:cs="Arial"/>
          <w:lang w:val="en-US"/>
        </w:rPr>
        <w:t xml:space="preserve"> treo) ở cả hai phía của đường giao nhau để giới hạn chiều cao xe đó</w:t>
      </w:r>
      <w:r w:rsidRPr="008C1092">
        <w:rPr>
          <w:rFonts w:ascii="Arial" w:hAnsi="Arial" w:cs="Arial"/>
          <w:lang w:val="en-US"/>
        </w:rPr>
        <w:t>;</w:t>
      </w:r>
    </w:p>
    <w:p w:rsidR="00A75DE4" w:rsidRPr="008C1092" w:rsidRDefault="00A75DE4">
      <w:pPr>
        <w:spacing w:after="120"/>
        <w:jc w:val="both"/>
        <w:rPr>
          <w:rFonts w:ascii="Arial" w:hAnsi="Arial" w:cs="Arial"/>
          <w:lang w:val="en-US"/>
        </w:rPr>
      </w:pPr>
      <w:r w:rsidRPr="008C1092">
        <w:rPr>
          <w:rFonts w:ascii="Arial" w:hAnsi="Arial" w:cs="Arial"/>
          <w:lang w:val="en-US"/>
        </w:rPr>
        <w:t>b)</w:t>
      </w:r>
      <w:r w:rsidRPr="008C1092">
        <w:rPr>
          <w:rFonts w:ascii="Arial" w:hAnsi="Arial" w:cs="Arial"/>
          <w:lang w:val="en-US"/>
        </w:rPr>
        <w:tab/>
      </w:r>
      <w:r w:rsidR="00F35C59" w:rsidRPr="008C1092">
        <w:rPr>
          <w:rFonts w:ascii="Arial" w:hAnsi="Arial" w:cs="Arial"/>
          <w:lang w:val="en-US"/>
        </w:rPr>
        <w:t xml:space="preserve">đối với </w:t>
      </w:r>
      <w:r w:rsidR="00E41178" w:rsidRPr="008C1092">
        <w:rPr>
          <w:rFonts w:ascii="Arial" w:hAnsi="Arial" w:cs="Arial"/>
          <w:lang w:val="en-US"/>
        </w:rPr>
        <w:t>điện áp cao</w:t>
      </w:r>
      <w:r w:rsidRPr="008C1092">
        <w:rPr>
          <w:rFonts w:ascii="Arial" w:hAnsi="Arial" w:cs="Arial"/>
          <w:lang w:val="en-US"/>
        </w:rPr>
        <w:t>:</w:t>
      </w:r>
    </w:p>
    <w:p w:rsidR="00A75DE4" w:rsidRPr="008C1092" w:rsidRDefault="00A75DE4">
      <w:pPr>
        <w:spacing w:after="120"/>
        <w:ind w:left="1440" w:hanging="720"/>
        <w:jc w:val="both"/>
        <w:rPr>
          <w:rFonts w:ascii="Arial" w:hAnsi="Arial" w:cs="Arial"/>
          <w:lang w:val="en-US"/>
        </w:rPr>
      </w:pPr>
      <w:r w:rsidRPr="008C1092">
        <w:rPr>
          <w:rFonts w:ascii="Arial" w:hAnsi="Arial" w:cs="Arial"/>
          <w:lang w:val="en-US"/>
        </w:rPr>
        <w:t>1)</w:t>
      </w:r>
      <w:r w:rsidRPr="008C1092">
        <w:rPr>
          <w:rFonts w:ascii="Arial" w:hAnsi="Arial" w:cs="Arial"/>
          <w:lang w:val="en-US"/>
        </w:rPr>
        <w:tab/>
        <w:t xml:space="preserve">1,00 m, </w:t>
      </w:r>
      <w:r w:rsidR="00AF1DA2" w:rsidRPr="008C1092">
        <w:rPr>
          <w:rFonts w:ascii="Arial" w:hAnsi="Arial" w:cs="Arial"/>
          <w:lang w:val="en-US"/>
        </w:rPr>
        <w:t>n</w:t>
      </w:r>
      <w:r w:rsidR="007D7E08" w:rsidRPr="008C1092">
        <w:rPr>
          <w:rFonts w:ascii="Arial" w:hAnsi="Arial" w:cs="Arial"/>
          <w:lang w:val="en-US"/>
        </w:rPr>
        <w:t xml:space="preserve">ếu chỉ sử dụng các biển báo giao thông đường bộ chỉ </w:t>
      </w:r>
      <w:r w:rsidR="00AF1DA2" w:rsidRPr="008C1092">
        <w:rPr>
          <w:rFonts w:ascii="Arial" w:hAnsi="Arial" w:cs="Arial"/>
          <w:lang w:val="en-US"/>
        </w:rPr>
        <w:t>báo</w:t>
      </w:r>
      <w:r w:rsidR="007D7E08" w:rsidRPr="008C1092">
        <w:rPr>
          <w:rFonts w:ascii="Arial" w:hAnsi="Arial" w:cs="Arial"/>
          <w:lang w:val="en-US"/>
        </w:rPr>
        <w:t xml:space="preserve"> chiều cao tối đa cho phép của xe</w:t>
      </w:r>
      <w:r w:rsidRPr="008C1092">
        <w:rPr>
          <w:rFonts w:ascii="Arial" w:hAnsi="Arial" w:cs="Arial"/>
          <w:lang w:val="en-US"/>
        </w:rPr>
        <w:t>,</w:t>
      </w:r>
    </w:p>
    <w:p w:rsidR="00A75DE4" w:rsidRPr="008C1092" w:rsidRDefault="00A75DE4">
      <w:pPr>
        <w:spacing w:after="120"/>
        <w:ind w:left="1440" w:hanging="720"/>
        <w:jc w:val="both"/>
        <w:rPr>
          <w:rFonts w:ascii="Arial" w:hAnsi="Arial" w:cs="Arial"/>
          <w:lang w:val="en-US"/>
        </w:rPr>
      </w:pPr>
      <w:r w:rsidRPr="008C1092">
        <w:rPr>
          <w:rFonts w:ascii="Arial" w:hAnsi="Arial" w:cs="Arial"/>
          <w:lang w:val="en-US"/>
        </w:rPr>
        <w:t>2)</w:t>
      </w:r>
      <w:r w:rsidRPr="008C1092">
        <w:rPr>
          <w:rFonts w:ascii="Arial" w:hAnsi="Arial" w:cs="Arial"/>
          <w:lang w:val="en-US"/>
        </w:rPr>
        <w:tab/>
        <w:t xml:space="preserve">0,50 m, </w:t>
      </w:r>
      <w:r w:rsidR="005F38E8" w:rsidRPr="008C1092">
        <w:rPr>
          <w:rFonts w:ascii="Arial" w:hAnsi="Arial" w:cs="Arial"/>
          <w:lang w:val="en-US"/>
        </w:rPr>
        <w:t xml:space="preserve">nếu lắp dựng các rào chắn cố định bổ sung (ví dụ: một </w:t>
      </w:r>
      <w:r w:rsidR="00095891" w:rsidRPr="008C1092">
        <w:rPr>
          <w:rFonts w:ascii="Arial" w:hAnsi="Arial" w:cs="Arial"/>
          <w:lang w:val="en-US"/>
        </w:rPr>
        <w:t>vật cản</w:t>
      </w:r>
      <w:r w:rsidR="005F38E8" w:rsidRPr="008C1092">
        <w:rPr>
          <w:rFonts w:ascii="Arial" w:hAnsi="Arial" w:cs="Arial"/>
          <w:lang w:val="en-US"/>
        </w:rPr>
        <w:t xml:space="preserve"> cứng hoặc một dây kim loại cố định chắc chắn có thể nhìn thấy </w:t>
      </w:r>
      <w:r w:rsidR="00AF1DA2" w:rsidRPr="008C1092">
        <w:rPr>
          <w:rFonts w:ascii="Arial" w:hAnsi="Arial" w:cs="Arial"/>
          <w:lang w:val="en-US"/>
        </w:rPr>
        <w:t>thì phải có</w:t>
      </w:r>
      <w:r w:rsidR="005F38E8" w:rsidRPr="008C1092">
        <w:rPr>
          <w:rFonts w:ascii="Arial" w:hAnsi="Arial" w:cs="Arial"/>
          <w:lang w:val="en-US"/>
        </w:rPr>
        <w:t xml:space="preserve"> các </w:t>
      </w:r>
      <w:r w:rsidR="00B9694E" w:rsidRPr="008C1092">
        <w:rPr>
          <w:rFonts w:ascii="Arial" w:hAnsi="Arial" w:cs="Arial"/>
          <w:lang w:val="en-US"/>
        </w:rPr>
        <w:t>biển cảnh báo</w:t>
      </w:r>
      <w:r w:rsidR="005F38E8" w:rsidRPr="008C1092">
        <w:rPr>
          <w:rFonts w:ascii="Arial" w:hAnsi="Arial" w:cs="Arial"/>
          <w:lang w:val="en-US"/>
        </w:rPr>
        <w:t xml:space="preserve"> treo) ở cả hai phía của đường giao nhau để giới hạn chiều cao xe đó</w:t>
      </w:r>
      <w:r w:rsidRPr="008C1092">
        <w:rPr>
          <w:rFonts w:ascii="Arial" w:hAnsi="Arial" w:cs="Arial"/>
          <w:lang w:val="en-US"/>
        </w:rPr>
        <w:t>.</w:t>
      </w:r>
    </w:p>
    <w:p w:rsidR="00A75DE4" w:rsidRPr="008C1092" w:rsidRDefault="00A75DE4">
      <w:pPr>
        <w:spacing w:after="120"/>
        <w:jc w:val="both"/>
        <w:rPr>
          <w:rFonts w:ascii="Arial" w:hAnsi="Arial" w:cs="Arial"/>
          <w:b/>
          <w:lang w:val="en-US"/>
        </w:rPr>
      </w:pPr>
      <w:r w:rsidRPr="008C1092">
        <w:rPr>
          <w:rFonts w:ascii="Arial" w:hAnsi="Arial" w:cs="Arial"/>
          <w:b/>
          <w:lang w:val="en-US"/>
        </w:rPr>
        <w:t>5.2.5</w:t>
      </w:r>
      <w:r w:rsidRPr="008C1092">
        <w:rPr>
          <w:rFonts w:ascii="Arial" w:hAnsi="Arial" w:cs="Arial"/>
          <w:b/>
          <w:lang w:val="en-US"/>
        </w:rPr>
        <w:tab/>
      </w:r>
      <w:r w:rsidR="0005395E" w:rsidRPr="008C1092">
        <w:rPr>
          <w:rFonts w:ascii="Arial" w:hAnsi="Arial" w:cs="Arial"/>
          <w:b/>
          <w:lang w:val="en-US"/>
        </w:rPr>
        <w:t>Các bộ cấp điện trên các đường chịu tải</w:t>
      </w:r>
    </w:p>
    <w:p w:rsidR="00A75DE4" w:rsidRPr="008C1092" w:rsidRDefault="00966B8C">
      <w:pPr>
        <w:spacing w:after="120"/>
        <w:jc w:val="both"/>
        <w:rPr>
          <w:rFonts w:ascii="Arial" w:hAnsi="Arial" w:cs="Arial"/>
          <w:lang w:val="en-US"/>
        </w:rPr>
      </w:pPr>
      <w:r w:rsidRPr="008C1092">
        <w:rPr>
          <w:rFonts w:ascii="Arial" w:hAnsi="Arial" w:cs="Arial"/>
          <w:lang w:val="en-US"/>
        </w:rPr>
        <w:t xml:space="preserve">Không nên đặt các bộ cấp điện hoặc các </w:t>
      </w:r>
      <w:r w:rsidR="0094334B">
        <w:rPr>
          <w:rFonts w:ascii="Arial" w:hAnsi="Arial" w:cs="Arial"/>
          <w:lang w:val="en-US"/>
        </w:rPr>
        <w:t>bộ cấp điện cho mạch</w:t>
      </w:r>
      <w:r w:rsidRPr="008C1092">
        <w:rPr>
          <w:rFonts w:ascii="Arial" w:hAnsi="Arial" w:cs="Arial"/>
          <w:lang w:val="en-US"/>
        </w:rPr>
        <w:t xml:space="preserve"> trong các hệ thống </w:t>
      </w:r>
      <w:r w:rsidR="00E41178" w:rsidRPr="008C1092">
        <w:rPr>
          <w:rFonts w:ascii="Arial" w:hAnsi="Arial" w:cs="Arial"/>
          <w:lang w:val="en-US"/>
        </w:rPr>
        <w:t>điện áp cao</w:t>
      </w:r>
      <w:r w:rsidRPr="008C1092">
        <w:rPr>
          <w:rFonts w:ascii="Arial" w:hAnsi="Arial" w:cs="Arial"/>
          <w:lang w:val="en-US"/>
        </w:rPr>
        <w:t xml:space="preserve"> trên các đường chịu tải hoặc các đường tránh tàu. Khi không tránh được, </w:t>
      </w:r>
      <w:r w:rsidR="00C3382D" w:rsidRPr="008C1092">
        <w:rPr>
          <w:rFonts w:ascii="Arial" w:hAnsi="Arial" w:cs="Arial"/>
          <w:lang w:val="en-US"/>
        </w:rPr>
        <w:t xml:space="preserve">giữa </w:t>
      </w:r>
      <w:r w:rsidRPr="008C1092">
        <w:rPr>
          <w:rFonts w:ascii="Arial" w:hAnsi="Arial" w:cs="Arial"/>
          <w:lang w:val="en-US"/>
        </w:rPr>
        <w:t>các bề mặt của sàn chịu tải (dốc thoải) và các bộ cấp điện phải có khoảng cách theo chiều dọc tối thiểu là 12,00 m</w:t>
      </w:r>
      <w:r w:rsidR="00A75DE4" w:rsidRPr="008C1092">
        <w:rPr>
          <w:rFonts w:ascii="Arial" w:hAnsi="Arial" w:cs="Arial"/>
          <w:lang w:val="en-US"/>
        </w:rPr>
        <w:t>.</w:t>
      </w:r>
    </w:p>
    <w:p w:rsidR="00A75DE4" w:rsidRPr="008C1092" w:rsidRDefault="00A75DE4">
      <w:pPr>
        <w:spacing w:after="120"/>
        <w:jc w:val="both"/>
        <w:rPr>
          <w:rFonts w:ascii="Arial" w:hAnsi="Arial" w:cs="Arial"/>
          <w:b/>
          <w:lang w:val="en-US"/>
        </w:rPr>
      </w:pPr>
      <w:r w:rsidRPr="008C1092">
        <w:rPr>
          <w:rFonts w:ascii="Arial" w:hAnsi="Arial" w:cs="Arial"/>
          <w:b/>
          <w:lang w:val="en-US"/>
        </w:rPr>
        <w:lastRenderedPageBreak/>
        <w:t>5.2.6</w:t>
      </w:r>
      <w:r w:rsidRPr="008C1092">
        <w:rPr>
          <w:rFonts w:ascii="Arial" w:hAnsi="Arial" w:cs="Arial"/>
          <w:b/>
          <w:lang w:val="en-US"/>
        </w:rPr>
        <w:tab/>
      </w:r>
      <w:r w:rsidR="00966B8C" w:rsidRPr="008C1092">
        <w:rPr>
          <w:rFonts w:ascii="Arial" w:hAnsi="Arial" w:cs="Arial"/>
          <w:b/>
          <w:lang w:val="en-US"/>
        </w:rPr>
        <w:t xml:space="preserve">Khoảng cách an toàn giữa các </w:t>
      </w:r>
      <w:r w:rsidR="00386C51" w:rsidRPr="008C1092">
        <w:rPr>
          <w:rFonts w:ascii="Arial" w:hAnsi="Arial" w:cs="Arial"/>
          <w:b/>
          <w:lang w:val="en-US"/>
        </w:rPr>
        <w:t>chi tiết có dòng điện chạy qua</w:t>
      </w:r>
      <w:r w:rsidR="00966B8C" w:rsidRPr="008C1092">
        <w:rPr>
          <w:rFonts w:ascii="Arial" w:hAnsi="Arial" w:cs="Arial"/>
          <w:b/>
          <w:lang w:val="en-US"/>
        </w:rPr>
        <w:t xml:space="preserve"> của các hệ thống mạch tiếp xúc trên cao và </w:t>
      </w:r>
      <w:r w:rsidR="00485F92" w:rsidRPr="008C1092">
        <w:rPr>
          <w:rFonts w:ascii="Arial" w:hAnsi="Arial" w:cs="Arial"/>
          <w:b/>
          <w:lang w:val="en-US"/>
        </w:rPr>
        <w:t>cây</w:t>
      </w:r>
    </w:p>
    <w:p w:rsidR="00A75DE4" w:rsidRPr="008C1092" w:rsidRDefault="00532890">
      <w:pPr>
        <w:spacing w:after="120"/>
        <w:jc w:val="both"/>
        <w:rPr>
          <w:rFonts w:ascii="Arial" w:hAnsi="Arial" w:cs="Arial"/>
          <w:lang w:val="en-US"/>
        </w:rPr>
      </w:pPr>
      <w:r w:rsidRPr="008C1092">
        <w:rPr>
          <w:rFonts w:ascii="Arial" w:hAnsi="Arial" w:cs="Arial"/>
          <w:lang w:val="en-US"/>
        </w:rPr>
        <w:t xml:space="preserve">Đối với đường sắt có điện áp cao, khoảng cách giữa các </w:t>
      </w:r>
      <w:r w:rsidR="00386C51" w:rsidRPr="008C1092">
        <w:rPr>
          <w:rFonts w:ascii="Arial" w:hAnsi="Arial" w:cs="Arial"/>
          <w:lang w:val="en-US"/>
        </w:rPr>
        <w:t>chi tiết có dòng điện chạy qua</w:t>
      </w:r>
      <w:r w:rsidRPr="008C1092">
        <w:rPr>
          <w:rFonts w:ascii="Arial" w:hAnsi="Arial" w:cs="Arial"/>
          <w:lang w:val="en-US"/>
        </w:rPr>
        <w:t xml:space="preserve"> của hệ thống mạch tiếp xúc trên cao và các nhánh cây hoặc bụi cây ít nhất phải bằng 2,50 m trong trường hợp không có gió hoặc </w:t>
      </w:r>
      <w:r w:rsidR="00C3382D" w:rsidRPr="008C1092">
        <w:rPr>
          <w:rFonts w:ascii="Arial" w:hAnsi="Arial" w:cs="Arial"/>
          <w:lang w:val="en-US"/>
        </w:rPr>
        <w:t xml:space="preserve">tải trọng </w:t>
      </w:r>
      <w:r w:rsidRPr="008C1092">
        <w:rPr>
          <w:rFonts w:ascii="Arial" w:hAnsi="Arial" w:cs="Arial"/>
          <w:lang w:val="en-US"/>
        </w:rPr>
        <w:t>băng</w:t>
      </w:r>
      <w:r w:rsidR="00A75DE4" w:rsidRPr="008C1092">
        <w:rPr>
          <w:rFonts w:ascii="Arial" w:hAnsi="Arial" w:cs="Arial"/>
          <w:lang w:val="en-US"/>
        </w:rPr>
        <w:t xml:space="preserve">. </w:t>
      </w:r>
    </w:p>
    <w:p w:rsidR="00A75DE4" w:rsidRPr="008C1092" w:rsidRDefault="00A75DE4">
      <w:pPr>
        <w:pStyle w:val="Heading3"/>
        <w:rPr>
          <w:rFonts w:cs="Arial"/>
          <w:lang w:val="en-US"/>
        </w:rPr>
      </w:pPr>
      <w:bookmarkStart w:id="28" w:name="_Toc519061256"/>
      <w:r w:rsidRPr="008C1092">
        <w:rPr>
          <w:rFonts w:cs="Arial"/>
          <w:lang w:val="en-US"/>
        </w:rPr>
        <w:t>5.3</w:t>
      </w:r>
      <w:r w:rsidRPr="008C1092">
        <w:rPr>
          <w:rFonts w:cs="Arial"/>
          <w:lang w:val="en-US"/>
        </w:rPr>
        <w:tab/>
        <w:t xml:space="preserve">Bảo vệ bằng </w:t>
      </w:r>
      <w:r w:rsidR="00095891" w:rsidRPr="008C1092">
        <w:rPr>
          <w:rFonts w:cs="Arial"/>
          <w:lang w:val="en-US"/>
        </w:rPr>
        <w:t>vật cản</w:t>
      </w:r>
      <w:bookmarkEnd w:id="28"/>
    </w:p>
    <w:p w:rsidR="00A75DE4" w:rsidRPr="008C1092" w:rsidRDefault="00A75DE4">
      <w:pPr>
        <w:spacing w:after="120"/>
        <w:jc w:val="both"/>
        <w:rPr>
          <w:rFonts w:ascii="Arial" w:hAnsi="Arial" w:cs="Arial"/>
          <w:b/>
          <w:lang w:val="en-US"/>
        </w:rPr>
      </w:pPr>
      <w:r w:rsidRPr="008C1092">
        <w:rPr>
          <w:rFonts w:ascii="Arial" w:hAnsi="Arial" w:cs="Arial"/>
          <w:b/>
          <w:lang w:val="en-US"/>
        </w:rPr>
        <w:t>5.3.1</w:t>
      </w:r>
      <w:r w:rsidRPr="008C1092">
        <w:rPr>
          <w:rFonts w:ascii="Arial" w:hAnsi="Arial" w:cs="Arial"/>
          <w:b/>
          <w:lang w:val="en-US"/>
        </w:rPr>
        <w:tab/>
        <w:t>Điều khoản chung</w:t>
      </w:r>
    </w:p>
    <w:p w:rsidR="00A75DE4" w:rsidRPr="008C1092" w:rsidRDefault="00470D99">
      <w:pPr>
        <w:spacing w:after="120"/>
        <w:jc w:val="both"/>
        <w:rPr>
          <w:rFonts w:ascii="Arial" w:hAnsi="Arial" w:cs="Arial"/>
          <w:lang w:val="en-US"/>
        </w:rPr>
      </w:pPr>
      <w:r w:rsidRPr="008C1092">
        <w:rPr>
          <w:rFonts w:ascii="Arial" w:hAnsi="Arial" w:cs="Arial"/>
          <w:lang w:val="en-US"/>
        </w:rPr>
        <w:t xml:space="preserve">Nếu không thể duy trì các khoảng cách an toàn như được </w:t>
      </w:r>
      <w:r w:rsidR="00C3382D" w:rsidRPr="008C1092">
        <w:rPr>
          <w:rFonts w:ascii="Arial" w:hAnsi="Arial" w:cs="Arial"/>
          <w:lang w:val="en-US"/>
        </w:rPr>
        <w:t>nêu</w:t>
      </w:r>
      <w:r w:rsidRPr="008C1092">
        <w:rPr>
          <w:rFonts w:ascii="Arial" w:hAnsi="Arial" w:cs="Arial"/>
          <w:lang w:val="en-US"/>
        </w:rPr>
        <w:t xml:space="preserve"> trong 5.2.1 đến 5.2.5, các </w:t>
      </w:r>
      <w:r w:rsidR="00095891" w:rsidRPr="008C1092">
        <w:rPr>
          <w:rFonts w:ascii="Arial" w:hAnsi="Arial" w:cs="Arial"/>
          <w:lang w:val="en-US"/>
        </w:rPr>
        <w:t>vật cản</w:t>
      </w:r>
      <w:r w:rsidRPr="008C1092">
        <w:rPr>
          <w:rFonts w:ascii="Arial" w:hAnsi="Arial" w:cs="Arial"/>
          <w:lang w:val="en-US"/>
        </w:rPr>
        <w:t xml:space="preserve"> </w:t>
      </w:r>
      <w:r w:rsidR="00C3382D" w:rsidRPr="008C1092">
        <w:rPr>
          <w:rFonts w:ascii="Arial" w:hAnsi="Arial" w:cs="Arial"/>
          <w:lang w:val="en-US"/>
        </w:rPr>
        <w:t>phải</w:t>
      </w:r>
      <w:r w:rsidRPr="008C1092">
        <w:rPr>
          <w:rFonts w:ascii="Arial" w:hAnsi="Arial" w:cs="Arial"/>
          <w:lang w:val="en-US"/>
        </w:rPr>
        <w:t xml:space="preserve"> được cung cấp </w:t>
      </w:r>
      <w:r w:rsidR="00C3382D" w:rsidRPr="008C1092">
        <w:rPr>
          <w:rFonts w:ascii="Arial" w:hAnsi="Arial" w:cs="Arial"/>
          <w:lang w:val="en-US"/>
        </w:rPr>
        <w:t>biện pháp</w:t>
      </w:r>
      <w:r w:rsidRPr="008C1092">
        <w:rPr>
          <w:rFonts w:ascii="Arial" w:hAnsi="Arial" w:cs="Arial"/>
          <w:lang w:val="en-US"/>
        </w:rPr>
        <w:t xml:space="preserve"> chống tiếp xúc trực tiếp với các </w:t>
      </w:r>
      <w:r w:rsidR="00386C51" w:rsidRPr="008C1092">
        <w:rPr>
          <w:rFonts w:ascii="Arial" w:hAnsi="Arial" w:cs="Arial"/>
          <w:lang w:val="en-US"/>
        </w:rPr>
        <w:t>chi tiết có dòng điện chạy qua</w:t>
      </w:r>
      <w:r w:rsidRPr="008C1092">
        <w:rPr>
          <w:rFonts w:ascii="Arial" w:hAnsi="Arial" w:cs="Arial"/>
          <w:lang w:val="en-US"/>
        </w:rPr>
        <w:t xml:space="preserve">. Thiết kế của </w:t>
      </w:r>
      <w:r w:rsidR="00095891" w:rsidRPr="008C1092">
        <w:rPr>
          <w:rFonts w:ascii="Arial" w:hAnsi="Arial" w:cs="Arial"/>
          <w:lang w:val="en-US"/>
        </w:rPr>
        <w:t>vật cản</w:t>
      </w:r>
      <w:r w:rsidRPr="008C1092">
        <w:rPr>
          <w:rFonts w:ascii="Arial" w:hAnsi="Arial" w:cs="Arial"/>
          <w:lang w:val="en-US"/>
        </w:rPr>
        <w:t xml:space="preserve"> </w:t>
      </w:r>
      <w:r w:rsidR="00C3382D" w:rsidRPr="008C1092">
        <w:rPr>
          <w:rFonts w:ascii="Arial" w:hAnsi="Arial" w:cs="Arial"/>
          <w:lang w:val="en-US"/>
        </w:rPr>
        <w:t>phụ</w:t>
      </w:r>
      <w:r w:rsidRPr="008C1092">
        <w:rPr>
          <w:rFonts w:ascii="Arial" w:hAnsi="Arial" w:cs="Arial"/>
          <w:lang w:val="en-US"/>
        </w:rPr>
        <w:t xml:space="preserve"> thuộc vào vị trí của các </w:t>
      </w:r>
      <w:r w:rsidR="0093249A">
        <w:rPr>
          <w:rFonts w:ascii="Arial" w:hAnsi="Arial" w:cs="Arial"/>
          <w:lang w:val="en-US"/>
        </w:rPr>
        <w:t>mặt phẳng đứng</w:t>
      </w:r>
      <w:r w:rsidRPr="008C1092">
        <w:rPr>
          <w:rFonts w:ascii="Arial" w:hAnsi="Arial" w:cs="Arial"/>
          <w:lang w:val="en-US"/>
        </w:rPr>
        <w:t xml:space="preserve"> thể hiện trong Hình 5 và Hình 6 so với các </w:t>
      </w:r>
      <w:r w:rsidR="00386C51" w:rsidRPr="008C1092">
        <w:rPr>
          <w:rFonts w:ascii="Arial" w:hAnsi="Arial" w:cs="Arial"/>
          <w:lang w:val="en-US"/>
        </w:rPr>
        <w:t>chi tiết có dòng điện chạy qua</w:t>
      </w:r>
      <w:r w:rsidRPr="008C1092">
        <w:rPr>
          <w:rFonts w:ascii="Arial" w:hAnsi="Arial" w:cs="Arial"/>
          <w:lang w:val="en-US"/>
        </w:rPr>
        <w:t xml:space="preserve">, </w:t>
      </w:r>
      <w:r w:rsidR="00C3382D" w:rsidRPr="008C1092">
        <w:rPr>
          <w:rFonts w:ascii="Arial" w:hAnsi="Arial" w:cs="Arial"/>
          <w:lang w:val="en-US"/>
        </w:rPr>
        <w:t>phụ thuộc vào</w:t>
      </w:r>
      <w:r w:rsidRPr="008C1092">
        <w:rPr>
          <w:rFonts w:ascii="Arial" w:hAnsi="Arial" w:cs="Arial"/>
          <w:lang w:val="en-US"/>
        </w:rPr>
        <w:t xml:space="preserve"> điện áp danh định, khoảng cách an toàn giữa </w:t>
      </w:r>
      <w:r w:rsidR="00095891" w:rsidRPr="008C1092">
        <w:rPr>
          <w:rFonts w:ascii="Arial" w:hAnsi="Arial" w:cs="Arial"/>
          <w:lang w:val="en-US"/>
        </w:rPr>
        <w:t>vật cản</w:t>
      </w:r>
      <w:r w:rsidRPr="008C1092">
        <w:rPr>
          <w:rFonts w:ascii="Arial" w:hAnsi="Arial" w:cs="Arial"/>
          <w:lang w:val="en-US"/>
        </w:rPr>
        <w:t xml:space="preserve"> và các </w:t>
      </w:r>
      <w:r w:rsidR="00386C51" w:rsidRPr="008C1092">
        <w:rPr>
          <w:rFonts w:ascii="Arial" w:hAnsi="Arial" w:cs="Arial"/>
          <w:lang w:val="en-US"/>
        </w:rPr>
        <w:t>chi tiết có dòng điện chạy qua</w:t>
      </w:r>
      <w:r w:rsidRPr="008C1092">
        <w:rPr>
          <w:rFonts w:ascii="Arial" w:hAnsi="Arial" w:cs="Arial"/>
          <w:lang w:val="en-US"/>
        </w:rPr>
        <w:t xml:space="preserve"> và </w:t>
      </w:r>
      <w:r w:rsidR="00C3382D" w:rsidRPr="008C1092">
        <w:rPr>
          <w:rFonts w:ascii="Arial" w:hAnsi="Arial" w:cs="Arial"/>
          <w:lang w:val="en-US"/>
        </w:rPr>
        <w:t xml:space="preserve">phụ thuộc </w:t>
      </w:r>
      <w:r w:rsidRPr="008C1092">
        <w:rPr>
          <w:rFonts w:ascii="Arial" w:hAnsi="Arial" w:cs="Arial"/>
          <w:lang w:val="en-US"/>
        </w:rPr>
        <w:t xml:space="preserve">vào việc </w:t>
      </w:r>
      <w:r w:rsidR="0093249A">
        <w:rPr>
          <w:rFonts w:ascii="Arial" w:hAnsi="Arial" w:cs="Arial"/>
          <w:lang w:val="en-US"/>
        </w:rPr>
        <w:t>mặt phẳng đứng</w:t>
      </w:r>
      <w:r w:rsidRPr="008C1092">
        <w:rPr>
          <w:rFonts w:ascii="Arial" w:hAnsi="Arial" w:cs="Arial"/>
          <w:lang w:val="en-US"/>
        </w:rPr>
        <w:t xml:space="preserve"> ở trong khu vực cấm hay khu vực công cộng</w:t>
      </w:r>
      <w:r w:rsidR="00A75DE4" w:rsidRPr="008C1092">
        <w:rPr>
          <w:rFonts w:ascii="Arial" w:hAnsi="Arial" w:cs="Arial"/>
          <w:lang w:val="en-US"/>
        </w:rPr>
        <w:t>.</w:t>
      </w:r>
    </w:p>
    <w:p w:rsidR="00A75DE4" w:rsidRPr="008C1092" w:rsidRDefault="0094334B">
      <w:pPr>
        <w:spacing w:after="120"/>
        <w:jc w:val="both"/>
        <w:rPr>
          <w:rFonts w:ascii="Arial" w:hAnsi="Arial" w:cs="Arial"/>
          <w:lang w:val="en-US"/>
        </w:rPr>
      </w:pPr>
      <w:r>
        <w:rPr>
          <w:rFonts w:ascii="Arial" w:hAnsi="Arial" w:cs="Arial"/>
          <w:lang w:val="en-US"/>
        </w:rPr>
        <w:t>C</w:t>
      </w:r>
      <w:r w:rsidR="0005395E" w:rsidRPr="008C1092">
        <w:rPr>
          <w:rFonts w:ascii="Arial" w:hAnsi="Arial" w:cs="Arial"/>
          <w:lang w:val="en-US"/>
        </w:rPr>
        <w:t xml:space="preserve">ác </w:t>
      </w:r>
      <w:r w:rsidR="00095891" w:rsidRPr="008C1092">
        <w:rPr>
          <w:rFonts w:ascii="Arial" w:hAnsi="Arial" w:cs="Arial"/>
          <w:lang w:val="en-US"/>
        </w:rPr>
        <w:t>vật cản</w:t>
      </w:r>
      <w:r w:rsidR="0005395E" w:rsidRPr="008C1092">
        <w:rPr>
          <w:rFonts w:ascii="Arial" w:hAnsi="Arial" w:cs="Arial"/>
          <w:lang w:val="en-US"/>
        </w:rPr>
        <w:t xml:space="preserve"> phải </w:t>
      </w:r>
      <w:r>
        <w:rPr>
          <w:rFonts w:ascii="Arial" w:hAnsi="Arial" w:cs="Arial"/>
          <w:lang w:val="en-US"/>
        </w:rPr>
        <w:t>có</w:t>
      </w:r>
      <w:r w:rsidRPr="008C1092">
        <w:rPr>
          <w:rFonts w:ascii="Arial" w:hAnsi="Arial" w:cs="Arial"/>
          <w:lang w:val="en-US"/>
        </w:rPr>
        <w:t xml:space="preserve"> </w:t>
      </w:r>
      <w:r w:rsidR="0005395E" w:rsidRPr="008C1092">
        <w:rPr>
          <w:rFonts w:ascii="Arial" w:hAnsi="Arial" w:cs="Arial"/>
          <w:lang w:val="en-US"/>
        </w:rPr>
        <w:t xml:space="preserve">kích thước sao cho </w:t>
      </w:r>
      <w:r>
        <w:rPr>
          <w:rFonts w:ascii="Arial" w:hAnsi="Arial" w:cs="Arial"/>
          <w:lang w:val="en-US"/>
        </w:rPr>
        <w:t xml:space="preserve">con </w:t>
      </w:r>
      <w:r w:rsidR="0005395E" w:rsidRPr="008C1092">
        <w:rPr>
          <w:rFonts w:ascii="Arial" w:hAnsi="Arial" w:cs="Arial"/>
          <w:lang w:val="en-US"/>
        </w:rPr>
        <w:t xml:space="preserve">người không thể chạm vào các </w:t>
      </w:r>
      <w:r w:rsidR="00386C51" w:rsidRPr="008C1092">
        <w:rPr>
          <w:rFonts w:ascii="Arial" w:hAnsi="Arial" w:cs="Arial"/>
          <w:lang w:val="en-US"/>
        </w:rPr>
        <w:t>chi tiết có dòng điện chạy qua</w:t>
      </w:r>
      <w:r w:rsidR="0005395E" w:rsidRPr="008C1092">
        <w:rPr>
          <w:rFonts w:ascii="Arial" w:hAnsi="Arial" w:cs="Arial"/>
          <w:lang w:val="en-US"/>
        </w:rPr>
        <w:t xml:space="preserve"> trong một mạch thẳng trên một </w:t>
      </w:r>
      <w:r w:rsidR="0093249A">
        <w:rPr>
          <w:rFonts w:ascii="Arial" w:hAnsi="Arial" w:cs="Arial"/>
          <w:lang w:val="en-US"/>
        </w:rPr>
        <w:t>mặt phẳng đứng</w:t>
      </w:r>
      <w:r w:rsidR="00A75DE4" w:rsidRPr="008C1092">
        <w:rPr>
          <w:rFonts w:ascii="Arial" w:hAnsi="Arial" w:cs="Arial"/>
          <w:lang w:val="en-US"/>
        </w:rPr>
        <w:t>.</w:t>
      </w:r>
    </w:p>
    <w:p w:rsidR="00A75DE4" w:rsidRPr="008C1092" w:rsidRDefault="0005395E">
      <w:pPr>
        <w:spacing w:after="120"/>
        <w:jc w:val="both"/>
        <w:rPr>
          <w:rFonts w:ascii="Arial" w:hAnsi="Arial" w:cs="Arial"/>
          <w:lang w:val="en-US"/>
        </w:rPr>
      </w:pPr>
      <w:r w:rsidRPr="008C1092">
        <w:rPr>
          <w:rFonts w:ascii="Arial" w:hAnsi="Arial" w:cs="Arial"/>
          <w:lang w:val="en-US"/>
        </w:rPr>
        <w:t xml:space="preserve">Trong trường hợp </w:t>
      </w:r>
      <w:r w:rsidR="00095891" w:rsidRPr="008C1092">
        <w:rPr>
          <w:rFonts w:ascii="Arial" w:hAnsi="Arial" w:cs="Arial"/>
          <w:lang w:val="en-US"/>
        </w:rPr>
        <w:t>vật cản</w:t>
      </w:r>
      <w:r w:rsidRPr="008C1092">
        <w:rPr>
          <w:rFonts w:ascii="Arial" w:hAnsi="Arial" w:cs="Arial"/>
          <w:lang w:val="en-US"/>
        </w:rPr>
        <w:t xml:space="preserve"> được làm bằng vật liệu dẫn điện, áp dụng các yêu cầu </w:t>
      </w:r>
      <w:r w:rsidR="00956105" w:rsidRPr="008C1092">
        <w:rPr>
          <w:rFonts w:ascii="Arial" w:hAnsi="Arial" w:cs="Arial"/>
          <w:lang w:val="en-US"/>
        </w:rPr>
        <w:t>trong</w:t>
      </w:r>
      <w:r w:rsidRPr="008C1092">
        <w:rPr>
          <w:rFonts w:ascii="Arial" w:hAnsi="Arial" w:cs="Arial"/>
          <w:lang w:val="en-US"/>
        </w:rPr>
        <w:t xml:space="preserve"> 6.2</w:t>
      </w:r>
      <w:r w:rsidR="00A75DE4" w:rsidRPr="008C1092">
        <w:rPr>
          <w:rFonts w:ascii="Arial" w:hAnsi="Arial" w:cs="Arial"/>
          <w:lang w:val="en-US"/>
        </w:rPr>
        <w:t>.</w:t>
      </w:r>
    </w:p>
    <w:p w:rsidR="00A75DE4" w:rsidRPr="008C1092" w:rsidRDefault="00A75DE4">
      <w:pPr>
        <w:spacing w:after="120"/>
        <w:jc w:val="center"/>
        <w:rPr>
          <w:rFonts w:ascii="Arial" w:hAnsi="Arial" w:cs="Arial"/>
          <w:lang w:val="en-US"/>
        </w:rPr>
      </w:pPr>
      <w:r w:rsidRPr="008C1092">
        <w:rPr>
          <w:rFonts w:ascii="Arial" w:hAnsi="Arial" w:cs="Arial"/>
          <w:noProof/>
          <w:lang w:val="en-US" w:eastAsia="en-US" w:bidi="ar-SA"/>
        </w:rPr>
        <w:drawing>
          <wp:inline distT="0" distB="0" distL="0" distR="0" wp14:anchorId="382207D7" wp14:editId="0C938B44">
            <wp:extent cx="2343150" cy="205183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43776" cy="2052387"/>
                    </a:xfrm>
                    <a:prstGeom prst="rect">
                      <a:avLst/>
                    </a:prstGeom>
                  </pic:spPr>
                </pic:pic>
              </a:graphicData>
            </a:graphic>
          </wp:inline>
        </w:drawing>
      </w:r>
    </w:p>
    <w:p w:rsidR="00A75DE4" w:rsidRPr="008C1092" w:rsidRDefault="007B797A">
      <w:pPr>
        <w:spacing w:after="120"/>
        <w:jc w:val="both"/>
        <w:rPr>
          <w:rFonts w:ascii="Arial" w:hAnsi="Arial" w:cs="Arial"/>
          <w:b/>
          <w:lang w:val="en-US"/>
        </w:rPr>
      </w:pPr>
      <w:r w:rsidRPr="008C1092">
        <w:rPr>
          <w:rFonts w:ascii="Arial" w:hAnsi="Arial" w:cs="Arial"/>
          <w:b/>
          <w:lang w:val="en-US"/>
        </w:rPr>
        <w:t>Chú giải</w:t>
      </w:r>
    </w:p>
    <w:p w:rsidR="00A75DE4" w:rsidRPr="008C1092" w:rsidRDefault="00A75DE4">
      <w:pPr>
        <w:spacing w:after="120"/>
        <w:jc w:val="both"/>
        <w:rPr>
          <w:rFonts w:ascii="Arial" w:hAnsi="Arial" w:cs="Arial"/>
          <w:lang w:val="en-US"/>
        </w:rPr>
      </w:pPr>
      <w:r w:rsidRPr="008C1092">
        <w:rPr>
          <w:rFonts w:ascii="Arial" w:hAnsi="Arial" w:cs="Arial"/>
          <w:lang w:val="en-US"/>
        </w:rPr>
        <w:t>1</w:t>
      </w:r>
      <w:r w:rsidRPr="008C1092">
        <w:rPr>
          <w:rFonts w:ascii="Arial" w:hAnsi="Arial" w:cs="Arial"/>
          <w:lang w:val="en-US"/>
        </w:rPr>
        <w:tab/>
      </w:r>
      <w:r w:rsidR="00956105" w:rsidRPr="008C1092">
        <w:rPr>
          <w:rFonts w:ascii="Arial" w:hAnsi="Arial" w:cs="Arial"/>
          <w:lang w:val="en-US"/>
        </w:rPr>
        <w:t>d</w:t>
      </w:r>
      <w:r w:rsidR="007B797A" w:rsidRPr="008C1092">
        <w:rPr>
          <w:rFonts w:ascii="Arial" w:hAnsi="Arial" w:cs="Arial"/>
          <w:lang w:val="en-US"/>
        </w:rPr>
        <w:t xml:space="preserve">ây </w:t>
      </w:r>
      <w:r w:rsidR="00A83E7A" w:rsidRPr="008C1092">
        <w:rPr>
          <w:rFonts w:ascii="Arial" w:hAnsi="Arial" w:cs="Arial"/>
          <w:lang w:val="en-US"/>
        </w:rPr>
        <w:t xml:space="preserve">kiểu </w:t>
      </w:r>
      <w:r w:rsidR="007B797A" w:rsidRPr="008C1092">
        <w:rPr>
          <w:rFonts w:ascii="Arial" w:hAnsi="Arial" w:cs="Arial"/>
          <w:lang w:val="en-US"/>
        </w:rPr>
        <w:t>xích</w:t>
      </w:r>
    </w:p>
    <w:p w:rsidR="00A75DE4" w:rsidRPr="008C1092" w:rsidRDefault="00A75DE4">
      <w:pPr>
        <w:spacing w:after="120"/>
        <w:jc w:val="both"/>
        <w:rPr>
          <w:rFonts w:ascii="Arial" w:hAnsi="Arial" w:cs="Arial"/>
          <w:lang w:val="en-US"/>
        </w:rPr>
      </w:pPr>
      <w:r w:rsidRPr="008C1092">
        <w:rPr>
          <w:rFonts w:ascii="Arial" w:hAnsi="Arial" w:cs="Arial"/>
          <w:lang w:val="en-US"/>
        </w:rPr>
        <w:t>2</w:t>
      </w:r>
      <w:r w:rsidRPr="008C1092">
        <w:rPr>
          <w:rFonts w:ascii="Arial" w:hAnsi="Arial" w:cs="Arial"/>
          <w:lang w:val="en-US"/>
        </w:rPr>
        <w:tab/>
      </w:r>
      <w:r w:rsidR="00956105" w:rsidRPr="008C1092">
        <w:rPr>
          <w:rFonts w:ascii="Arial" w:hAnsi="Arial" w:cs="Arial"/>
          <w:lang w:val="en-US"/>
        </w:rPr>
        <w:t>d</w:t>
      </w:r>
      <w:r w:rsidR="007B797A" w:rsidRPr="008C1092">
        <w:rPr>
          <w:rFonts w:ascii="Arial" w:hAnsi="Arial" w:cs="Arial"/>
          <w:lang w:val="en-US"/>
        </w:rPr>
        <w:t>ây tiếp xúc</w:t>
      </w:r>
    </w:p>
    <w:p w:rsidR="00A75DE4" w:rsidRPr="008C1092" w:rsidRDefault="00A75DE4">
      <w:pPr>
        <w:spacing w:after="120"/>
        <w:jc w:val="both"/>
        <w:rPr>
          <w:rFonts w:ascii="Arial" w:hAnsi="Arial" w:cs="Arial"/>
          <w:lang w:val="en-US"/>
        </w:rPr>
      </w:pPr>
      <w:r w:rsidRPr="008C1092">
        <w:rPr>
          <w:rFonts w:ascii="Arial" w:hAnsi="Arial" w:cs="Arial"/>
          <w:lang w:val="en-US"/>
        </w:rPr>
        <w:t>3</w:t>
      </w:r>
      <w:r w:rsidRPr="008C1092">
        <w:rPr>
          <w:rFonts w:ascii="Arial" w:hAnsi="Arial" w:cs="Arial"/>
          <w:lang w:val="en-US"/>
        </w:rPr>
        <w:tab/>
      </w:r>
      <w:r w:rsidR="00956105" w:rsidRPr="008C1092">
        <w:rPr>
          <w:rFonts w:ascii="Arial" w:hAnsi="Arial" w:cs="Arial"/>
          <w:lang w:val="en-US"/>
        </w:rPr>
        <w:t>b</w:t>
      </w:r>
      <w:r w:rsidR="007B797A" w:rsidRPr="008C1092">
        <w:rPr>
          <w:rFonts w:ascii="Arial" w:hAnsi="Arial" w:cs="Arial"/>
          <w:lang w:val="en-US"/>
        </w:rPr>
        <w:t>ộ cấp điện</w:t>
      </w:r>
    </w:p>
    <w:p w:rsidR="00A75DE4" w:rsidRPr="008C1092" w:rsidRDefault="00A75DE4">
      <w:pPr>
        <w:spacing w:after="120"/>
        <w:jc w:val="both"/>
        <w:rPr>
          <w:rFonts w:ascii="Arial" w:hAnsi="Arial" w:cs="Arial"/>
          <w:lang w:val="en-US"/>
        </w:rPr>
      </w:pPr>
      <w:r w:rsidRPr="008C1092">
        <w:rPr>
          <w:rFonts w:ascii="Arial" w:hAnsi="Arial" w:cs="Arial"/>
          <w:lang w:val="en-US"/>
        </w:rPr>
        <w:t>4</w:t>
      </w:r>
      <w:r w:rsidRPr="008C1092">
        <w:rPr>
          <w:rFonts w:ascii="Arial" w:hAnsi="Arial" w:cs="Arial"/>
          <w:lang w:val="en-US"/>
        </w:rPr>
        <w:tab/>
      </w:r>
      <w:r w:rsidR="00956105" w:rsidRPr="008C1092">
        <w:rPr>
          <w:rFonts w:ascii="Arial" w:hAnsi="Arial" w:cs="Arial"/>
          <w:lang w:val="en-US"/>
        </w:rPr>
        <w:t>s</w:t>
      </w:r>
      <w:r w:rsidR="007B797A" w:rsidRPr="008C1092">
        <w:rPr>
          <w:rFonts w:ascii="Arial" w:hAnsi="Arial" w:cs="Arial"/>
          <w:lang w:val="en-US"/>
        </w:rPr>
        <w:t xml:space="preserve">àn </w:t>
      </w:r>
      <w:r w:rsidR="00ED015F" w:rsidRPr="008C1092">
        <w:rPr>
          <w:rFonts w:ascii="Arial" w:hAnsi="Arial" w:cs="Arial"/>
          <w:lang w:val="en-US"/>
        </w:rPr>
        <w:t>làm việc</w:t>
      </w:r>
    </w:p>
    <w:p w:rsidR="00A75DE4" w:rsidRPr="008C1092" w:rsidRDefault="00A75DE4">
      <w:pPr>
        <w:spacing w:after="120"/>
        <w:jc w:val="both"/>
        <w:rPr>
          <w:rFonts w:ascii="Arial" w:hAnsi="Arial" w:cs="Arial"/>
          <w:lang w:val="en-US"/>
        </w:rPr>
      </w:pPr>
      <w:r w:rsidRPr="008C1092">
        <w:rPr>
          <w:rFonts w:ascii="Arial" w:hAnsi="Arial" w:cs="Arial"/>
          <w:lang w:val="en-US"/>
        </w:rPr>
        <w:t xml:space="preserve">GHI CHÚ </w:t>
      </w:r>
      <w:r w:rsidR="00956105" w:rsidRPr="008C1092">
        <w:rPr>
          <w:rFonts w:ascii="Arial" w:hAnsi="Arial" w:cs="Arial"/>
          <w:lang w:val="en-US"/>
        </w:rPr>
        <w:tab/>
      </w:r>
      <w:r w:rsidR="007B797A" w:rsidRPr="008C1092">
        <w:rPr>
          <w:rFonts w:ascii="Arial" w:hAnsi="Arial" w:cs="Arial"/>
          <w:lang w:val="en-US"/>
        </w:rPr>
        <w:t xml:space="preserve">Các số đề cập đến các điều khoản phụ </w:t>
      </w:r>
      <w:r w:rsidR="00EA2D91">
        <w:rPr>
          <w:rFonts w:ascii="Arial" w:hAnsi="Arial" w:cs="Arial"/>
          <w:lang w:val="en-US"/>
        </w:rPr>
        <w:t>tương ứng</w:t>
      </w:r>
      <w:r w:rsidRPr="008C1092">
        <w:rPr>
          <w:rFonts w:ascii="Arial" w:hAnsi="Arial" w:cs="Arial"/>
          <w:lang w:val="en-US"/>
        </w:rPr>
        <w:t>.</w:t>
      </w:r>
    </w:p>
    <w:p w:rsidR="00A75DE4" w:rsidRPr="008C1092" w:rsidRDefault="00A75DE4">
      <w:pPr>
        <w:pStyle w:val="BodyText"/>
        <w:spacing w:after="120"/>
        <w:jc w:val="center"/>
        <w:rPr>
          <w:rFonts w:cs="Arial"/>
          <w:b/>
          <w:sz w:val="22"/>
          <w:szCs w:val="22"/>
          <w:lang w:val="en-US"/>
        </w:rPr>
      </w:pPr>
      <w:r w:rsidRPr="008C1092">
        <w:rPr>
          <w:rFonts w:cs="Arial"/>
          <w:b/>
          <w:sz w:val="22"/>
          <w:szCs w:val="22"/>
          <w:lang w:val="en-US"/>
        </w:rPr>
        <w:t xml:space="preserve">Hình 5 — </w:t>
      </w:r>
      <w:r w:rsidR="00EA2D91" w:rsidRPr="00EA2D91">
        <w:rPr>
          <w:rFonts w:cs="Arial"/>
          <w:b/>
          <w:color w:val="040505"/>
          <w:sz w:val="22"/>
          <w:szCs w:val="22"/>
        </w:rPr>
        <w:t>Các mặt phẳng đứng con người có thể tiếp xúc với các chi tiết có dòng điện chạy qua bên ngoài xe</w:t>
      </w:r>
      <w:r w:rsidR="00EA2D91" w:rsidRPr="00EA2D91">
        <w:rPr>
          <w:rFonts w:cs="Arial"/>
          <w:b/>
          <w:sz w:val="22"/>
          <w:szCs w:val="22"/>
        </w:rPr>
        <w:t xml:space="preserve"> và các hệ thống mạch tiếp xúc trên cao</w:t>
      </w:r>
    </w:p>
    <w:p w:rsidR="00A75DE4" w:rsidRPr="008C1092" w:rsidRDefault="007B797A">
      <w:pPr>
        <w:spacing w:after="120"/>
        <w:jc w:val="center"/>
        <w:rPr>
          <w:rFonts w:ascii="Arial" w:hAnsi="Arial" w:cs="Arial"/>
          <w:lang w:val="en-US"/>
        </w:rPr>
      </w:pPr>
      <w:r w:rsidRPr="008C1092">
        <w:rPr>
          <w:rFonts w:ascii="Arial" w:hAnsi="Arial" w:cs="Arial"/>
          <w:noProof/>
          <w:lang w:val="en-US" w:eastAsia="en-US" w:bidi="ar-SA"/>
        </w:rPr>
        <w:drawing>
          <wp:inline distT="0" distB="0" distL="0" distR="0" wp14:anchorId="1352601C" wp14:editId="5A3DD2AF">
            <wp:extent cx="2876550" cy="146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76550" cy="1466850"/>
                    </a:xfrm>
                    <a:prstGeom prst="rect">
                      <a:avLst/>
                    </a:prstGeom>
                  </pic:spPr>
                </pic:pic>
              </a:graphicData>
            </a:graphic>
          </wp:inline>
        </w:drawing>
      </w:r>
    </w:p>
    <w:p w:rsidR="007B797A" w:rsidRPr="008C1092" w:rsidRDefault="007B797A">
      <w:pPr>
        <w:spacing w:after="120"/>
        <w:jc w:val="both"/>
        <w:rPr>
          <w:rFonts w:ascii="Arial" w:hAnsi="Arial" w:cs="Arial"/>
          <w:lang w:val="en-US"/>
        </w:rPr>
      </w:pPr>
      <w:r w:rsidRPr="008C1092">
        <w:rPr>
          <w:rFonts w:ascii="Arial" w:hAnsi="Arial" w:cs="Arial"/>
          <w:lang w:val="en-US"/>
        </w:rPr>
        <w:t xml:space="preserve">GHI CHÚ </w:t>
      </w:r>
      <w:r w:rsidR="009C396E" w:rsidRPr="008C1092">
        <w:rPr>
          <w:rFonts w:ascii="Arial" w:hAnsi="Arial" w:cs="Arial"/>
          <w:lang w:val="en-US"/>
        </w:rPr>
        <w:tab/>
      </w:r>
      <w:r w:rsidR="00AC18FF">
        <w:rPr>
          <w:rFonts w:ascii="Arial" w:hAnsi="Arial" w:cs="Arial"/>
          <w:lang w:val="en-US"/>
        </w:rPr>
        <w:t>Các số đề cập đến các điều khoản phụ tương ứng</w:t>
      </w:r>
      <w:r w:rsidRPr="008C1092">
        <w:rPr>
          <w:rFonts w:ascii="Arial" w:hAnsi="Arial" w:cs="Arial"/>
          <w:lang w:val="en-US"/>
        </w:rPr>
        <w:t>.</w:t>
      </w:r>
    </w:p>
    <w:p w:rsidR="007B797A" w:rsidRPr="008C1092" w:rsidRDefault="007B797A">
      <w:pPr>
        <w:pStyle w:val="BodyText"/>
        <w:spacing w:after="120"/>
        <w:jc w:val="center"/>
        <w:rPr>
          <w:rFonts w:cs="Arial"/>
          <w:b/>
          <w:sz w:val="22"/>
          <w:szCs w:val="22"/>
          <w:lang w:val="en-US"/>
        </w:rPr>
      </w:pPr>
      <w:r w:rsidRPr="008C1092">
        <w:rPr>
          <w:rFonts w:cs="Arial"/>
          <w:b/>
          <w:color w:val="040505"/>
          <w:sz w:val="22"/>
          <w:szCs w:val="22"/>
          <w:lang w:val="en-US"/>
        </w:rPr>
        <w:t xml:space="preserve">Hình 6 - </w:t>
      </w:r>
      <w:r w:rsidRPr="008C1092">
        <w:rPr>
          <w:rFonts w:cs="Arial"/>
          <w:b/>
          <w:color w:val="040505"/>
          <w:sz w:val="22"/>
          <w:szCs w:val="22"/>
        </w:rPr>
        <w:t xml:space="preserve">Các </w:t>
      </w:r>
      <w:r w:rsidR="0093249A">
        <w:rPr>
          <w:rFonts w:cs="Arial"/>
          <w:b/>
          <w:color w:val="040505"/>
          <w:sz w:val="22"/>
          <w:szCs w:val="22"/>
        </w:rPr>
        <w:t>mặt phẳng đứng</w:t>
      </w:r>
      <w:r w:rsidRPr="008C1092">
        <w:rPr>
          <w:rFonts w:cs="Arial"/>
          <w:b/>
          <w:color w:val="040505"/>
          <w:sz w:val="22"/>
          <w:szCs w:val="22"/>
        </w:rPr>
        <w:t xml:space="preserve"> </w:t>
      </w:r>
      <w:r w:rsidR="0094334B">
        <w:rPr>
          <w:rFonts w:cs="Arial"/>
          <w:b/>
          <w:color w:val="040505"/>
          <w:sz w:val="22"/>
          <w:szCs w:val="22"/>
          <w:lang w:val="en-US"/>
        </w:rPr>
        <w:t>con</w:t>
      </w:r>
      <w:r w:rsidRPr="008C1092">
        <w:rPr>
          <w:rFonts w:cs="Arial"/>
          <w:b/>
          <w:color w:val="040505"/>
          <w:sz w:val="22"/>
          <w:szCs w:val="22"/>
        </w:rPr>
        <w:t xml:space="preserve"> người</w:t>
      </w:r>
      <w:r w:rsidR="00AC18FF">
        <w:rPr>
          <w:rFonts w:cs="Arial"/>
          <w:b/>
          <w:color w:val="040505"/>
          <w:sz w:val="22"/>
          <w:szCs w:val="22"/>
          <w:lang w:val="en-US"/>
        </w:rPr>
        <w:t xml:space="preserve"> </w:t>
      </w:r>
      <w:r w:rsidR="008854B8">
        <w:rPr>
          <w:rFonts w:cs="Arial"/>
          <w:b/>
          <w:color w:val="040505"/>
          <w:sz w:val="22"/>
          <w:szCs w:val="22"/>
          <w:lang w:val="en-US"/>
        </w:rPr>
        <w:t xml:space="preserve">có thể tiếp cận </w:t>
      </w:r>
      <w:r w:rsidR="0094334B">
        <w:rPr>
          <w:rFonts w:cs="Arial"/>
          <w:b/>
          <w:color w:val="040505"/>
          <w:sz w:val="22"/>
          <w:szCs w:val="22"/>
          <w:lang w:val="en-US"/>
        </w:rPr>
        <w:t>với</w:t>
      </w:r>
      <w:r w:rsidRPr="008C1092">
        <w:rPr>
          <w:rFonts w:cs="Arial"/>
          <w:b/>
          <w:color w:val="040505"/>
          <w:sz w:val="22"/>
          <w:szCs w:val="22"/>
        </w:rPr>
        <w:t xml:space="preserve"> các chi tiết có dòng điện chạy qua bên ngoài xe</w:t>
      </w:r>
      <w:r w:rsidRPr="008C1092">
        <w:rPr>
          <w:rFonts w:cs="Arial"/>
          <w:b/>
          <w:color w:val="040505"/>
          <w:sz w:val="22"/>
          <w:szCs w:val="22"/>
          <w:lang w:val="en-US"/>
        </w:rPr>
        <w:t xml:space="preserve"> </w:t>
      </w:r>
      <w:r w:rsidRPr="008C1092">
        <w:rPr>
          <w:rFonts w:cs="Arial"/>
          <w:b/>
          <w:sz w:val="22"/>
          <w:szCs w:val="22"/>
        </w:rPr>
        <w:t>và các hệ thống ray</w:t>
      </w:r>
      <w:r w:rsidR="009C396E" w:rsidRPr="008C1092">
        <w:rPr>
          <w:rFonts w:cs="Arial"/>
          <w:b/>
          <w:sz w:val="22"/>
          <w:szCs w:val="22"/>
          <w:lang w:val="en-US"/>
        </w:rPr>
        <w:t xml:space="preserve"> dẫn điện</w:t>
      </w:r>
    </w:p>
    <w:p w:rsidR="0039247E" w:rsidRPr="008C1092" w:rsidRDefault="0039247E">
      <w:pPr>
        <w:pStyle w:val="BodyText"/>
        <w:spacing w:after="120"/>
        <w:jc w:val="both"/>
        <w:rPr>
          <w:rFonts w:cs="Arial"/>
          <w:sz w:val="22"/>
          <w:szCs w:val="22"/>
          <w:lang w:val="en-US"/>
        </w:rPr>
      </w:pPr>
      <w:r w:rsidRPr="008C1092">
        <w:rPr>
          <w:rFonts w:cs="Arial"/>
          <w:sz w:val="22"/>
          <w:szCs w:val="22"/>
          <w:lang w:val="en-US"/>
        </w:rPr>
        <w:lastRenderedPageBreak/>
        <w:t xml:space="preserve">Chỉ có thể cung cấp các </w:t>
      </w:r>
      <w:r w:rsidR="00095891" w:rsidRPr="008C1092">
        <w:rPr>
          <w:rFonts w:cs="Arial"/>
          <w:sz w:val="22"/>
          <w:szCs w:val="22"/>
          <w:lang w:val="en-US"/>
        </w:rPr>
        <w:t>vật cản</w:t>
      </w:r>
      <w:r w:rsidRPr="008C1092">
        <w:rPr>
          <w:rFonts w:cs="Arial"/>
          <w:sz w:val="22"/>
          <w:szCs w:val="22"/>
          <w:lang w:val="en-US"/>
        </w:rPr>
        <w:t xml:space="preserve"> thuộc loại sau:</w:t>
      </w:r>
    </w:p>
    <w:p w:rsidR="0039247E" w:rsidRPr="008C1092" w:rsidRDefault="0039247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9C396E" w:rsidRPr="008C1092">
        <w:rPr>
          <w:rFonts w:cs="Arial"/>
          <w:sz w:val="22"/>
          <w:szCs w:val="22"/>
          <w:lang w:val="en-US"/>
        </w:rPr>
        <w:t>t</w:t>
      </w:r>
      <w:r w:rsidR="004B3C18" w:rsidRPr="008C1092">
        <w:rPr>
          <w:rFonts w:cs="Arial"/>
          <w:sz w:val="22"/>
          <w:szCs w:val="22"/>
          <w:lang w:val="en-US"/>
        </w:rPr>
        <w:t>ường mang lực</w:t>
      </w:r>
      <w:r w:rsidRPr="008C1092">
        <w:rPr>
          <w:rFonts w:cs="Arial"/>
          <w:sz w:val="22"/>
          <w:szCs w:val="22"/>
          <w:lang w:val="en-US"/>
        </w:rPr>
        <w:t xml:space="preserve"> hoặc cửa </w:t>
      </w:r>
      <w:r w:rsidR="009C396E" w:rsidRPr="008C1092">
        <w:rPr>
          <w:rFonts w:cs="Arial"/>
          <w:sz w:val="22"/>
          <w:szCs w:val="22"/>
          <w:lang w:val="en-US"/>
        </w:rPr>
        <w:t>có</w:t>
      </w:r>
      <w:r w:rsidRPr="008C1092">
        <w:rPr>
          <w:rFonts w:cs="Arial"/>
          <w:sz w:val="22"/>
          <w:szCs w:val="22"/>
          <w:lang w:val="en-US"/>
        </w:rPr>
        <w:t xml:space="preserve"> </w:t>
      </w:r>
      <w:r w:rsidR="004B3C18" w:rsidRPr="008C1092">
        <w:rPr>
          <w:rFonts w:cs="Arial"/>
          <w:sz w:val="22"/>
          <w:szCs w:val="22"/>
          <w:lang w:val="en-US"/>
        </w:rPr>
        <w:t>tường mang lực</w:t>
      </w:r>
      <w:r w:rsidRPr="008C1092">
        <w:rPr>
          <w:rFonts w:cs="Arial"/>
          <w:sz w:val="22"/>
          <w:szCs w:val="22"/>
          <w:lang w:val="en-US"/>
        </w:rPr>
        <w:t>;</w:t>
      </w:r>
    </w:p>
    <w:p w:rsidR="0039247E" w:rsidRPr="008C1092" w:rsidRDefault="0039247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9C396E" w:rsidRPr="008C1092">
        <w:rPr>
          <w:rFonts w:cs="Arial"/>
          <w:sz w:val="22"/>
          <w:szCs w:val="22"/>
          <w:lang w:val="en-US"/>
        </w:rPr>
        <w:t>c</w:t>
      </w:r>
      <w:r w:rsidR="00931B47" w:rsidRPr="008C1092">
        <w:rPr>
          <w:rFonts w:cs="Arial"/>
          <w:sz w:val="22"/>
          <w:szCs w:val="22"/>
          <w:lang w:val="en-US"/>
        </w:rPr>
        <w:t>ấu trúc lưới</w:t>
      </w:r>
      <w:r w:rsidRPr="008C1092">
        <w:rPr>
          <w:rFonts w:cs="Arial"/>
          <w:sz w:val="22"/>
          <w:szCs w:val="22"/>
          <w:lang w:val="en-US"/>
        </w:rPr>
        <w:t>.</w:t>
      </w:r>
    </w:p>
    <w:p w:rsidR="0039247E" w:rsidRPr="008C1092" w:rsidRDefault="0039247E">
      <w:pPr>
        <w:pStyle w:val="BodyText"/>
        <w:spacing w:after="120"/>
        <w:jc w:val="both"/>
        <w:rPr>
          <w:rFonts w:cs="Arial"/>
          <w:sz w:val="22"/>
          <w:szCs w:val="22"/>
          <w:lang w:val="en-US"/>
        </w:rPr>
      </w:pPr>
      <w:r w:rsidRPr="008C1092">
        <w:rPr>
          <w:rFonts w:cs="Arial"/>
          <w:sz w:val="22"/>
          <w:szCs w:val="22"/>
          <w:lang w:val="en-US"/>
        </w:rPr>
        <w:t xml:space="preserve">Bên trong khu vực mạch tiếp xúc trên cao và khu vực bộ gom dòng, các </w:t>
      </w:r>
      <w:r w:rsidR="00095891" w:rsidRPr="008C1092">
        <w:rPr>
          <w:rFonts w:cs="Arial"/>
          <w:sz w:val="22"/>
          <w:szCs w:val="22"/>
          <w:lang w:val="en-US"/>
        </w:rPr>
        <w:t>vật cản</w:t>
      </w:r>
      <w:r w:rsidRPr="008C1092">
        <w:rPr>
          <w:rFonts w:cs="Arial"/>
          <w:sz w:val="22"/>
          <w:szCs w:val="22"/>
          <w:lang w:val="en-US"/>
        </w:rPr>
        <w:t xml:space="preserve"> phải đáp ứng các thông số kỹ thuật sau đây:</w:t>
      </w:r>
    </w:p>
    <w:p w:rsidR="0039247E" w:rsidRPr="008C1092" w:rsidRDefault="0039247E">
      <w:pPr>
        <w:pStyle w:val="BodyText"/>
        <w:spacing w:after="120"/>
        <w:jc w:val="both"/>
        <w:rPr>
          <w:rFonts w:cs="Arial"/>
          <w:sz w:val="22"/>
          <w:szCs w:val="22"/>
          <w:lang w:val="en-US"/>
        </w:rPr>
      </w:pPr>
      <w:r w:rsidRPr="008C1092">
        <w:rPr>
          <w:rFonts w:cs="Arial"/>
          <w:sz w:val="22"/>
          <w:szCs w:val="22"/>
          <w:lang w:val="en-US"/>
        </w:rPr>
        <w:t>a)</w:t>
      </w:r>
      <w:r w:rsidRPr="008C1092">
        <w:rPr>
          <w:rFonts w:cs="Arial"/>
          <w:sz w:val="22"/>
          <w:szCs w:val="22"/>
          <w:lang w:val="en-US"/>
        </w:rPr>
        <w:tab/>
      </w:r>
      <w:r w:rsidR="006D167E" w:rsidRPr="008C1092">
        <w:rPr>
          <w:rFonts w:cs="Arial"/>
          <w:sz w:val="22"/>
          <w:szCs w:val="22"/>
          <w:lang w:val="en-US"/>
        </w:rPr>
        <w:t>c</w:t>
      </w:r>
      <w:r w:rsidRPr="008C1092">
        <w:rPr>
          <w:rFonts w:cs="Arial"/>
          <w:sz w:val="22"/>
          <w:szCs w:val="22"/>
          <w:lang w:val="en-US"/>
        </w:rPr>
        <w:t xml:space="preserve">ác </w:t>
      </w:r>
      <w:r w:rsidR="00095891" w:rsidRPr="008C1092">
        <w:rPr>
          <w:rFonts w:cs="Arial"/>
          <w:sz w:val="22"/>
          <w:szCs w:val="22"/>
          <w:lang w:val="en-US"/>
        </w:rPr>
        <w:t>vật cản</w:t>
      </w:r>
      <w:r w:rsidRPr="008C1092">
        <w:rPr>
          <w:rFonts w:cs="Arial"/>
          <w:sz w:val="22"/>
          <w:szCs w:val="22"/>
          <w:lang w:val="en-US"/>
        </w:rPr>
        <w:t xml:space="preserve"> không dẫn điện phải </w:t>
      </w:r>
      <w:r w:rsidR="00EE47CF" w:rsidRPr="008C1092">
        <w:rPr>
          <w:rFonts w:cs="Arial"/>
          <w:sz w:val="22"/>
          <w:szCs w:val="22"/>
          <w:lang w:val="en-US"/>
        </w:rPr>
        <w:t>là</w:t>
      </w:r>
      <w:r w:rsidRPr="008C1092">
        <w:rPr>
          <w:rFonts w:cs="Arial"/>
          <w:sz w:val="22"/>
          <w:szCs w:val="22"/>
          <w:lang w:val="en-US"/>
        </w:rPr>
        <w:t xml:space="preserve"> </w:t>
      </w:r>
      <w:r w:rsidR="004B3C18" w:rsidRPr="008C1092">
        <w:rPr>
          <w:rFonts w:cs="Arial"/>
          <w:sz w:val="22"/>
          <w:szCs w:val="22"/>
          <w:lang w:val="en-US"/>
        </w:rPr>
        <w:t>tường mang lực</w:t>
      </w:r>
      <w:r w:rsidRPr="008C1092">
        <w:rPr>
          <w:rFonts w:cs="Arial"/>
          <w:sz w:val="22"/>
          <w:szCs w:val="22"/>
          <w:lang w:val="en-US"/>
        </w:rPr>
        <w:t xml:space="preserve"> hoặc cửa </w:t>
      </w:r>
      <w:r w:rsidR="003C0CCE" w:rsidRPr="008C1092">
        <w:rPr>
          <w:rFonts w:cs="Arial"/>
          <w:sz w:val="22"/>
          <w:szCs w:val="22"/>
          <w:lang w:val="en-US"/>
        </w:rPr>
        <w:t>dạng</w:t>
      </w:r>
      <w:r w:rsidRPr="008C1092">
        <w:rPr>
          <w:rFonts w:cs="Arial"/>
          <w:sz w:val="22"/>
          <w:szCs w:val="22"/>
          <w:lang w:val="en-US"/>
        </w:rPr>
        <w:t xml:space="preserve"> </w:t>
      </w:r>
      <w:r w:rsidR="004B3C18" w:rsidRPr="008C1092">
        <w:rPr>
          <w:rFonts w:cs="Arial"/>
          <w:sz w:val="22"/>
          <w:szCs w:val="22"/>
          <w:lang w:val="en-US"/>
        </w:rPr>
        <w:t>tường mang lực</w:t>
      </w:r>
    </w:p>
    <w:p w:rsidR="0039247E" w:rsidRPr="008C1092" w:rsidRDefault="0039247E">
      <w:pPr>
        <w:pStyle w:val="BodyText"/>
        <w:spacing w:after="120"/>
        <w:ind w:left="1440" w:hanging="7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EA27E8" w:rsidRPr="008C1092">
        <w:rPr>
          <w:rFonts w:cs="Arial"/>
          <w:sz w:val="22"/>
          <w:szCs w:val="22"/>
          <w:lang w:val="en-US"/>
        </w:rPr>
        <w:t xml:space="preserve">đối với các hệ thống </w:t>
      </w:r>
      <w:r w:rsidR="00E41178" w:rsidRPr="008C1092">
        <w:rPr>
          <w:rFonts w:cs="Arial"/>
          <w:sz w:val="22"/>
          <w:szCs w:val="22"/>
          <w:lang w:val="en-US"/>
        </w:rPr>
        <w:t>điện áp cao</w:t>
      </w:r>
      <w:r w:rsidR="00EA27E8" w:rsidRPr="008C1092">
        <w:rPr>
          <w:rFonts w:cs="Arial"/>
          <w:sz w:val="22"/>
          <w:szCs w:val="22"/>
          <w:lang w:val="en-US"/>
        </w:rPr>
        <w:t xml:space="preserve">, </w:t>
      </w:r>
      <w:r w:rsidR="008A29A5" w:rsidRPr="008C1092">
        <w:rPr>
          <w:rFonts w:cs="Arial"/>
          <w:sz w:val="22"/>
          <w:szCs w:val="22"/>
          <w:lang w:val="en-US"/>
        </w:rPr>
        <w:t xml:space="preserve">phải cung cấp </w:t>
      </w:r>
      <w:r w:rsidR="00EA27E8" w:rsidRPr="008C1092">
        <w:rPr>
          <w:rFonts w:cs="Arial"/>
          <w:sz w:val="22"/>
          <w:szCs w:val="22"/>
          <w:lang w:val="en-US"/>
        </w:rPr>
        <w:t>khung nối đất</w:t>
      </w:r>
      <w:r w:rsidR="008A29A5" w:rsidRPr="008C1092">
        <w:rPr>
          <w:rFonts w:cs="Arial"/>
          <w:sz w:val="22"/>
          <w:szCs w:val="22"/>
          <w:lang w:val="en-US"/>
        </w:rPr>
        <w:t xml:space="preserve"> cho các </w:t>
      </w:r>
      <w:r w:rsidR="00095891" w:rsidRPr="008C1092">
        <w:rPr>
          <w:rFonts w:cs="Arial"/>
          <w:sz w:val="22"/>
          <w:szCs w:val="22"/>
          <w:lang w:val="en-US"/>
        </w:rPr>
        <w:t>vật cản</w:t>
      </w:r>
      <w:r w:rsidR="008A29A5" w:rsidRPr="008C1092">
        <w:rPr>
          <w:rFonts w:cs="Arial"/>
          <w:sz w:val="22"/>
          <w:szCs w:val="22"/>
          <w:lang w:val="en-US"/>
        </w:rPr>
        <w:t xml:space="preserve"> trong phạm vi 0,60 m đến các </w:t>
      </w:r>
      <w:r w:rsidR="00386C51" w:rsidRPr="008C1092">
        <w:rPr>
          <w:rFonts w:cs="Arial"/>
          <w:sz w:val="22"/>
          <w:szCs w:val="22"/>
          <w:lang w:val="en-US"/>
        </w:rPr>
        <w:t>chi tiết có dòng điện chạy qua</w:t>
      </w:r>
      <w:r w:rsidRPr="008C1092">
        <w:rPr>
          <w:rFonts w:cs="Arial"/>
          <w:sz w:val="22"/>
          <w:szCs w:val="22"/>
          <w:lang w:val="en-US"/>
        </w:rPr>
        <w:t>;</w:t>
      </w:r>
    </w:p>
    <w:p w:rsidR="0039247E" w:rsidRPr="008C1092" w:rsidRDefault="0039247E">
      <w:pPr>
        <w:pStyle w:val="BodyText"/>
        <w:spacing w:after="120"/>
        <w:ind w:left="1440" w:hanging="7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8A29A5" w:rsidRPr="008C1092">
        <w:rPr>
          <w:rFonts w:cs="Arial"/>
          <w:sz w:val="22"/>
          <w:szCs w:val="22"/>
          <w:lang w:val="en-US"/>
        </w:rPr>
        <w:t xml:space="preserve">phải lựa chọn các vật liệu không dẫn điện do những ảnh hưởng có thể có của độ ẩm, bức xạ cực tím, tấn công hóa học và </w:t>
      </w:r>
      <w:r w:rsidR="0094334B">
        <w:rPr>
          <w:rFonts w:cs="Arial"/>
          <w:sz w:val="22"/>
          <w:szCs w:val="22"/>
          <w:lang w:val="en-US"/>
        </w:rPr>
        <w:t>hư hỏng</w:t>
      </w:r>
      <w:r w:rsidR="008A29A5" w:rsidRPr="008C1092">
        <w:rPr>
          <w:rFonts w:cs="Arial"/>
          <w:sz w:val="22"/>
          <w:szCs w:val="22"/>
          <w:lang w:val="en-US"/>
        </w:rPr>
        <w:t xml:space="preserve"> do môi trường khác, cũng như do việc tiếp xúc với các </w:t>
      </w:r>
      <w:r w:rsidR="00386C51" w:rsidRPr="008C1092">
        <w:rPr>
          <w:rFonts w:cs="Arial"/>
          <w:sz w:val="22"/>
          <w:szCs w:val="22"/>
          <w:lang w:val="en-US"/>
        </w:rPr>
        <w:t>chi tiết có dòng điện chạy qua</w:t>
      </w:r>
      <w:r w:rsidRPr="008C1092">
        <w:rPr>
          <w:rFonts w:cs="Arial"/>
          <w:sz w:val="22"/>
          <w:szCs w:val="22"/>
          <w:lang w:val="en-US"/>
        </w:rPr>
        <w:t>.</w:t>
      </w:r>
    </w:p>
    <w:p w:rsidR="0039247E" w:rsidRPr="008C1092" w:rsidRDefault="0039247E">
      <w:pPr>
        <w:pStyle w:val="BodyText"/>
        <w:spacing w:after="120"/>
        <w:jc w:val="both"/>
        <w:rPr>
          <w:rFonts w:cs="Arial"/>
          <w:sz w:val="22"/>
          <w:szCs w:val="22"/>
          <w:lang w:val="en-US"/>
        </w:rPr>
      </w:pPr>
      <w:r w:rsidRPr="008C1092">
        <w:rPr>
          <w:rFonts w:cs="Arial"/>
          <w:sz w:val="22"/>
          <w:szCs w:val="22"/>
          <w:lang w:val="en-US"/>
        </w:rPr>
        <w:t>b)</w:t>
      </w:r>
      <w:r w:rsidRPr="008C1092">
        <w:rPr>
          <w:rFonts w:cs="Arial"/>
          <w:sz w:val="22"/>
          <w:szCs w:val="22"/>
          <w:lang w:val="en-US"/>
        </w:rPr>
        <w:tab/>
      </w:r>
      <w:r w:rsidR="00EA27E8" w:rsidRPr="008C1092">
        <w:rPr>
          <w:rFonts w:cs="Arial"/>
          <w:sz w:val="22"/>
          <w:szCs w:val="22"/>
          <w:lang w:val="en-US"/>
        </w:rPr>
        <w:t xml:space="preserve">không sử dụng các </w:t>
      </w:r>
      <w:r w:rsidR="00931B47" w:rsidRPr="008C1092">
        <w:rPr>
          <w:rFonts w:cs="Arial"/>
          <w:sz w:val="22"/>
          <w:szCs w:val="22"/>
          <w:lang w:val="en-US"/>
        </w:rPr>
        <w:t>cấu trúc lưới</w:t>
      </w:r>
      <w:r w:rsidR="00EA27E8" w:rsidRPr="008C1092">
        <w:rPr>
          <w:rFonts w:cs="Arial"/>
          <w:sz w:val="22"/>
          <w:szCs w:val="22"/>
          <w:lang w:val="en-US"/>
        </w:rPr>
        <w:t xml:space="preserve"> làm bằng kim loại bọc chất dẻo</w:t>
      </w:r>
      <w:r w:rsidRPr="008C1092">
        <w:rPr>
          <w:rFonts w:cs="Arial"/>
          <w:sz w:val="22"/>
          <w:szCs w:val="22"/>
          <w:lang w:val="en-US"/>
        </w:rPr>
        <w:t>.</w:t>
      </w:r>
    </w:p>
    <w:p w:rsidR="0039247E" w:rsidRPr="008C1092" w:rsidRDefault="00EE47CF">
      <w:pPr>
        <w:pStyle w:val="BodyText"/>
        <w:spacing w:after="120"/>
        <w:jc w:val="both"/>
        <w:rPr>
          <w:rFonts w:cs="Arial"/>
          <w:sz w:val="22"/>
          <w:szCs w:val="22"/>
          <w:lang w:val="en-US"/>
        </w:rPr>
      </w:pPr>
      <w:r w:rsidRPr="008C1092">
        <w:rPr>
          <w:rFonts w:cs="Arial"/>
          <w:sz w:val="22"/>
          <w:szCs w:val="22"/>
          <w:lang w:val="en-US"/>
        </w:rPr>
        <w:t>Phải xây dựng v</w:t>
      </w:r>
      <w:r w:rsidR="00095891" w:rsidRPr="008C1092">
        <w:rPr>
          <w:rFonts w:cs="Arial"/>
          <w:sz w:val="22"/>
          <w:szCs w:val="22"/>
          <w:lang w:val="en-US"/>
        </w:rPr>
        <w:t>ật cản</w:t>
      </w:r>
      <w:r w:rsidR="001B6AE1" w:rsidRPr="008C1092">
        <w:rPr>
          <w:rFonts w:cs="Arial"/>
          <w:sz w:val="22"/>
          <w:szCs w:val="22"/>
          <w:lang w:val="en-US"/>
        </w:rPr>
        <w:t xml:space="preserve"> để ngăn các </w:t>
      </w:r>
      <w:r w:rsidR="00386C51" w:rsidRPr="008C1092">
        <w:rPr>
          <w:rFonts w:cs="Arial"/>
          <w:sz w:val="22"/>
          <w:szCs w:val="22"/>
          <w:lang w:val="en-US"/>
        </w:rPr>
        <w:t>chi tiết có dòng điện chạy qua</w:t>
      </w:r>
      <w:r w:rsidR="001B6AE1" w:rsidRPr="008C1092">
        <w:rPr>
          <w:rFonts w:cs="Arial"/>
          <w:sz w:val="22"/>
          <w:szCs w:val="22"/>
          <w:lang w:val="en-US"/>
        </w:rPr>
        <w:t xml:space="preserve"> tiếp xúc không c</w:t>
      </w:r>
      <w:r w:rsidRPr="008C1092">
        <w:rPr>
          <w:rFonts w:cs="Arial"/>
          <w:sz w:val="22"/>
          <w:szCs w:val="22"/>
          <w:lang w:val="en-US"/>
        </w:rPr>
        <w:t>hủ</w:t>
      </w:r>
      <w:r w:rsidR="001B6AE1" w:rsidRPr="008C1092">
        <w:rPr>
          <w:rFonts w:cs="Arial"/>
          <w:sz w:val="22"/>
          <w:szCs w:val="22"/>
          <w:lang w:val="en-US"/>
        </w:rPr>
        <w:t xml:space="preserve"> </w:t>
      </w:r>
      <w:r w:rsidR="0094334B">
        <w:rPr>
          <w:rFonts w:cs="Arial"/>
          <w:sz w:val="22"/>
          <w:szCs w:val="22"/>
          <w:lang w:val="en-US"/>
        </w:rPr>
        <w:t>định</w:t>
      </w:r>
      <w:r w:rsidR="001B6AE1" w:rsidRPr="008C1092">
        <w:rPr>
          <w:rFonts w:cs="Arial"/>
          <w:sz w:val="22"/>
          <w:szCs w:val="22"/>
          <w:lang w:val="en-US"/>
        </w:rPr>
        <w:t xml:space="preserve"> (</w:t>
      </w:r>
      <w:r w:rsidRPr="008C1092">
        <w:rPr>
          <w:rFonts w:cs="Arial"/>
          <w:sz w:val="22"/>
          <w:szCs w:val="22"/>
          <w:lang w:val="en-US"/>
        </w:rPr>
        <w:t>ngẫu nhiên</w:t>
      </w:r>
      <w:r w:rsidR="001B6AE1" w:rsidRPr="008C1092">
        <w:rPr>
          <w:rFonts w:cs="Arial"/>
          <w:sz w:val="22"/>
          <w:szCs w:val="22"/>
          <w:lang w:val="en-US"/>
        </w:rPr>
        <w:t xml:space="preserve">) với các bộ phận của cơ thể. </w:t>
      </w:r>
      <w:r w:rsidR="00A03BB4" w:rsidRPr="008C1092">
        <w:rPr>
          <w:rFonts w:cs="Arial"/>
          <w:sz w:val="22"/>
          <w:szCs w:val="22"/>
          <w:lang w:val="en-US"/>
        </w:rPr>
        <w:t xml:space="preserve">Các </w:t>
      </w:r>
      <w:r w:rsidR="00095891" w:rsidRPr="008C1092">
        <w:rPr>
          <w:rFonts w:cs="Arial"/>
          <w:sz w:val="22"/>
          <w:szCs w:val="22"/>
          <w:lang w:val="en-US"/>
        </w:rPr>
        <w:t>vật cản</w:t>
      </w:r>
      <w:r w:rsidR="001B6AE1" w:rsidRPr="008C1092">
        <w:rPr>
          <w:rFonts w:cs="Arial"/>
          <w:sz w:val="22"/>
          <w:szCs w:val="22"/>
          <w:lang w:val="en-US"/>
        </w:rPr>
        <w:t xml:space="preserve"> phải được cố định bằng máy và </w:t>
      </w:r>
      <w:r w:rsidR="0094334B">
        <w:rPr>
          <w:rFonts w:cs="Arial"/>
          <w:sz w:val="22"/>
          <w:szCs w:val="22"/>
          <w:lang w:val="en-US"/>
        </w:rPr>
        <w:t>chắc chắn</w:t>
      </w:r>
      <w:r w:rsidR="001B6AE1" w:rsidRPr="008C1092">
        <w:rPr>
          <w:rFonts w:cs="Arial"/>
          <w:sz w:val="22"/>
          <w:szCs w:val="22"/>
          <w:lang w:val="en-US"/>
        </w:rPr>
        <w:t xml:space="preserve">. </w:t>
      </w:r>
      <w:r w:rsidR="0094334B">
        <w:rPr>
          <w:rFonts w:cs="Arial"/>
          <w:sz w:val="22"/>
          <w:szCs w:val="22"/>
          <w:lang w:val="en-US"/>
        </w:rPr>
        <w:t>Các vật cản</w:t>
      </w:r>
      <w:r w:rsidR="0094334B" w:rsidRPr="008C1092">
        <w:rPr>
          <w:rFonts w:cs="Arial"/>
          <w:sz w:val="22"/>
          <w:szCs w:val="22"/>
          <w:lang w:val="en-US"/>
        </w:rPr>
        <w:t xml:space="preserve"> </w:t>
      </w:r>
      <w:r w:rsidR="001B6AE1" w:rsidRPr="008C1092">
        <w:rPr>
          <w:rFonts w:cs="Arial"/>
          <w:sz w:val="22"/>
          <w:szCs w:val="22"/>
          <w:lang w:val="en-US"/>
        </w:rPr>
        <w:t xml:space="preserve">chỉ có thể được tháo lắp khi sử dụng dụng cụ. </w:t>
      </w:r>
      <w:r w:rsidRPr="008C1092">
        <w:rPr>
          <w:rFonts w:cs="Arial"/>
          <w:sz w:val="22"/>
          <w:szCs w:val="22"/>
          <w:lang w:val="en-US"/>
        </w:rPr>
        <w:t>Phải cố định c</w:t>
      </w:r>
      <w:r w:rsidR="00A03BB4" w:rsidRPr="008C1092">
        <w:rPr>
          <w:rFonts w:cs="Arial"/>
          <w:sz w:val="22"/>
          <w:szCs w:val="22"/>
          <w:lang w:val="en-US"/>
        </w:rPr>
        <w:t xml:space="preserve">ác </w:t>
      </w:r>
      <w:r w:rsidR="00095891" w:rsidRPr="008C1092">
        <w:rPr>
          <w:rFonts w:cs="Arial"/>
          <w:sz w:val="22"/>
          <w:szCs w:val="22"/>
          <w:lang w:val="en-US"/>
        </w:rPr>
        <w:t>vật cản</w:t>
      </w:r>
      <w:r w:rsidR="001B6AE1" w:rsidRPr="008C1092">
        <w:rPr>
          <w:rFonts w:cs="Arial"/>
          <w:sz w:val="22"/>
          <w:szCs w:val="22"/>
          <w:lang w:val="en-US"/>
        </w:rPr>
        <w:t xml:space="preserve"> để đảm bảo duy trì khoảng cách đến các </w:t>
      </w:r>
      <w:r w:rsidR="00386C51" w:rsidRPr="008C1092">
        <w:rPr>
          <w:rFonts w:cs="Arial"/>
          <w:sz w:val="22"/>
          <w:szCs w:val="22"/>
          <w:lang w:val="en-US"/>
        </w:rPr>
        <w:t>chi tiết có dòng điện chạy qua</w:t>
      </w:r>
      <w:r w:rsidR="0039247E" w:rsidRPr="008C1092">
        <w:rPr>
          <w:rFonts w:cs="Arial"/>
          <w:sz w:val="22"/>
          <w:szCs w:val="22"/>
          <w:lang w:val="en-US"/>
        </w:rPr>
        <w:t>.</w:t>
      </w:r>
    </w:p>
    <w:p w:rsidR="0039247E" w:rsidRPr="008C1092" w:rsidRDefault="00EE47CF">
      <w:pPr>
        <w:pStyle w:val="BodyText"/>
        <w:spacing w:after="120"/>
        <w:jc w:val="both"/>
        <w:rPr>
          <w:rFonts w:cs="Arial"/>
          <w:sz w:val="22"/>
          <w:szCs w:val="22"/>
          <w:lang w:val="en-US"/>
        </w:rPr>
      </w:pPr>
      <w:r w:rsidRPr="008C1092">
        <w:rPr>
          <w:rFonts w:cs="Arial"/>
          <w:sz w:val="22"/>
          <w:szCs w:val="22"/>
          <w:lang w:val="en-US"/>
        </w:rPr>
        <w:t>Phải duy trì k</w:t>
      </w:r>
      <w:r w:rsidR="001B6AE1" w:rsidRPr="008C1092">
        <w:rPr>
          <w:rFonts w:cs="Arial"/>
          <w:sz w:val="22"/>
          <w:szCs w:val="22"/>
          <w:lang w:val="en-US"/>
        </w:rPr>
        <w:t xml:space="preserve">hoảng cách an toàn tối thiểu giữa các </w:t>
      </w:r>
      <w:r w:rsidR="00095891" w:rsidRPr="008C1092">
        <w:rPr>
          <w:rFonts w:cs="Arial"/>
          <w:sz w:val="22"/>
          <w:szCs w:val="22"/>
          <w:lang w:val="en-US"/>
        </w:rPr>
        <w:t>vật cản</w:t>
      </w:r>
      <w:r w:rsidR="001B6AE1" w:rsidRPr="008C1092">
        <w:rPr>
          <w:rFonts w:cs="Arial"/>
          <w:sz w:val="22"/>
          <w:szCs w:val="22"/>
          <w:lang w:val="en-US"/>
        </w:rPr>
        <w:t xml:space="preserve"> và các </w:t>
      </w:r>
      <w:r w:rsidR="00386C51" w:rsidRPr="008C1092">
        <w:rPr>
          <w:rFonts w:cs="Arial"/>
          <w:sz w:val="22"/>
          <w:szCs w:val="22"/>
          <w:lang w:val="en-US"/>
        </w:rPr>
        <w:t>chi tiết có dòng điện chạy qua</w:t>
      </w:r>
      <w:r w:rsidR="001B6AE1" w:rsidRPr="008C1092">
        <w:rPr>
          <w:rFonts w:cs="Arial"/>
          <w:sz w:val="22"/>
          <w:szCs w:val="22"/>
          <w:lang w:val="en-US"/>
        </w:rPr>
        <w:t>. Khoảng cách an toàn điện phải tương ứng với khoảng cách an toàn thích hợp như được nêu trong EN 50119 có bổ sung các chiều dài dưới đây</w:t>
      </w:r>
      <w:r w:rsidR="0039247E" w:rsidRPr="008C1092">
        <w:rPr>
          <w:rFonts w:cs="Arial"/>
          <w:sz w:val="22"/>
          <w:szCs w:val="22"/>
          <w:lang w:val="en-US"/>
        </w:rPr>
        <w:t>:</w:t>
      </w:r>
    </w:p>
    <w:p w:rsidR="0039247E" w:rsidRPr="008C1092" w:rsidRDefault="0039247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 xml:space="preserve">0,03 m </w:t>
      </w:r>
      <w:r w:rsidR="0050303D" w:rsidRPr="008C1092">
        <w:rPr>
          <w:rFonts w:cs="Arial"/>
          <w:sz w:val="22"/>
          <w:szCs w:val="22"/>
          <w:lang w:val="en-US"/>
        </w:rPr>
        <w:t xml:space="preserve">đối với </w:t>
      </w:r>
      <w:r w:rsidR="004B3C18" w:rsidRPr="008C1092">
        <w:rPr>
          <w:rFonts w:cs="Arial"/>
          <w:sz w:val="22"/>
          <w:szCs w:val="22"/>
          <w:lang w:val="en-US"/>
        </w:rPr>
        <w:t>tường mang lực</w:t>
      </w:r>
      <w:r w:rsidR="0050303D" w:rsidRPr="008C1092">
        <w:rPr>
          <w:rFonts w:cs="Arial"/>
          <w:sz w:val="22"/>
          <w:szCs w:val="22"/>
          <w:lang w:val="en-US"/>
        </w:rPr>
        <w:t xml:space="preserve"> hoặc cửa </w:t>
      </w:r>
      <w:r w:rsidR="003C0CCE" w:rsidRPr="008C1092">
        <w:rPr>
          <w:rFonts w:cs="Arial"/>
          <w:sz w:val="22"/>
          <w:szCs w:val="22"/>
          <w:lang w:val="en-US"/>
        </w:rPr>
        <w:t>dạng</w:t>
      </w:r>
      <w:r w:rsidR="0050303D" w:rsidRPr="008C1092">
        <w:rPr>
          <w:rFonts w:cs="Arial"/>
          <w:sz w:val="22"/>
          <w:szCs w:val="22"/>
          <w:lang w:val="en-US"/>
        </w:rPr>
        <w:t xml:space="preserve"> </w:t>
      </w:r>
      <w:r w:rsidR="004B3C18" w:rsidRPr="008C1092">
        <w:rPr>
          <w:rFonts w:cs="Arial"/>
          <w:sz w:val="22"/>
          <w:szCs w:val="22"/>
          <w:lang w:val="en-US"/>
        </w:rPr>
        <w:t>tường mang lực</w:t>
      </w:r>
      <w:r w:rsidRPr="008C1092">
        <w:rPr>
          <w:rFonts w:cs="Arial"/>
          <w:sz w:val="22"/>
          <w:szCs w:val="22"/>
          <w:lang w:val="en-US"/>
        </w:rPr>
        <w:t xml:space="preserve">, </w:t>
      </w:r>
      <w:r w:rsidR="0050303D" w:rsidRPr="008C1092">
        <w:rPr>
          <w:rFonts w:cs="Arial"/>
          <w:sz w:val="22"/>
          <w:szCs w:val="22"/>
          <w:lang w:val="en-US"/>
        </w:rPr>
        <w:t>nếu không thể loại trừ tình trạng cong vênh</w:t>
      </w:r>
      <w:r w:rsidRPr="008C1092">
        <w:rPr>
          <w:rFonts w:cs="Arial"/>
          <w:sz w:val="22"/>
          <w:szCs w:val="22"/>
          <w:lang w:val="en-US"/>
        </w:rPr>
        <w:t>;</w:t>
      </w:r>
    </w:p>
    <w:p w:rsidR="0039247E" w:rsidRPr="008C1092" w:rsidRDefault="0039247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 xml:space="preserve">0,10 m </w:t>
      </w:r>
      <w:r w:rsidR="00351F54" w:rsidRPr="008C1092">
        <w:rPr>
          <w:rFonts w:cs="Arial"/>
          <w:sz w:val="22"/>
          <w:szCs w:val="22"/>
          <w:lang w:val="en-US"/>
        </w:rPr>
        <w:t xml:space="preserve">đối với </w:t>
      </w:r>
      <w:r w:rsidR="00931B47" w:rsidRPr="008C1092">
        <w:rPr>
          <w:rFonts w:cs="Arial"/>
          <w:sz w:val="22"/>
          <w:szCs w:val="22"/>
          <w:lang w:val="en-US"/>
        </w:rPr>
        <w:t>cấu trúc lưới</w:t>
      </w:r>
      <w:r w:rsidRPr="008C1092">
        <w:rPr>
          <w:rFonts w:cs="Arial"/>
          <w:sz w:val="22"/>
          <w:szCs w:val="22"/>
          <w:lang w:val="en-US"/>
        </w:rPr>
        <w:t xml:space="preserve">, </w:t>
      </w:r>
      <w:r w:rsidR="00351F54" w:rsidRPr="008C1092">
        <w:rPr>
          <w:rFonts w:cs="Arial"/>
          <w:sz w:val="22"/>
          <w:szCs w:val="22"/>
          <w:lang w:val="en-US"/>
        </w:rPr>
        <w:t>nếu không có khoảng cách an toàn tối thiểu khác được nêu trong 5.3.2.1 và 5.3.3.1</w:t>
      </w:r>
      <w:r w:rsidRPr="008C1092">
        <w:rPr>
          <w:rFonts w:cs="Arial"/>
          <w:sz w:val="22"/>
          <w:szCs w:val="22"/>
          <w:lang w:val="en-US"/>
        </w:rPr>
        <w:t>.</w:t>
      </w:r>
    </w:p>
    <w:p w:rsidR="0039247E" w:rsidRPr="008C1092" w:rsidRDefault="0039247E">
      <w:pPr>
        <w:pStyle w:val="BodyText"/>
        <w:spacing w:after="120"/>
        <w:jc w:val="both"/>
        <w:rPr>
          <w:rFonts w:cs="Arial"/>
          <w:b/>
          <w:sz w:val="22"/>
          <w:szCs w:val="22"/>
          <w:lang w:val="en-US"/>
        </w:rPr>
      </w:pPr>
      <w:r w:rsidRPr="008C1092">
        <w:rPr>
          <w:rFonts w:cs="Arial"/>
          <w:b/>
          <w:sz w:val="22"/>
          <w:szCs w:val="22"/>
          <w:lang w:val="en-US"/>
        </w:rPr>
        <w:t>5.3.2</w:t>
      </w:r>
      <w:r w:rsidRPr="008C1092">
        <w:rPr>
          <w:rFonts w:cs="Arial"/>
          <w:b/>
          <w:sz w:val="22"/>
          <w:szCs w:val="22"/>
          <w:lang w:val="en-US"/>
        </w:rPr>
        <w:tab/>
      </w:r>
      <w:r w:rsidR="00992D73" w:rsidRPr="008C1092">
        <w:rPr>
          <w:rFonts w:cs="Arial"/>
          <w:b/>
          <w:sz w:val="22"/>
          <w:szCs w:val="22"/>
          <w:lang w:val="en-US"/>
        </w:rPr>
        <w:tab/>
      </w:r>
      <w:r w:rsidR="00A03BB4" w:rsidRPr="008C1092">
        <w:rPr>
          <w:rFonts w:cs="Arial"/>
          <w:b/>
          <w:sz w:val="22"/>
          <w:szCs w:val="22"/>
          <w:lang w:val="en-US"/>
        </w:rPr>
        <w:t xml:space="preserve">Các </w:t>
      </w:r>
      <w:r w:rsidR="00095891" w:rsidRPr="008C1092">
        <w:rPr>
          <w:rFonts w:cs="Arial"/>
          <w:b/>
          <w:sz w:val="22"/>
          <w:szCs w:val="22"/>
          <w:lang w:val="en-US"/>
        </w:rPr>
        <w:t>vật cản</w:t>
      </w:r>
      <w:r w:rsidR="00351F54" w:rsidRPr="008C1092">
        <w:rPr>
          <w:rFonts w:cs="Arial"/>
          <w:b/>
          <w:sz w:val="22"/>
          <w:szCs w:val="22"/>
          <w:lang w:val="en-US"/>
        </w:rPr>
        <w:t xml:space="preserve"> đối với các </w:t>
      </w:r>
      <w:r w:rsidR="0093249A">
        <w:rPr>
          <w:rFonts w:cs="Arial"/>
          <w:b/>
          <w:sz w:val="22"/>
          <w:szCs w:val="22"/>
          <w:lang w:val="en-US"/>
        </w:rPr>
        <w:t>mặt phẳng đứng</w:t>
      </w:r>
      <w:r w:rsidR="00351F54" w:rsidRPr="008C1092">
        <w:rPr>
          <w:rFonts w:cs="Arial"/>
          <w:b/>
          <w:sz w:val="22"/>
          <w:szCs w:val="22"/>
          <w:lang w:val="en-US"/>
        </w:rPr>
        <w:t xml:space="preserve"> </w:t>
      </w:r>
      <w:r w:rsidR="009454CE" w:rsidRPr="008C1092">
        <w:rPr>
          <w:rFonts w:cs="Arial"/>
          <w:b/>
          <w:sz w:val="22"/>
          <w:szCs w:val="22"/>
          <w:lang w:val="en-US"/>
        </w:rPr>
        <w:t>trong</w:t>
      </w:r>
      <w:r w:rsidR="00351F54" w:rsidRPr="008C1092">
        <w:rPr>
          <w:rFonts w:cs="Arial"/>
          <w:b/>
          <w:sz w:val="22"/>
          <w:szCs w:val="22"/>
          <w:lang w:val="en-US"/>
        </w:rPr>
        <w:t xml:space="preserve"> các khu vực công cộng</w:t>
      </w:r>
    </w:p>
    <w:p w:rsidR="0039247E" w:rsidRPr="008C1092" w:rsidRDefault="0039247E">
      <w:pPr>
        <w:pStyle w:val="BodyText"/>
        <w:spacing w:after="120"/>
        <w:jc w:val="both"/>
        <w:rPr>
          <w:rFonts w:cs="Arial"/>
          <w:b/>
          <w:sz w:val="22"/>
          <w:szCs w:val="22"/>
          <w:lang w:val="en-US"/>
        </w:rPr>
      </w:pPr>
      <w:r w:rsidRPr="008C1092">
        <w:rPr>
          <w:rFonts w:cs="Arial"/>
          <w:b/>
          <w:sz w:val="22"/>
          <w:szCs w:val="22"/>
          <w:lang w:val="en-US"/>
        </w:rPr>
        <w:t>5.3.2.1</w:t>
      </w:r>
      <w:r w:rsidRPr="008C1092">
        <w:rPr>
          <w:rFonts w:cs="Arial"/>
          <w:b/>
          <w:sz w:val="22"/>
          <w:szCs w:val="22"/>
          <w:lang w:val="en-US"/>
        </w:rPr>
        <w:tab/>
      </w:r>
      <w:r w:rsidR="00A03BB4" w:rsidRPr="008C1092">
        <w:rPr>
          <w:rFonts w:cs="Arial"/>
          <w:b/>
          <w:sz w:val="22"/>
          <w:szCs w:val="22"/>
          <w:lang w:val="en-US"/>
        </w:rPr>
        <w:t xml:space="preserve">Các </w:t>
      </w:r>
      <w:r w:rsidR="00095891" w:rsidRPr="008C1092">
        <w:rPr>
          <w:rFonts w:cs="Arial"/>
          <w:b/>
          <w:sz w:val="22"/>
          <w:szCs w:val="22"/>
          <w:lang w:val="en-US"/>
        </w:rPr>
        <w:t>vật cản</w:t>
      </w:r>
      <w:r w:rsidR="00351F54" w:rsidRPr="008C1092">
        <w:rPr>
          <w:rFonts w:cs="Arial"/>
          <w:b/>
          <w:sz w:val="22"/>
          <w:szCs w:val="22"/>
          <w:lang w:val="en-US"/>
        </w:rPr>
        <w:t xml:space="preserve"> đối với các </w:t>
      </w:r>
      <w:r w:rsidR="0093249A">
        <w:rPr>
          <w:rFonts w:cs="Arial"/>
          <w:b/>
          <w:sz w:val="22"/>
          <w:szCs w:val="22"/>
          <w:lang w:val="en-US"/>
        </w:rPr>
        <w:t>mặt phẳng đứng</w:t>
      </w:r>
      <w:r w:rsidR="00351F54" w:rsidRPr="008C1092">
        <w:rPr>
          <w:rFonts w:cs="Arial"/>
          <w:b/>
          <w:sz w:val="22"/>
          <w:szCs w:val="22"/>
          <w:lang w:val="en-US"/>
        </w:rPr>
        <w:t xml:space="preserve"> </w:t>
      </w:r>
      <w:r w:rsidR="00386C51" w:rsidRPr="008C1092">
        <w:rPr>
          <w:rFonts w:cs="Arial"/>
          <w:b/>
          <w:sz w:val="22"/>
          <w:szCs w:val="22"/>
          <w:lang w:val="en-US"/>
        </w:rPr>
        <w:t xml:space="preserve">gần </w:t>
      </w:r>
      <w:r w:rsidR="00E02FE3" w:rsidRPr="008C1092">
        <w:rPr>
          <w:rFonts w:cs="Arial"/>
          <w:b/>
          <w:sz w:val="22"/>
          <w:szCs w:val="22"/>
          <w:lang w:val="en-US"/>
        </w:rPr>
        <w:t>kề</w:t>
      </w:r>
      <w:r w:rsidR="00351F54" w:rsidRPr="008C1092">
        <w:rPr>
          <w:rFonts w:cs="Arial"/>
          <w:b/>
          <w:sz w:val="22"/>
          <w:szCs w:val="22"/>
          <w:lang w:val="en-US"/>
        </w:rPr>
        <w:t xml:space="preserve"> các </w:t>
      </w:r>
      <w:r w:rsidR="00386C51" w:rsidRPr="008C1092">
        <w:rPr>
          <w:rFonts w:cs="Arial"/>
          <w:b/>
          <w:sz w:val="22"/>
          <w:szCs w:val="22"/>
          <w:lang w:val="en-US"/>
        </w:rPr>
        <w:t>chi tiết có dòng điện chạy qua</w:t>
      </w:r>
    </w:p>
    <w:p w:rsidR="0039247E" w:rsidRPr="008C1092" w:rsidRDefault="00992D73">
      <w:pPr>
        <w:pStyle w:val="BodyText"/>
        <w:spacing w:after="120"/>
        <w:jc w:val="both"/>
        <w:rPr>
          <w:rFonts w:cs="Arial"/>
          <w:sz w:val="22"/>
          <w:szCs w:val="22"/>
          <w:lang w:val="en-US"/>
        </w:rPr>
      </w:pPr>
      <w:r w:rsidRPr="008C1092">
        <w:rPr>
          <w:rFonts w:cs="Arial"/>
          <w:sz w:val="22"/>
          <w:szCs w:val="22"/>
          <w:lang w:val="en-US"/>
        </w:rPr>
        <w:t>Phải cung cấp c</w:t>
      </w:r>
      <w:r w:rsidR="00D42283" w:rsidRPr="008C1092">
        <w:rPr>
          <w:rFonts w:cs="Arial"/>
          <w:sz w:val="22"/>
          <w:szCs w:val="22"/>
          <w:lang w:val="en-US"/>
        </w:rPr>
        <w:t xml:space="preserve">ác khoảng cách an toàn thể hiện trong Hình 3 và Hình 4 cho các </w:t>
      </w:r>
      <w:r w:rsidR="0093249A">
        <w:rPr>
          <w:rFonts w:cs="Arial"/>
          <w:sz w:val="22"/>
          <w:szCs w:val="22"/>
          <w:lang w:val="en-US"/>
        </w:rPr>
        <w:t>mặt phẳng đứng</w:t>
      </w:r>
      <w:r w:rsidR="00D42283" w:rsidRPr="008C1092">
        <w:rPr>
          <w:rFonts w:cs="Arial"/>
          <w:sz w:val="22"/>
          <w:szCs w:val="22"/>
          <w:lang w:val="en-US"/>
        </w:rPr>
        <w:t xml:space="preserve"> đến các </w:t>
      </w:r>
      <w:r w:rsidR="00386C51" w:rsidRPr="008C1092">
        <w:rPr>
          <w:rFonts w:cs="Arial"/>
          <w:sz w:val="22"/>
          <w:szCs w:val="22"/>
          <w:lang w:val="en-US"/>
        </w:rPr>
        <w:t>chi tiết có dòng điện chạy qua</w:t>
      </w:r>
      <w:r w:rsidR="00D42283" w:rsidRPr="008C1092">
        <w:rPr>
          <w:rFonts w:cs="Arial"/>
          <w:sz w:val="22"/>
          <w:szCs w:val="22"/>
          <w:lang w:val="en-US"/>
        </w:rPr>
        <w:t xml:space="preserve"> </w:t>
      </w:r>
      <w:r w:rsidR="00386C51" w:rsidRPr="008C1092">
        <w:rPr>
          <w:rFonts w:cs="Arial"/>
          <w:sz w:val="22"/>
          <w:szCs w:val="22"/>
          <w:lang w:val="en-US"/>
        </w:rPr>
        <w:t xml:space="preserve">gần </w:t>
      </w:r>
      <w:r w:rsidR="00D42283" w:rsidRPr="008C1092">
        <w:rPr>
          <w:rFonts w:cs="Arial"/>
          <w:sz w:val="22"/>
          <w:szCs w:val="22"/>
          <w:lang w:val="en-US"/>
        </w:rPr>
        <w:t xml:space="preserve">kề bên ngoài xe hoặc các </w:t>
      </w:r>
      <w:r w:rsidR="00386C51" w:rsidRPr="008C1092">
        <w:rPr>
          <w:rFonts w:cs="Arial"/>
          <w:sz w:val="22"/>
          <w:szCs w:val="22"/>
          <w:lang w:val="en-US"/>
        </w:rPr>
        <w:t>chi tiết có dòng điện chạy qua</w:t>
      </w:r>
      <w:r w:rsidR="00D42283" w:rsidRPr="008C1092">
        <w:rPr>
          <w:rFonts w:cs="Arial"/>
          <w:sz w:val="22"/>
          <w:szCs w:val="22"/>
          <w:lang w:val="en-US"/>
        </w:rPr>
        <w:t xml:space="preserve"> của hệ thống mạch tiếp xúc. Nếu không đạt được các khoảng cách an toàn này, thì </w:t>
      </w:r>
      <w:r w:rsidRPr="008C1092">
        <w:rPr>
          <w:rFonts w:cs="Arial"/>
          <w:sz w:val="22"/>
          <w:szCs w:val="22"/>
          <w:lang w:val="en-US"/>
        </w:rPr>
        <w:t xml:space="preserve">phải cung cấp </w:t>
      </w:r>
      <w:r w:rsidR="00D42283" w:rsidRPr="008C1092">
        <w:rPr>
          <w:rFonts w:cs="Arial"/>
          <w:sz w:val="22"/>
          <w:szCs w:val="22"/>
          <w:lang w:val="en-US"/>
        </w:rPr>
        <w:t xml:space="preserve">các </w:t>
      </w:r>
      <w:r w:rsidR="00095891" w:rsidRPr="008C1092">
        <w:rPr>
          <w:rFonts w:cs="Arial"/>
          <w:sz w:val="22"/>
          <w:szCs w:val="22"/>
          <w:lang w:val="en-US"/>
        </w:rPr>
        <w:t>vật cản</w:t>
      </w:r>
      <w:r w:rsidR="00D42283" w:rsidRPr="008C1092">
        <w:rPr>
          <w:rFonts w:cs="Arial"/>
          <w:sz w:val="22"/>
          <w:szCs w:val="22"/>
          <w:lang w:val="en-US"/>
        </w:rPr>
        <w:t xml:space="preserve"> tuân thủ các yêu cầu sau đây</w:t>
      </w:r>
      <w:r w:rsidR="0039247E" w:rsidRPr="008C1092">
        <w:rPr>
          <w:rFonts w:cs="Arial"/>
          <w:sz w:val="22"/>
          <w:szCs w:val="22"/>
          <w:lang w:val="en-US"/>
        </w:rPr>
        <w:t>.</w:t>
      </w:r>
    </w:p>
    <w:p w:rsidR="0039247E" w:rsidRPr="008C1092" w:rsidRDefault="00931B47">
      <w:pPr>
        <w:pStyle w:val="BodyText"/>
        <w:spacing w:after="120"/>
        <w:jc w:val="both"/>
        <w:rPr>
          <w:rFonts w:cs="Arial"/>
          <w:sz w:val="22"/>
          <w:szCs w:val="22"/>
          <w:lang w:val="en-US"/>
        </w:rPr>
      </w:pPr>
      <w:r w:rsidRPr="008C1092">
        <w:rPr>
          <w:rFonts w:cs="Arial"/>
          <w:sz w:val="22"/>
          <w:szCs w:val="22"/>
          <w:lang w:val="en-US"/>
        </w:rPr>
        <w:t xml:space="preserve">Nếu chiều cao </w:t>
      </w:r>
      <w:r w:rsidR="0094334B" w:rsidRPr="008C1092">
        <w:rPr>
          <w:rFonts w:cs="Arial"/>
          <w:sz w:val="22"/>
          <w:szCs w:val="22"/>
          <w:lang w:val="en-US"/>
        </w:rPr>
        <w:t xml:space="preserve">khoảng cách an toàn </w:t>
      </w:r>
      <w:r w:rsidRPr="008C1092">
        <w:rPr>
          <w:rFonts w:cs="Arial"/>
          <w:sz w:val="22"/>
          <w:szCs w:val="22"/>
          <w:lang w:val="en-US"/>
        </w:rPr>
        <w:t xml:space="preserve">giữa đỉnh của </w:t>
      </w:r>
      <w:r w:rsidR="00095891" w:rsidRPr="008C1092">
        <w:rPr>
          <w:rFonts w:cs="Arial"/>
          <w:sz w:val="22"/>
          <w:szCs w:val="22"/>
          <w:lang w:val="en-US"/>
        </w:rPr>
        <w:t>vật cản</w:t>
      </w:r>
      <w:r w:rsidRPr="008C1092">
        <w:rPr>
          <w:rFonts w:cs="Arial"/>
          <w:sz w:val="22"/>
          <w:szCs w:val="22"/>
          <w:lang w:val="en-US"/>
        </w:rPr>
        <w:t xml:space="preserve"> và các </w:t>
      </w:r>
      <w:r w:rsidR="00386C51" w:rsidRPr="008C1092">
        <w:rPr>
          <w:rFonts w:cs="Arial"/>
          <w:sz w:val="22"/>
          <w:szCs w:val="22"/>
          <w:lang w:val="en-US"/>
        </w:rPr>
        <w:t>chi tiết có dòng điện chạy qua</w:t>
      </w:r>
      <w:r w:rsidRPr="008C1092">
        <w:rPr>
          <w:rFonts w:cs="Arial"/>
          <w:sz w:val="22"/>
          <w:szCs w:val="22"/>
          <w:lang w:val="en-US"/>
        </w:rPr>
        <w:t xml:space="preserve"> là 1,00 m (xem Hình 7 a)), </w:t>
      </w:r>
      <w:r w:rsidR="0094334B">
        <w:rPr>
          <w:rFonts w:cs="Arial"/>
          <w:sz w:val="22"/>
          <w:szCs w:val="22"/>
          <w:lang w:val="en-US"/>
        </w:rPr>
        <w:t xml:space="preserve">thì </w:t>
      </w:r>
      <w:r w:rsidR="00095891" w:rsidRPr="008C1092">
        <w:rPr>
          <w:rFonts w:cs="Arial"/>
          <w:sz w:val="22"/>
          <w:szCs w:val="22"/>
          <w:lang w:val="en-US"/>
        </w:rPr>
        <w:t>vật cản</w:t>
      </w:r>
      <w:r w:rsidRPr="008C1092">
        <w:rPr>
          <w:rFonts w:cs="Arial"/>
          <w:sz w:val="22"/>
          <w:szCs w:val="22"/>
          <w:lang w:val="en-US"/>
        </w:rPr>
        <w:t xml:space="preserve"> phải có thiết kế </w:t>
      </w:r>
      <w:r w:rsidR="004B3C18" w:rsidRPr="008C1092">
        <w:rPr>
          <w:rFonts w:cs="Arial"/>
          <w:sz w:val="22"/>
          <w:szCs w:val="22"/>
          <w:lang w:val="en-US"/>
        </w:rPr>
        <w:t>tường mang lực</w:t>
      </w:r>
      <w:r w:rsidRPr="008C1092">
        <w:rPr>
          <w:rFonts w:cs="Arial"/>
          <w:sz w:val="22"/>
          <w:szCs w:val="22"/>
          <w:lang w:val="en-US"/>
        </w:rPr>
        <w:t xml:space="preserve"> </w:t>
      </w:r>
      <w:r w:rsidR="00375D75" w:rsidRPr="008C1092">
        <w:rPr>
          <w:rFonts w:cs="Arial"/>
          <w:sz w:val="22"/>
          <w:szCs w:val="22"/>
          <w:lang w:val="en-US"/>
        </w:rPr>
        <w:t>(</w:t>
      </w:r>
      <w:r w:rsidRPr="008C1092">
        <w:rPr>
          <w:rFonts w:cs="Arial"/>
          <w:sz w:val="22"/>
          <w:szCs w:val="22"/>
          <w:lang w:val="en-US"/>
        </w:rPr>
        <w:t xml:space="preserve">hoặc IP2X theo EN 60529 đối với </w:t>
      </w:r>
      <w:r w:rsidR="00E41178" w:rsidRPr="008C1092">
        <w:rPr>
          <w:rFonts w:cs="Arial"/>
          <w:sz w:val="22"/>
          <w:szCs w:val="22"/>
          <w:lang w:val="en-US"/>
        </w:rPr>
        <w:t>điện áp thấp</w:t>
      </w:r>
      <w:r w:rsidR="00375D75" w:rsidRPr="008C1092">
        <w:rPr>
          <w:rFonts w:cs="Arial"/>
          <w:sz w:val="22"/>
          <w:szCs w:val="22"/>
          <w:lang w:val="en-US"/>
        </w:rPr>
        <w:t>)</w:t>
      </w:r>
      <w:r w:rsidRPr="008C1092">
        <w:rPr>
          <w:rFonts w:cs="Arial"/>
          <w:sz w:val="22"/>
          <w:szCs w:val="22"/>
          <w:lang w:val="en-US"/>
        </w:rPr>
        <w:t xml:space="preserve"> cao 1,00 m, được phủ lên bởi một cấu trúc lưới có kích cỡ lưới tối đa 1 200 mm</w:t>
      </w:r>
      <w:r w:rsidRPr="008C1092">
        <w:rPr>
          <w:rFonts w:cs="Arial"/>
          <w:sz w:val="22"/>
          <w:szCs w:val="22"/>
          <w:vertAlign w:val="superscript"/>
          <w:lang w:val="en-US"/>
        </w:rPr>
        <w:t>2</w:t>
      </w:r>
      <w:r w:rsidRPr="008C1092">
        <w:rPr>
          <w:rFonts w:cs="Arial"/>
          <w:sz w:val="22"/>
          <w:szCs w:val="22"/>
          <w:lang w:val="en-US"/>
        </w:rPr>
        <w:t xml:space="preserve"> đến chiều cao tổng thể ít nhất là 1,80 m</w:t>
      </w:r>
      <w:r w:rsidR="0039247E" w:rsidRPr="008C1092">
        <w:rPr>
          <w:rFonts w:cs="Arial"/>
          <w:sz w:val="22"/>
          <w:szCs w:val="22"/>
          <w:lang w:val="en-US"/>
        </w:rPr>
        <w:t xml:space="preserve">. </w:t>
      </w:r>
      <w:r w:rsidR="00372D8A" w:rsidRPr="008C1092">
        <w:rPr>
          <w:rFonts w:cs="Arial"/>
          <w:sz w:val="22"/>
          <w:szCs w:val="22"/>
          <w:lang w:val="en-US"/>
        </w:rPr>
        <w:t xml:space="preserve">Cấu trúc lưới phải được bố trí để đảm bảo không thể leo qua </w:t>
      </w:r>
      <w:r w:rsidR="00095891" w:rsidRPr="008C1092">
        <w:rPr>
          <w:rFonts w:cs="Arial"/>
          <w:sz w:val="22"/>
          <w:szCs w:val="22"/>
          <w:lang w:val="en-US"/>
        </w:rPr>
        <w:t>vật cản</w:t>
      </w:r>
      <w:r w:rsidR="00372D8A" w:rsidRPr="008C1092">
        <w:rPr>
          <w:rFonts w:cs="Arial"/>
          <w:sz w:val="22"/>
          <w:szCs w:val="22"/>
          <w:lang w:val="en-US"/>
        </w:rPr>
        <w:t xml:space="preserve">. Nếu không đạt được khoảng cách an toàn này, </w:t>
      </w:r>
      <w:r w:rsidR="00095891" w:rsidRPr="008C1092">
        <w:rPr>
          <w:rFonts w:cs="Arial"/>
          <w:sz w:val="22"/>
          <w:szCs w:val="22"/>
          <w:lang w:val="en-US"/>
        </w:rPr>
        <w:t>vật cản</w:t>
      </w:r>
      <w:r w:rsidR="00372D8A" w:rsidRPr="008C1092">
        <w:rPr>
          <w:rFonts w:cs="Arial"/>
          <w:sz w:val="22"/>
          <w:szCs w:val="22"/>
          <w:lang w:val="en-US"/>
        </w:rPr>
        <w:t xml:space="preserve"> phải có thiết kế </w:t>
      </w:r>
      <w:r w:rsidR="004B3C18" w:rsidRPr="008C1092">
        <w:rPr>
          <w:rFonts w:cs="Arial"/>
          <w:sz w:val="22"/>
          <w:szCs w:val="22"/>
          <w:lang w:val="en-US"/>
        </w:rPr>
        <w:t>tường mang lực</w:t>
      </w:r>
      <w:r w:rsidR="00372D8A" w:rsidRPr="008C1092">
        <w:rPr>
          <w:rFonts w:cs="Arial"/>
          <w:sz w:val="22"/>
          <w:szCs w:val="22"/>
          <w:lang w:val="en-US"/>
        </w:rPr>
        <w:t xml:space="preserve"> (hoặc IP2X đối với </w:t>
      </w:r>
      <w:r w:rsidR="00E41178" w:rsidRPr="008C1092">
        <w:rPr>
          <w:rFonts w:cs="Arial"/>
          <w:sz w:val="22"/>
          <w:szCs w:val="22"/>
          <w:lang w:val="en-US"/>
        </w:rPr>
        <w:t>điện áp thấp</w:t>
      </w:r>
      <w:r w:rsidR="00372D8A" w:rsidRPr="008C1092">
        <w:rPr>
          <w:rFonts w:cs="Arial"/>
          <w:sz w:val="22"/>
          <w:szCs w:val="22"/>
          <w:lang w:val="en-US"/>
        </w:rPr>
        <w:t xml:space="preserve">) cao 1,80 m (xem Hình 7 b)). Kích thước </w:t>
      </w:r>
      <w:r w:rsidR="00372D8A" w:rsidRPr="008C1092">
        <w:rPr>
          <w:rFonts w:cs="Arial"/>
          <w:i/>
          <w:sz w:val="22"/>
          <w:szCs w:val="22"/>
          <w:lang w:val="en-US"/>
        </w:rPr>
        <w:t>d</w:t>
      </w:r>
      <w:r w:rsidR="00372D8A" w:rsidRPr="008C1092">
        <w:rPr>
          <w:rFonts w:cs="Arial"/>
          <w:sz w:val="22"/>
          <w:szCs w:val="22"/>
          <w:lang w:val="en-US"/>
        </w:rPr>
        <w:t xml:space="preserve"> giữa </w:t>
      </w:r>
      <w:r w:rsidR="00095891" w:rsidRPr="008C1092">
        <w:rPr>
          <w:rFonts w:cs="Arial"/>
          <w:sz w:val="22"/>
          <w:szCs w:val="22"/>
          <w:lang w:val="en-US"/>
        </w:rPr>
        <w:t>vật cản</w:t>
      </w:r>
      <w:r w:rsidR="00372D8A" w:rsidRPr="008C1092">
        <w:rPr>
          <w:rFonts w:cs="Arial"/>
          <w:sz w:val="22"/>
          <w:szCs w:val="22"/>
          <w:lang w:val="en-US"/>
        </w:rPr>
        <w:t xml:space="preserve"> và các </w:t>
      </w:r>
      <w:r w:rsidR="00386C51" w:rsidRPr="008C1092">
        <w:rPr>
          <w:rFonts w:cs="Arial"/>
          <w:sz w:val="22"/>
          <w:szCs w:val="22"/>
          <w:lang w:val="en-US"/>
        </w:rPr>
        <w:t>chi tiết có dòng điện chạy qua</w:t>
      </w:r>
      <w:r w:rsidR="00372D8A" w:rsidRPr="008C1092">
        <w:rPr>
          <w:rFonts w:cs="Arial"/>
          <w:sz w:val="22"/>
          <w:szCs w:val="22"/>
          <w:lang w:val="en-US"/>
        </w:rPr>
        <w:t>, như thể hiện trong Hình 7, sẽ được xác định như mô tả trong 5.3.1</w:t>
      </w:r>
      <w:r w:rsidR="0039247E" w:rsidRPr="008C1092">
        <w:rPr>
          <w:rFonts w:cs="Arial"/>
          <w:sz w:val="22"/>
          <w:szCs w:val="22"/>
          <w:lang w:val="en-US"/>
        </w:rPr>
        <w:t>.</w:t>
      </w:r>
    </w:p>
    <w:p w:rsidR="0039247E" w:rsidRPr="008C1092" w:rsidRDefault="00095891">
      <w:pPr>
        <w:pStyle w:val="BodyText"/>
        <w:spacing w:after="120"/>
        <w:jc w:val="both"/>
        <w:rPr>
          <w:rFonts w:cs="Arial"/>
          <w:sz w:val="22"/>
          <w:szCs w:val="22"/>
          <w:lang w:val="en-US"/>
        </w:rPr>
      </w:pPr>
      <w:r w:rsidRPr="008C1092">
        <w:rPr>
          <w:rFonts w:cs="Arial"/>
          <w:sz w:val="22"/>
          <w:szCs w:val="22"/>
          <w:lang w:val="en-US"/>
        </w:rPr>
        <w:t>Vật cản</w:t>
      </w:r>
      <w:r w:rsidR="00351F54" w:rsidRPr="008C1092">
        <w:rPr>
          <w:rFonts w:cs="Arial"/>
          <w:sz w:val="22"/>
          <w:szCs w:val="22"/>
          <w:lang w:val="en-US"/>
        </w:rPr>
        <w:t xml:space="preserve"> không</w:t>
      </w:r>
      <w:r w:rsidR="00992D73" w:rsidRPr="008C1092">
        <w:rPr>
          <w:rFonts w:cs="Arial"/>
          <w:sz w:val="22"/>
          <w:szCs w:val="22"/>
          <w:lang w:val="en-US"/>
        </w:rPr>
        <w:t xml:space="preserve"> được</w:t>
      </w:r>
      <w:r w:rsidR="00351F54" w:rsidRPr="008C1092">
        <w:rPr>
          <w:rFonts w:cs="Arial"/>
          <w:sz w:val="22"/>
          <w:szCs w:val="22"/>
          <w:lang w:val="en-US"/>
        </w:rPr>
        <w:t xml:space="preserve"> có khoảng cách với </w:t>
      </w:r>
      <w:r w:rsidR="0093249A">
        <w:rPr>
          <w:rFonts w:cs="Arial"/>
          <w:sz w:val="22"/>
          <w:szCs w:val="22"/>
          <w:lang w:val="en-US"/>
        </w:rPr>
        <w:t>mặt phẳng đứng</w:t>
      </w:r>
      <w:r w:rsidR="0039247E" w:rsidRPr="008C1092">
        <w:rPr>
          <w:rFonts w:cs="Arial"/>
          <w:sz w:val="22"/>
          <w:szCs w:val="22"/>
          <w:lang w:val="en-US"/>
        </w:rPr>
        <w:t>.</w:t>
      </w:r>
    </w:p>
    <w:p w:rsidR="0039247E" w:rsidRPr="008C1092" w:rsidRDefault="00E02FE3">
      <w:pPr>
        <w:pStyle w:val="BodyText"/>
        <w:spacing w:after="120"/>
        <w:jc w:val="both"/>
        <w:rPr>
          <w:rFonts w:cs="Arial"/>
          <w:sz w:val="22"/>
          <w:szCs w:val="22"/>
          <w:lang w:val="en-US"/>
        </w:rPr>
      </w:pPr>
      <w:r w:rsidRPr="008C1092">
        <w:rPr>
          <w:rFonts w:cs="Arial"/>
          <w:sz w:val="22"/>
          <w:szCs w:val="22"/>
          <w:lang w:val="en-US"/>
        </w:rPr>
        <w:t xml:space="preserve">Đỉnh của </w:t>
      </w:r>
      <w:r w:rsidR="00992D73" w:rsidRPr="008C1092">
        <w:rPr>
          <w:rFonts w:cs="Arial"/>
          <w:sz w:val="22"/>
          <w:szCs w:val="22"/>
          <w:lang w:val="en-US"/>
        </w:rPr>
        <w:t xml:space="preserve">các </w:t>
      </w:r>
      <w:r w:rsidR="00095891" w:rsidRPr="008C1092">
        <w:rPr>
          <w:rFonts w:cs="Arial"/>
          <w:sz w:val="22"/>
          <w:szCs w:val="22"/>
          <w:lang w:val="en-US"/>
        </w:rPr>
        <w:t>vật cản</w:t>
      </w:r>
      <w:r w:rsidRPr="008C1092">
        <w:rPr>
          <w:rFonts w:cs="Arial"/>
          <w:sz w:val="22"/>
          <w:szCs w:val="22"/>
          <w:lang w:val="en-US"/>
        </w:rPr>
        <w:t xml:space="preserve"> </w:t>
      </w:r>
      <w:r w:rsidR="0094334B">
        <w:rPr>
          <w:rFonts w:cs="Arial"/>
          <w:sz w:val="22"/>
          <w:szCs w:val="22"/>
          <w:lang w:val="en-US"/>
        </w:rPr>
        <w:t xml:space="preserve">này </w:t>
      </w:r>
      <w:r w:rsidRPr="008C1092">
        <w:rPr>
          <w:rFonts w:cs="Arial"/>
          <w:sz w:val="22"/>
          <w:szCs w:val="22"/>
          <w:lang w:val="en-US"/>
        </w:rPr>
        <w:t>phải được thiết kế sao cho khó đứng hoặc đi trên đó</w:t>
      </w:r>
      <w:r w:rsidR="0039247E" w:rsidRPr="008C1092">
        <w:rPr>
          <w:rFonts w:cs="Arial"/>
          <w:sz w:val="22"/>
          <w:szCs w:val="22"/>
          <w:lang w:val="en-US"/>
        </w:rPr>
        <w:t>. </w:t>
      </w:r>
    </w:p>
    <w:p w:rsidR="00372D8A" w:rsidRPr="008C1092" w:rsidRDefault="0094334B">
      <w:pPr>
        <w:spacing w:after="120"/>
        <w:jc w:val="right"/>
        <w:rPr>
          <w:rFonts w:ascii="Arial" w:hAnsi="Arial" w:cs="Arial"/>
          <w:lang w:val="en-US"/>
        </w:rPr>
      </w:pPr>
      <w:r>
        <w:rPr>
          <w:rFonts w:ascii="Arial" w:hAnsi="Arial" w:cs="Arial"/>
          <w:lang w:val="en-US"/>
        </w:rPr>
        <w:t>Kích thước tính theo  mét</w:t>
      </w:r>
    </w:p>
    <w:p w:rsidR="00713D9D" w:rsidRPr="008C1092" w:rsidRDefault="00713D9D">
      <w:pPr>
        <w:spacing w:after="120"/>
        <w:jc w:val="center"/>
        <w:rPr>
          <w:rFonts w:ascii="Arial" w:hAnsi="Arial" w:cs="Arial"/>
          <w:lang w:val="en-US"/>
        </w:rPr>
      </w:pPr>
      <w:r w:rsidRPr="008C1092">
        <w:rPr>
          <w:rFonts w:ascii="Arial" w:hAnsi="Arial" w:cs="Arial"/>
          <w:noProof/>
          <w:lang w:val="en-US" w:eastAsia="en-US" w:bidi="ar-SA"/>
        </w:rPr>
        <w:lastRenderedPageBreak/>
        <w:drawing>
          <wp:inline distT="0" distB="0" distL="0" distR="0" wp14:anchorId="10C86C7A" wp14:editId="73F6432F">
            <wp:extent cx="4326558" cy="25749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326837" cy="2575117"/>
                    </a:xfrm>
                    <a:prstGeom prst="rect">
                      <a:avLst/>
                    </a:prstGeom>
                  </pic:spPr>
                </pic:pic>
              </a:graphicData>
            </a:graphic>
          </wp:inline>
        </w:drawing>
      </w:r>
    </w:p>
    <w:p w:rsidR="00713D9D" w:rsidRPr="008C1092" w:rsidRDefault="00713D9D">
      <w:pPr>
        <w:pStyle w:val="BodyText"/>
        <w:spacing w:after="120"/>
        <w:jc w:val="both"/>
        <w:rPr>
          <w:rFonts w:cs="Arial"/>
          <w:b/>
          <w:sz w:val="22"/>
          <w:szCs w:val="22"/>
          <w:lang w:val="en-US"/>
        </w:rPr>
      </w:pPr>
      <w:r w:rsidRPr="008C1092">
        <w:rPr>
          <w:rFonts w:cs="Arial"/>
          <w:b/>
          <w:sz w:val="22"/>
          <w:szCs w:val="22"/>
          <w:lang w:val="en-US"/>
        </w:rPr>
        <w:t>Chú giải</w:t>
      </w:r>
    </w:p>
    <w:p w:rsidR="00713D9D" w:rsidRPr="008C1092" w:rsidRDefault="00713D9D">
      <w:pPr>
        <w:pStyle w:val="BodyText"/>
        <w:spacing w:after="120"/>
        <w:ind w:left="713" w:hanging="60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992D73" w:rsidRPr="008C1092">
        <w:rPr>
          <w:rFonts w:cs="Arial"/>
          <w:sz w:val="22"/>
          <w:szCs w:val="22"/>
          <w:lang w:val="en-US"/>
        </w:rPr>
        <w:t>t</w:t>
      </w:r>
      <w:r w:rsidR="00CD345F" w:rsidRPr="008C1092">
        <w:rPr>
          <w:rFonts w:cs="Arial"/>
          <w:sz w:val="22"/>
          <w:szCs w:val="22"/>
          <w:lang w:val="en-US"/>
        </w:rPr>
        <w:t xml:space="preserve">hiết kế </w:t>
      </w:r>
      <w:r w:rsidR="004B3C18" w:rsidRPr="008C1092">
        <w:rPr>
          <w:rFonts w:cs="Arial"/>
          <w:sz w:val="22"/>
          <w:szCs w:val="22"/>
          <w:lang w:val="en-US"/>
        </w:rPr>
        <w:t>tường mang lực</w:t>
      </w:r>
      <w:r w:rsidR="00CD345F" w:rsidRPr="008C1092">
        <w:rPr>
          <w:rFonts w:cs="Arial"/>
          <w:sz w:val="22"/>
          <w:szCs w:val="22"/>
          <w:lang w:val="en-US"/>
        </w:rPr>
        <w:t xml:space="preserve"> hoặc </w:t>
      </w:r>
      <w:r w:rsidR="00095891" w:rsidRPr="008C1092">
        <w:rPr>
          <w:rFonts w:cs="Arial"/>
          <w:sz w:val="22"/>
          <w:szCs w:val="22"/>
          <w:lang w:val="en-US"/>
        </w:rPr>
        <w:t>vật cản</w:t>
      </w:r>
      <w:r w:rsidR="00CD345F" w:rsidRPr="008C1092">
        <w:rPr>
          <w:rFonts w:cs="Arial"/>
          <w:sz w:val="22"/>
          <w:szCs w:val="22"/>
          <w:lang w:val="en-US"/>
        </w:rPr>
        <w:t xml:space="preserve"> phù hợp với</w:t>
      </w:r>
      <w:r w:rsidR="00E3757E" w:rsidRPr="008C1092">
        <w:rPr>
          <w:rFonts w:cs="Arial"/>
          <w:sz w:val="22"/>
          <w:szCs w:val="22"/>
          <w:lang w:val="en-US"/>
        </w:rPr>
        <w:t xml:space="preserve"> Cấp</w:t>
      </w:r>
      <w:r w:rsidR="00CD345F" w:rsidRPr="008C1092">
        <w:rPr>
          <w:rFonts w:cs="Arial"/>
          <w:sz w:val="22"/>
          <w:szCs w:val="22"/>
          <w:lang w:val="en-US"/>
        </w:rPr>
        <w:t xml:space="preserve"> </w:t>
      </w:r>
      <w:r w:rsidR="00182368" w:rsidRPr="008C1092">
        <w:rPr>
          <w:rFonts w:cs="Arial"/>
          <w:sz w:val="22"/>
          <w:szCs w:val="22"/>
          <w:lang w:val="en-US"/>
        </w:rPr>
        <w:t>bảo vệ</w:t>
      </w:r>
      <w:r w:rsidR="003315CD" w:rsidRPr="008C1092">
        <w:rPr>
          <w:rFonts w:cs="Arial"/>
          <w:sz w:val="22"/>
          <w:szCs w:val="22"/>
          <w:lang w:val="en-US"/>
        </w:rPr>
        <w:t xml:space="preserve"> </w:t>
      </w:r>
      <w:r w:rsidR="00CD345F" w:rsidRPr="008C1092">
        <w:rPr>
          <w:rFonts w:cs="Arial"/>
          <w:sz w:val="22"/>
          <w:szCs w:val="22"/>
          <w:lang w:val="en-US"/>
        </w:rPr>
        <w:t xml:space="preserve">IP2X </w:t>
      </w:r>
      <w:r w:rsidR="00FA68AE" w:rsidRPr="008C1092">
        <w:rPr>
          <w:rFonts w:cs="Arial"/>
          <w:sz w:val="22"/>
          <w:szCs w:val="22"/>
          <w:lang w:val="en-US"/>
        </w:rPr>
        <w:t>như được quy định</w:t>
      </w:r>
      <w:r w:rsidR="00CD345F" w:rsidRPr="008C1092">
        <w:rPr>
          <w:rFonts w:cs="Arial"/>
          <w:sz w:val="22"/>
          <w:szCs w:val="22"/>
          <w:lang w:val="en-US"/>
        </w:rPr>
        <w:t xml:space="preserve"> trong EN 60529</w:t>
      </w:r>
    </w:p>
    <w:p w:rsidR="00CD345F" w:rsidRPr="008C1092" w:rsidRDefault="00713D9D">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3315CD" w:rsidRPr="008C1092">
        <w:rPr>
          <w:rFonts w:cs="Arial"/>
          <w:sz w:val="22"/>
          <w:szCs w:val="22"/>
          <w:lang w:val="en-US"/>
        </w:rPr>
        <w:t>tấm chắn</w:t>
      </w:r>
      <w:r w:rsidR="00CD345F" w:rsidRPr="008C1092">
        <w:rPr>
          <w:rFonts w:cs="Arial"/>
          <w:sz w:val="22"/>
          <w:szCs w:val="22"/>
          <w:lang w:val="en-US"/>
        </w:rPr>
        <w:t xml:space="preserve"> lưới </w:t>
      </w:r>
      <w:r w:rsidR="003315CD" w:rsidRPr="008C1092">
        <w:rPr>
          <w:rFonts w:cs="Arial"/>
          <w:sz w:val="22"/>
          <w:szCs w:val="22"/>
          <w:lang w:val="en-US"/>
        </w:rPr>
        <w:t>có</w:t>
      </w:r>
      <w:r w:rsidR="00CD345F" w:rsidRPr="008C1092">
        <w:rPr>
          <w:rFonts w:cs="Arial"/>
          <w:sz w:val="22"/>
          <w:szCs w:val="22"/>
          <w:lang w:val="en-US"/>
        </w:rPr>
        <w:t xml:space="preserve"> kích cỡ lưới tối đa 1200 mm</w:t>
      </w:r>
      <w:r w:rsidR="00CD345F" w:rsidRPr="008C1092">
        <w:rPr>
          <w:rFonts w:cs="Arial"/>
          <w:sz w:val="22"/>
          <w:szCs w:val="22"/>
          <w:vertAlign w:val="superscript"/>
          <w:lang w:val="en-US"/>
        </w:rPr>
        <w:t>2</w:t>
      </w:r>
      <w:r w:rsidR="00CD345F" w:rsidRPr="008C1092">
        <w:rPr>
          <w:rFonts w:cs="Arial"/>
          <w:sz w:val="22"/>
          <w:szCs w:val="22"/>
          <w:lang w:val="en-US"/>
        </w:rPr>
        <w:t xml:space="preserve"> (cũng có thể là thiết kế </w:t>
      </w:r>
      <w:r w:rsidR="004B3C18" w:rsidRPr="008C1092">
        <w:rPr>
          <w:rFonts w:cs="Arial"/>
          <w:sz w:val="22"/>
          <w:szCs w:val="22"/>
          <w:lang w:val="en-US"/>
        </w:rPr>
        <w:t>tường mang lực</w:t>
      </w:r>
      <w:r w:rsidR="00CD345F" w:rsidRPr="008C1092">
        <w:rPr>
          <w:rFonts w:cs="Arial"/>
          <w:sz w:val="22"/>
          <w:szCs w:val="22"/>
          <w:lang w:val="en-US"/>
        </w:rPr>
        <w:t>)</w:t>
      </w:r>
    </w:p>
    <w:p w:rsidR="00713D9D" w:rsidRPr="008C1092" w:rsidRDefault="00713D9D">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992D73" w:rsidRPr="008C1092">
        <w:rPr>
          <w:rFonts w:cs="Arial"/>
          <w:sz w:val="22"/>
          <w:szCs w:val="22"/>
          <w:lang w:val="en-US"/>
        </w:rPr>
        <w:t>g</w:t>
      </w:r>
      <w:r w:rsidR="00CD345F" w:rsidRPr="008C1092">
        <w:rPr>
          <w:rFonts w:cs="Arial"/>
          <w:sz w:val="22"/>
          <w:szCs w:val="22"/>
          <w:lang w:val="en-US"/>
        </w:rPr>
        <w:t xml:space="preserve">iới hạn đến các </w:t>
      </w:r>
      <w:r w:rsidR="00386C51" w:rsidRPr="008C1092">
        <w:rPr>
          <w:rFonts w:cs="Arial"/>
          <w:sz w:val="22"/>
          <w:szCs w:val="22"/>
          <w:lang w:val="en-US"/>
        </w:rPr>
        <w:t>chi tiết có dòng điện chạy qua</w:t>
      </w:r>
    </w:p>
    <w:p w:rsidR="00CD345F" w:rsidRPr="008C1092" w:rsidRDefault="00713D9D">
      <w:pPr>
        <w:pStyle w:val="BodyText"/>
        <w:spacing w:after="120"/>
        <w:ind w:left="713" w:hanging="600"/>
        <w:jc w:val="both"/>
        <w:rPr>
          <w:rFonts w:cs="Arial"/>
          <w:sz w:val="22"/>
          <w:szCs w:val="22"/>
          <w:lang w:val="en-US"/>
        </w:rPr>
      </w:pPr>
      <w:r w:rsidRPr="008C1092">
        <w:rPr>
          <w:rFonts w:cs="Arial"/>
          <w:sz w:val="22"/>
          <w:szCs w:val="22"/>
          <w:lang w:val="en-US"/>
        </w:rPr>
        <w:t xml:space="preserve">d </w:t>
      </w:r>
      <w:r w:rsidRPr="008C1092">
        <w:rPr>
          <w:rFonts w:cs="Arial"/>
          <w:sz w:val="22"/>
          <w:szCs w:val="22"/>
          <w:lang w:val="en-US"/>
        </w:rPr>
        <w:tab/>
      </w:r>
      <w:r w:rsidR="00CD345F" w:rsidRPr="008C1092">
        <w:rPr>
          <w:rFonts w:cs="Arial"/>
          <w:sz w:val="22"/>
          <w:szCs w:val="22"/>
          <w:lang w:val="en-US"/>
        </w:rPr>
        <w:t xml:space="preserve">là khoảng cách an toàn trong không khí giữa </w:t>
      </w:r>
      <w:r w:rsidR="00095891" w:rsidRPr="008C1092">
        <w:rPr>
          <w:rFonts w:cs="Arial"/>
          <w:sz w:val="22"/>
          <w:szCs w:val="22"/>
          <w:lang w:val="en-US"/>
        </w:rPr>
        <w:t>vật cản</w:t>
      </w:r>
      <w:r w:rsidR="00CD345F" w:rsidRPr="008C1092">
        <w:rPr>
          <w:rFonts w:cs="Arial"/>
          <w:sz w:val="22"/>
          <w:szCs w:val="22"/>
          <w:lang w:val="en-US"/>
        </w:rPr>
        <w:t xml:space="preserve"> và các </w:t>
      </w:r>
      <w:r w:rsidR="00386C51" w:rsidRPr="008C1092">
        <w:rPr>
          <w:rFonts w:cs="Arial"/>
          <w:sz w:val="22"/>
          <w:szCs w:val="22"/>
          <w:lang w:val="en-US"/>
        </w:rPr>
        <w:t>chi tiết có dòng điện chạy qua</w:t>
      </w:r>
      <w:r w:rsidR="00CD345F" w:rsidRPr="008C1092">
        <w:rPr>
          <w:rFonts w:cs="Arial"/>
          <w:sz w:val="22"/>
          <w:szCs w:val="22"/>
          <w:lang w:val="en-US"/>
        </w:rPr>
        <w:t xml:space="preserve"> theo 5.3.1</w:t>
      </w:r>
    </w:p>
    <w:p w:rsidR="00713D9D" w:rsidRPr="008C1092" w:rsidRDefault="00713D9D">
      <w:pPr>
        <w:pStyle w:val="BodyText"/>
        <w:spacing w:after="120"/>
        <w:ind w:left="713" w:hanging="600"/>
        <w:jc w:val="both"/>
        <w:rPr>
          <w:rFonts w:cs="Arial"/>
          <w:sz w:val="22"/>
          <w:szCs w:val="22"/>
          <w:lang w:val="en-US"/>
        </w:rPr>
      </w:pPr>
      <w:r w:rsidRPr="008C1092">
        <w:rPr>
          <w:rFonts w:cs="Arial"/>
          <w:sz w:val="22"/>
          <w:szCs w:val="22"/>
          <w:lang w:val="en-US"/>
        </w:rPr>
        <w:t>x</w:t>
      </w:r>
      <w:r w:rsidRPr="008C1092">
        <w:rPr>
          <w:rFonts w:cs="Arial"/>
          <w:sz w:val="22"/>
          <w:szCs w:val="22"/>
          <w:lang w:val="en-US"/>
        </w:rPr>
        <w:tab/>
      </w:r>
      <w:r w:rsidR="00CD345F" w:rsidRPr="008C1092">
        <w:rPr>
          <w:rFonts w:cs="Arial"/>
          <w:sz w:val="22"/>
          <w:szCs w:val="22"/>
          <w:lang w:val="en-US"/>
        </w:rPr>
        <w:t>là khoảng cách bổ sung</w:t>
      </w:r>
      <w:r w:rsidRPr="008C1092">
        <w:rPr>
          <w:rFonts w:cs="Arial"/>
          <w:sz w:val="22"/>
          <w:szCs w:val="22"/>
          <w:lang w:val="en-US"/>
        </w:rPr>
        <w:t>:</w:t>
      </w:r>
    </w:p>
    <w:p w:rsidR="00713D9D" w:rsidRPr="008C1092" w:rsidRDefault="00713D9D">
      <w:pPr>
        <w:pStyle w:val="BodyText"/>
        <w:spacing w:after="120"/>
        <w:ind w:firstLine="600"/>
        <w:jc w:val="both"/>
        <w:rPr>
          <w:rFonts w:cs="Arial"/>
          <w:sz w:val="22"/>
          <w:szCs w:val="22"/>
          <w:lang w:val="en-US"/>
        </w:rPr>
      </w:pPr>
      <w:r w:rsidRPr="008C1092">
        <w:rPr>
          <w:rFonts w:cs="Arial"/>
          <w:sz w:val="22"/>
          <w:szCs w:val="22"/>
          <w:lang w:val="en-US"/>
        </w:rPr>
        <w:t xml:space="preserve">x = 0 </w:t>
      </w:r>
      <w:r w:rsidR="00CD345F" w:rsidRPr="008C1092">
        <w:rPr>
          <w:rFonts w:cs="Arial"/>
          <w:sz w:val="22"/>
          <w:szCs w:val="22"/>
          <w:lang w:val="en-US"/>
        </w:rPr>
        <w:t xml:space="preserve">đối với thiết kế </w:t>
      </w:r>
      <w:r w:rsidR="004B3C18" w:rsidRPr="008C1092">
        <w:rPr>
          <w:rFonts w:cs="Arial"/>
          <w:sz w:val="22"/>
          <w:szCs w:val="22"/>
          <w:lang w:val="en-US"/>
        </w:rPr>
        <w:t>tường mang lực</w:t>
      </w:r>
    </w:p>
    <w:p w:rsidR="00CD345F" w:rsidRPr="008C1092" w:rsidRDefault="00713D9D">
      <w:pPr>
        <w:pStyle w:val="BodyText"/>
        <w:spacing w:after="120"/>
        <w:ind w:firstLine="600"/>
        <w:jc w:val="both"/>
        <w:rPr>
          <w:rFonts w:cs="Arial"/>
          <w:sz w:val="22"/>
          <w:szCs w:val="22"/>
          <w:lang w:val="en-US"/>
        </w:rPr>
      </w:pPr>
      <w:r w:rsidRPr="008C1092">
        <w:rPr>
          <w:rFonts w:cs="Arial"/>
          <w:sz w:val="22"/>
          <w:szCs w:val="22"/>
          <w:lang w:val="en-US"/>
        </w:rPr>
        <w:t xml:space="preserve">x = 1,0 </w:t>
      </w:r>
      <w:r w:rsidR="00CD345F" w:rsidRPr="008C1092">
        <w:rPr>
          <w:rFonts w:cs="Arial"/>
          <w:sz w:val="22"/>
          <w:szCs w:val="22"/>
          <w:lang w:val="en-US"/>
        </w:rPr>
        <w:t xml:space="preserve">đối với </w:t>
      </w:r>
      <w:r w:rsidR="005F78DF" w:rsidRPr="008C1092">
        <w:rPr>
          <w:rFonts w:cs="Arial"/>
          <w:sz w:val="22"/>
          <w:szCs w:val="22"/>
          <w:lang w:val="en-US"/>
        </w:rPr>
        <w:t xml:space="preserve">IP2X </w:t>
      </w:r>
      <w:r w:rsidR="003315CD" w:rsidRPr="008C1092">
        <w:rPr>
          <w:rFonts w:cs="Arial"/>
          <w:sz w:val="22"/>
          <w:szCs w:val="22"/>
          <w:lang w:val="en-US"/>
        </w:rPr>
        <w:t>cho</w:t>
      </w:r>
      <w:r w:rsidR="005F78DF" w:rsidRPr="008C1092">
        <w:rPr>
          <w:rFonts w:cs="Arial"/>
          <w:sz w:val="22"/>
          <w:szCs w:val="22"/>
          <w:lang w:val="en-US"/>
        </w:rPr>
        <w:t xml:space="preserve"> </w:t>
      </w:r>
      <w:r w:rsidR="00E41178" w:rsidRPr="008C1092">
        <w:rPr>
          <w:rFonts w:cs="Arial"/>
          <w:sz w:val="22"/>
          <w:szCs w:val="22"/>
          <w:lang w:val="en-US"/>
        </w:rPr>
        <w:t>điện áp thấp</w:t>
      </w:r>
      <w:r w:rsidR="005F78DF" w:rsidRPr="008C1092">
        <w:rPr>
          <w:rFonts w:cs="Arial"/>
          <w:sz w:val="22"/>
          <w:szCs w:val="22"/>
          <w:lang w:val="en-US"/>
        </w:rPr>
        <w:t xml:space="preserve"> </w:t>
      </w:r>
    </w:p>
    <w:p w:rsidR="00713D9D" w:rsidRPr="008C1092" w:rsidRDefault="00713D9D">
      <w:pPr>
        <w:pStyle w:val="BodyText"/>
        <w:spacing w:after="120"/>
        <w:ind w:firstLine="600"/>
        <w:jc w:val="both"/>
        <w:rPr>
          <w:rFonts w:cs="Arial"/>
          <w:sz w:val="22"/>
          <w:szCs w:val="22"/>
          <w:lang w:val="en-US"/>
        </w:rPr>
      </w:pPr>
      <w:r w:rsidRPr="008C1092">
        <w:rPr>
          <w:rFonts w:cs="Arial"/>
          <w:sz w:val="22"/>
          <w:szCs w:val="22"/>
          <w:lang w:val="en-US"/>
        </w:rPr>
        <w:t xml:space="preserve">x = 1,5 </w:t>
      </w:r>
      <w:r w:rsidR="00CD345F" w:rsidRPr="008C1092">
        <w:rPr>
          <w:rFonts w:cs="Arial"/>
          <w:sz w:val="22"/>
          <w:szCs w:val="22"/>
          <w:lang w:val="en-US"/>
        </w:rPr>
        <w:t xml:space="preserve">đối với </w:t>
      </w:r>
      <w:r w:rsidR="005F78DF" w:rsidRPr="008C1092">
        <w:rPr>
          <w:rFonts w:cs="Arial"/>
          <w:sz w:val="22"/>
          <w:szCs w:val="22"/>
          <w:lang w:val="en-US"/>
        </w:rPr>
        <w:t>kích cỡ lưới 1</w:t>
      </w:r>
      <w:r w:rsidRPr="008C1092">
        <w:rPr>
          <w:rFonts w:cs="Arial"/>
          <w:sz w:val="22"/>
          <w:szCs w:val="22"/>
          <w:lang w:val="en-US"/>
        </w:rPr>
        <w:t xml:space="preserve">200 mm2 </w:t>
      </w:r>
    </w:p>
    <w:p w:rsidR="00713D9D" w:rsidRPr="008C1092" w:rsidRDefault="005F78DF">
      <w:pPr>
        <w:pStyle w:val="BodyText"/>
        <w:spacing w:after="120"/>
        <w:jc w:val="both"/>
        <w:rPr>
          <w:rFonts w:cs="Arial"/>
          <w:sz w:val="22"/>
          <w:szCs w:val="22"/>
          <w:lang w:val="en-US"/>
        </w:rPr>
      </w:pPr>
      <w:r w:rsidRPr="008C1092">
        <w:rPr>
          <w:rFonts w:cs="Arial"/>
          <w:sz w:val="22"/>
          <w:szCs w:val="22"/>
          <w:lang w:val="en-US"/>
        </w:rPr>
        <w:t xml:space="preserve">a </w:t>
      </w:r>
      <w:r w:rsidR="003315CD" w:rsidRPr="008C1092">
        <w:rPr>
          <w:rFonts w:cs="Arial"/>
          <w:sz w:val="22"/>
          <w:szCs w:val="22"/>
          <w:lang w:val="en-US"/>
        </w:rPr>
        <w:tab/>
      </w:r>
      <w:r w:rsidRPr="008C1092">
        <w:rPr>
          <w:rFonts w:cs="Arial"/>
          <w:sz w:val="22"/>
          <w:szCs w:val="22"/>
          <w:lang w:val="en-US"/>
        </w:rPr>
        <w:t>dựa trên các yêu cầu được đưa ra trong 5.3.2.2</w:t>
      </w:r>
      <w:r w:rsidR="00713D9D" w:rsidRPr="008C1092">
        <w:rPr>
          <w:rFonts w:cs="Arial"/>
          <w:sz w:val="22"/>
          <w:szCs w:val="22"/>
          <w:lang w:val="en-US"/>
        </w:rPr>
        <w:t>.</w:t>
      </w:r>
    </w:p>
    <w:p w:rsidR="00CD345F" w:rsidRPr="008C1092" w:rsidRDefault="00713D9D">
      <w:pPr>
        <w:pStyle w:val="BodyText"/>
        <w:spacing w:after="120"/>
        <w:jc w:val="both"/>
        <w:rPr>
          <w:rFonts w:cs="Arial"/>
          <w:sz w:val="22"/>
          <w:szCs w:val="22"/>
          <w:lang w:val="en-US"/>
        </w:rPr>
      </w:pPr>
      <w:r w:rsidRPr="008C1092">
        <w:rPr>
          <w:rFonts w:cs="Arial"/>
          <w:sz w:val="22"/>
          <w:szCs w:val="22"/>
          <w:lang w:val="en-US"/>
        </w:rPr>
        <w:t xml:space="preserve">b </w:t>
      </w:r>
      <w:r w:rsidR="003315CD" w:rsidRPr="008C1092">
        <w:rPr>
          <w:rFonts w:cs="Arial"/>
          <w:sz w:val="22"/>
          <w:szCs w:val="22"/>
          <w:lang w:val="en-US"/>
        </w:rPr>
        <w:tab/>
      </w:r>
      <w:r w:rsidR="005F78DF" w:rsidRPr="008C1092">
        <w:rPr>
          <w:rFonts w:cs="Arial"/>
          <w:sz w:val="22"/>
          <w:szCs w:val="22"/>
          <w:lang w:val="en-US"/>
        </w:rPr>
        <w:t>có thể được giảm cùng mức độ khi chiều cao h vượt quá giá trị 1,8</w:t>
      </w:r>
      <w:r w:rsidRPr="008C1092">
        <w:rPr>
          <w:rFonts w:cs="Arial"/>
          <w:sz w:val="22"/>
          <w:szCs w:val="22"/>
          <w:lang w:val="en-US"/>
        </w:rPr>
        <w:t xml:space="preserve">. </w:t>
      </w:r>
    </w:p>
    <w:p w:rsidR="00713D9D" w:rsidRPr="008C1092" w:rsidRDefault="00713D9D">
      <w:pPr>
        <w:pStyle w:val="BodyText"/>
        <w:spacing w:after="120"/>
        <w:jc w:val="both"/>
        <w:rPr>
          <w:rFonts w:cs="Arial"/>
          <w:sz w:val="22"/>
          <w:szCs w:val="22"/>
          <w:lang w:val="en-US"/>
        </w:rPr>
      </w:pPr>
      <w:r w:rsidRPr="008C1092">
        <w:rPr>
          <w:rFonts w:cs="Arial"/>
          <w:sz w:val="22"/>
          <w:szCs w:val="22"/>
          <w:lang w:val="en-US"/>
        </w:rPr>
        <w:t xml:space="preserve">max (d + x; 1,0) </w:t>
      </w:r>
      <w:r w:rsidR="0025205D" w:rsidRPr="008C1092">
        <w:rPr>
          <w:rFonts w:cs="Arial"/>
          <w:sz w:val="22"/>
          <w:szCs w:val="22"/>
          <w:lang w:val="en-US"/>
        </w:rPr>
        <w:t>có nghĩa là</w:t>
      </w:r>
      <w:r w:rsidRPr="008C1092">
        <w:rPr>
          <w:rFonts w:cs="Arial"/>
          <w:sz w:val="22"/>
          <w:szCs w:val="22"/>
          <w:lang w:val="en-US"/>
        </w:rPr>
        <w:t xml:space="preserve"> (d + x), </w:t>
      </w:r>
      <w:r w:rsidR="0025205D" w:rsidRPr="008C1092">
        <w:rPr>
          <w:rFonts w:cs="Arial"/>
          <w:sz w:val="22"/>
          <w:szCs w:val="22"/>
          <w:lang w:val="en-US"/>
        </w:rPr>
        <w:t xml:space="preserve">nhưng ít nhất phải bằng </w:t>
      </w:r>
      <w:r w:rsidRPr="008C1092">
        <w:rPr>
          <w:rFonts w:cs="Arial"/>
          <w:sz w:val="22"/>
          <w:szCs w:val="22"/>
          <w:lang w:val="en-US"/>
        </w:rPr>
        <w:t>1,0.</w:t>
      </w:r>
    </w:p>
    <w:p w:rsidR="0025205D" w:rsidRPr="008C1092" w:rsidRDefault="0025205D">
      <w:pPr>
        <w:pStyle w:val="BodyText"/>
        <w:spacing w:after="120"/>
        <w:jc w:val="center"/>
        <w:rPr>
          <w:rFonts w:cs="Arial"/>
          <w:b/>
          <w:sz w:val="22"/>
          <w:szCs w:val="22"/>
          <w:lang w:val="en-US"/>
        </w:rPr>
      </w:pPr>
      <w:r w:rsidRPr="008C1092">
        <w:rPr>
          <w:rFonts w:cs="Arial"/>
          <w:b/>
          <w:sz w:val="22"/>
          <w:szCs w:val="22"/>
          <w:lang w:val="en-US"/>
        </w:rPr>
        <w:t xml:space="preserve">Hình 7 — Các ví dụ về các </w:t>
      </w:r>
      <w:r w:rsidR="00095891" w:rsidRPr="008C1092">
        <w:rPr>
          <w:rFonts w:cs="Arial"/>
          <w:b/>
          <w:sz w:val="22"/>
          <w:szCs w:val="22"/>
          <w:lang w:val="en-US"/>
        </w:rPr>
        <w:t>vật cản</w:t>
      </w:r>
      <w:r w:rsidRPr="008C1092">
        <w:rPr>
          <w:rFonts w:cs="Arial"/>
          <w:b/>
          <w:sz w:val="22"/>
          <w:szCs w:val="22"/>
          <w:lang w:val="en-US"/>
        </w:rPr>
        <w:t xml:space="preserve"> đối với các </w:t>
      </w:r>
      <w:r w:rsidR="0093249A">
        <w:rPr>
          <w:rFonts w:cs="Arial"/>
          <w:b/>
          <w:sz w:val="22"/>
          <w:szCs w:val="22"/>
          <w:lang w:val="en-US"/>
        </w:rPr>
        <w:t>mặt phẳng đứng</w:t>
      </w:r>
      <w:r w:rsidRPr="008C1092">
        <w:rPr>
          <w:rFonts w:cs="Arial"/>
          <w:b/>
          <w:sz w:val="22"/>
          <w:szCs w:val="22"/>
          <w:lang w:val="en-US"/>
        </w:rPr>
        <w:t xml:space="preserve"> trong các khu vực công cộng để chống tiếp xúc trực tiếp với các chi tiết có dòng điện chạy qua gần kề bên ngoài xe hoặc các chi tiết có dòng điện chạy qua của một hệ thống mạch tiếp xúc</w:t>
      </w:r>
    </w:p>
    <w:p w:rsidR="00386C51" w:rsidRPr="008C1092" w:rsidRDefault="00713D9D">
      <w:pPr>
        <w:pStyle w:val="BodyText"/>
        <w:spacing w:after="120"/>
        <w:jc w:val="both"/>
        <w:rPr>
          <w:rFonts w:cs="Arial"/>
          <w:b/>
          <w:sz w:val="22"/>
          <w:szCs w:val="22"/>
          <w:lang w:val="en-US"/>
        </w:rPr>
      </w:pPr>
      <w:r w:rsidRPr="008C1092">
        <w:rPr>
          <w:rFonts w:cs="Arial"/>
          <w:b/>
          <w:sz w:val="22"/>
          <w:szCs w:val="22"/>
          <w:lang w:val="en-US"/>
        </w:rPr>
        <w:t>5.3.2.2</w:t>
      </w:r>
      <w:r w:rsidRPr="008C1092">
        <w:rPr>
          <w:rFonts w:cs="Arial"/>
          <w:b/>
          <w:sz w:val="22"/>
          <w:szCs w:val="22"/>
          <w:lang w:val="en-US"/>
        </w:rPr>
        <w:tab/>
      </w:r>
      <w:r w:rsidR="00AD75EC" w:rsidRPr="008C1092">
        <w:rPr>
          <w:rFonts w:cs="Arial"/>
          <w:b/>
          <w:sz w:val="22"/>
          <w:szCs w:val="22"/>
          <w:lang w:val="en-US"/>
        </w:rPr>
        <w:t xml:space="preserve">Các </w:t>
      </w:r>
      <w:r w:rsidR="00095891" w:rsidRPr="008C1092">
        <w:rPr>
          <w:rFonts w:cs="Arial"/>
          <w:b/>
          <w:sz w:val="22"/>
          <w:szCs w:val="22"/>
          <w:lang w:val="en-US"/>
        </w:rPr>
        <w:t>vật cản</w:t>
      </w:r>
      <w:r w:rsidR="00AD75EC" w:rsidRPr="008C1092">
        <w:rPr>
          <w:rFonts w:cs="Arial"/>
          <w:b/>
          <w:sz w:val="22"/>
          <w:szCs w:val="22"/>
          <w:lang w:val="en-US"/>
        </w:rPr>
        <w:t xml:space="preserve"> đối với các </w:t>
      </w:r>
      <w:r w:rsidR="0093249A">
        <w:rPr>
          <w:rFonts w:cs="Arial"/>
          <w:b/>
          <w:sz w:val="22"/>
          <w:szCs w:val="22"/>
          <w:lang w:val="en-US"/>
        </w:rPr>
        <w:t>mặt phẳng đứng</w:t>
      </w:r>
      <w:r w:rsidR="00386C51" w:rsidRPr="008C1092">
        <w:rPr>
          <w:rFonts w:cs="Arial"/>
          <w:b/>
          <w:sz w:val="22"/>
          <w:szCs w:val="22"/>
          <w:lang w:val="en-US"/>
        </w:rPr>
        <w:t xml:space="preserve"> </w:t>
      </w:r>
      <w:r w:rsidR="00A03BB4" w:rsidRPr="008C1092">
        <w:rPr>
          <w:rFonts w:cs="Arial"/>
          <w:b/>
          <w:sz w:val="22"/>
          <w:szCs w:val="22"/>
          <w:lang w:val="en-US"/>
        </w:rPr>
        <w:t xml:space="preserve">bên trên </w:t>
      </w:r>
      <w:r w:rsidR="00386C51" w:rsidRPr="008C1092">
        <w:rPr>
          <w:rFonts w:cs="Arial"/>
          <w:b/>
          <w:sz w:val="22"/>
          <w:szCs w:val="22"/>
          <w:lang w:val="en-US"/>
        </w:rPr>
        <w:t>các chi tiết có dòng điện chạy qua</w:t>
      </w:r>
    </w:p>
    <w:p w:rsidR="00713D9D" w:rsidRPr="008C1092" w:rsidRDefault="009A2467">
      <w:pPr>
        <w:pStyle w:val="BodyText"/>
        <w:spacing w:after="120"/>
        <w:jc w:val="both"/>
        <w:rPr>
          <w:rFonts w:cs="Arial"/>
          <w:sz w:val="22"/>
          <w:szCs w:val="22"/>
          <w:lang w:val="en-US"/>
        </w:rPr>
      </w:pPr>
      <w:r w:rsidRPr="008C1092">
        <w:rPr>
          <w:rFonts w:cs="Arial"/>
          <w:sz w:val="22"/>
          <w:szCs w:val="22"/>
          <w:lang w:val="en-US"/>
        </w:rPr>
        <w:t xml:space="preserve">Các </w:t>
      </w:r>
      <w:r w:rsidR="0093249A">
        <w:rPr>
          <w:rFonts w:cs="Arial"/>
          <w:sz w:val="22"/>
          <w:szCs w:val="22"/>
          <w:lang w:val="en-US"/>
        </w:rPr>
        <w:t>mặt phẳng đứng</w:t>
      </w:r>
      <w:r w:rsidRPr="008C1092">
        <w:rPr>
          <w:rFonts w:cs="Arial"/>
          <w:sz w:val="22"/>
          <w:szCs w:val="22"/>
          <w:lang w:val="en-US"/>
        </w:rPr>
        <w:t xml:space="preserve"> bên trên các chi tiết có dòng điện chạy qua bên ngoài xe hoặc các chi tiết có dòng điện chạy qua của một hệ thống mạch tiếp xúc phải có thiết kế </w:t>
      </w:r>
      <w:r w:rsidR="004B3C18" w:rsidRPr="008C1092">
        <w:rPr>
          <w:rFonts w:cs="Arial"/>
          <w:sz w:val="22"/>
          <w:szCs w:val="22"/>
          <w:lang w:val="en-US"/>
        </w:rPr>
        <w:t>tường mang lực</w:t>
      </w:r>
      <w:r w:rsidR="00713D9D" w:rsidRPr="008C1092">
        <w:rPr>
          <w:rFonts w:cs="Arial"/>
          <w:sz w:val="22"/>
          <w:szCs w:val="22"/>
          <w:lang w:val="en-US"/>
        </w:rPr>
        <w:t>.</w:t>
      </w:r>
    </w:p>
    <w:p w:rsidR="00626926" w:rsidRPr="008C1092" w:rsidRDefault="00017F4A">
      <w:pPr>
        <w:pStyle w:val="BodyText"/>
        <w:spacing w:after="120"/>
        <w:jc w:val="both"/>
        <w:rPr>
          <w:rFonts w:cs="Arial"/>
          <w:sz w:val="22"/>
          <w:szCs w:val="22"/>
          <w:lang w:val="en-US"/>
        </w:rPr>
      </w:pPr>
      <w:r w:rsidRPr="008C1092">
        <w:rPr>
          <w:rFonts w:cs="Arial"/>
          <w:sz w:val="22"/>
          <w:szCs w:val="22"/>
          <w:lang w:val="en-US"/>
        </w:rPr>
        <w:t xml:space="preserve">Chiều dài của </w:t>
      </w:r>
      <w:r w:rsidR="0093249A">
        <w:rPr>
          <w:rFonts w:cs="Arial"/>
          <w:sz w:val="22"/>
          <w:szCs w:val="22"/>
          <w:lang w:val="en-US"/>
        </w:rPr>
        <w:t>mặt phẳng đứng</w:t>
      </w:r>
      <w:r w:rsidRPr="008C1092">
        <w:rPr>
          <w:rFonts w:cs="Arial"/>
          <w:sz w:val="22"/>
          <w:szCs w:val="22"/>
          <w:lang w:val="en-US"/>
        </w:rPr>
        <w:t xml:space="preserve"> </w:t>
      </w:r>
      <w:r w:rsidR="00E3757E" w:rsidRPr="008C1092">
        <w:rPr>
          <w:rFonts w:cs="Arial"/>
          <w:sz w:val="22"/>
          <w:szCs w:val="22"/>
          <w:lang w:val="en-US"/>
        </w:rPr>
        <w:t xml:space="preserve">dạng </w:t>
      </w:r>
      <w:r w:rsidR="004B3C18" w:rsidRPr="008C1092">
        <w:rPr>
          <w:rFonts w:cs="Arial"/>
          <w:sz w:val="22"/>
          <w:szCs w:val="22"/>
          <w:lang w:val="en-US"/>
        </w:rPr>
        <w:t>tường mang lực</w:t>
      </w:r>
      <w:r w:rsidRPr="008C1092">
        <w:rPr>
          <w:rFonts w:cs="Arial"/>
          <w:sz w:val="22"/>
          <w:szCs w:val="22"/>
          <w:lang w:val="en-US"/>
        </w:rPr>
        <w:t xml:space="preserve"> phải tương ứng với khu vực bộ gom dòng và mở rộng ra ngoài các chi tiết có dòng điện chạy qua của một hệ thống mạch tiếp xúc ít nhất 0,50 m ở mỗi phía</w:t>
      </w:r>
      <w:r w:rsidR="00713D9D" w:rsidRPr="008C1092">
        <w:rPr>
          <w:rFonts w:cs="Arial"/>
          <w:sz w:val="22"/>
          <w:szCs w:val="22"/>
          <w:lang w:val="en-US"/>
        </w:rPr>
        <w:t xml:space="preserve">. </w:t>
      </w:r>
      <w:r w:rsidR="00626926" w:rsidRPr="008C1092">
        <w:rPr>
          <w:rFonts w:cs="Arial"/>
          <w:sz w:val="22"/>
          <w:szCs w:val="22"/>
          <w:lang w:val="en-US"/>
        </w:rPr>
        <w:t xml:space="preserve">Trong trường hợp không sử dụng các dây dẫn để gom dòng (ví dụ: bộ cấp </w:t>
      </w:r>
      <w:r w:rsidR="007D6E06" w:rsidRPr="008C1092">
        <w:rPr>
          <w:rFonts w:cs="Arial"/>
          <w:sz w:val="22"/>
          <w:szCs w:val="22"/>
          <w:lang w:val="en-US"/>
        </w:rPr>
        <w:t xml:space="preserve">điện </w:t>
      </w:r>
      <w:r w:rsidR="00E3757E" w:rsidRPr="008C1092">
        <w:rPr>
          <w:rFonts w:cs="Arial"/>
          <w:sz w:val="22"/>
          <w:szCs w:val="22"/>
          <w:lang w:val="en-US"/>
        </w:rPr>
        <w:t>cho mạch</w:t>
      </w:r>
      <w:r w:rsidR="00626926" w:rsidRPr="008C1092">
        <w:rPr>
          <w:rFonts w:cs="Arial"/>
          <w:sz w:val="22"/>
          <w:szCs w:val="22"/>
          <w:lang w:val="en-US"/>
        </w:rPr>
        <w:t>, bộ cấp điện tăng cường, mạch tiếp xúc trên cao không hoạt động), thì chiều rộng tối thiểu phải bằng 0,50 m ở mỗi phía của dây dẫn với điều kiện có tính đến chuyển động do các hiệu ứng động và hiệu ứng nhiệt</w:t>
      </w:r>
      <w:r w:rsidR="00713D9D" w:rsidRPr="008C1092">
        <w:rPr>
          <w:rFonts w:cs="Arial"/>
          <w:sz w:val="22"/>
          <w:szCs w:val="22"/>
          <w:lang w:val="en-US"/>
        </w:rPr>
        <w:t>.</w:t>
      </w:r>
    </w:p>
    <w:p w:rsidR="009454CE" w:rsidRPr="008C1092" w:rsidRDefault="00A507AD">
      <w:pPr>
        <w:pStyle w:val="BodyText"/>
        <w:spacing w:after="120"/>
        <w:jc w:val="both"/>
        <w:rPr>
          <w:rFonts w:cs="Arial"/>
          <w:sz w:val="22"/>
          <w:szCs w:val="22"/>
          <w:lang w:val="en-US"/>
        </w:rPr>
      </w:pPr>
      <w:r w:rsidRPr="008C1092">
        <w:rPr>
          <w:rFonts w:cs="Arial"/>
          <w:sz w:val="22"/>
          <w:szCs w:val="22"/>
          <w:lang w:val="en-US"/>
        </w:rPr>
        <w:t xml:space="preserve">Dọc theo các </w:t>
      </w:r>
      <w:r w:rsidR="00E3757E" w:rsidRPr="008C1092">
        <w:rPr>
          <w:rFonts w:cs="Arial"/>
          <w:sz w:val="22"/>
          <w:szCs w:val="22"/>
          <w:lang w:val="en-US"/>
        </w:rPr>
        <w:t>mặt</w:t>
      </w:r>
      <w:r w:rsidRPr="008C1092">
        <w:rPr>
          <w:rFonts w:cs="Arial"/>
          <w:sz w:val="22"/>
          <w:szCs w:val="22"/>
          <w:lang w:val="en-US"/>
        </w:rPr>
        <w:t xml:space="preserve"> của các </w:t>
      </w:r>
      <w:r w:rsidR="0093249A">
        <w:rPr>
          <w:rFonts w:cs="Arial"/>
          <w:sz w:val="22"/>
          <w:szCs w:val="22"/>
          <w:lang w:val="en-US"/>
        </w:rPr>
        <w:t>mặt phẳng đứng</w:t>
      </w:r>
      <w:r w:rsidRPr="008C1092">
        <w:rPr>
          <w:rFonts w:cs="Arial"/>
          <w:sz w:val="22"/>
          <w:szCs w:val="22"/>
          <w:lang w:val="en-US"/>
        </w:rPr>
        <w:t xml:space="preserve"> này, phải cung cấp các </w:t>
      </w:r>
      <w:r w:rsidR="00095891" w:rsidRPr="008C1092">
        <w:rPr>
          <w:rFonts w:cs="Arial"/>
          <w:sz w:val="22"/>
          <w:szCs w:val="22"/>
          <w:lang w:val="en-US"/>
        </w:rPr>
        <w:t>vật cản</w:t>
      </w:r>
      <w:r w:rsidRPr="008C1092">
        <w:rPr>
          <w:rFonts w:cs="Arial"/>
          <w:sz w:val="22"/>
          <w:szCs w:val="22"/>
          <w:lang w:val="en-US"/>
        </w:rPr>
        <w:t xml:space="preserve"> để ngăn bất kỳ tiếp xúc trực tiếp nào với các chi tiết có dòng điện chạy qua bên ngoài xe và các chi tiết có dòng điện chạy qua của một hệ thống mạch tiếp xúc, ngay cả khi sử dụng một </w:t>
      </w:r>
      <w:r w:rsidR="00E3757E" w:rsidRPr="008C1092">
        <w:rPr>
          <w:rFonts w:cs="Arial"/>
          <w:sz w:val="22"/>
          <w:szCs w:val="22"/>
          <w:lang w:val="en-US"/>
        </w:rPr>
        <w:t>cần</w:t>
      </w:r>
      <w:r w:rsidRPr="008C1092">
        <w:rPr>
          <w:rFonts w:cs="Arial"/>
          <w:sz w:val="22"/>
          <w:szCs w:val="22"/>
          <w:lang w:val="en-US"/>
        </w:rPr>
        <w:t xml:space="preserve"> hoặc vòi phun chất lỏng</w:t>
      </w:r>
      <w:r w:rsidR="009454CE" w:rsidRPr="008C1092">
        <w:rPr>
          <w:rFonts w:cs="Arial"/>
          <w:sz w:val="22"/>
          <w:szCs w:val="22"/>
          <w:lang w:val="en-US"/>
        </w:rPr>
        <w:t xml:space="preserve">. </w:t>
      </w:r>
      <w:r w:rsidR="00E3757E" w:rsidRPr="008C1092">
        <w:rPr>
          <w:rFonts w:cs="Arial"/>
          <w:sz w:val="22"/>
          <w:szCs w:val="22"/>
          <w:lang w:val="en-US"/>
        </w:rPr>
        <w:t>Phải cung cấp c</w:t>
      </w:r>
      <w:r w:rsidRPr="008C1092">
        <w:rPr>
          <w:rFonts w:cs="Arial"/>
          <w:sz w:val="22"/>
          <w:szCs w:val="22"/>
          <w:lang w:val="en-US"/>
        </w:rPr>
        <w:t xml:space="preserve">ác </w:t>
      </w:r>
      <w:r w:rsidR="00095891" w:rsidRPr="008C1092">
        <w:rPr>
          <w:rFonts w:cs="Arial"/>
          <w:sz w:val="22"/>
          <w:szCs w:val="22"/>
          <w:lang w:val="en-US"/>
        </w:rPr>
        <w:t>vật cản</w:t>
      </w:r>
      <w:r w:rsidRPr="008C1092">
        <w:rPr>
          <w:rFonts w:cs="Arial"/>
          <w:sz w:val="22"/>
          <w:szCs w:val="22"/>
          <w:lang w:val="en-US"/>
        </w:rPr>
        <w:t xml:space="preserve"> này </w:t>
      </w:r>
      <w:r w:rsidR="00E3757E" w:rsidRPr="008C1092">
        <w:rPr>
          <w:rFonts w:cs="Arial"/>
          <w:sz w:val="22"/>
          <w:szCs w:val="22"/>
          <w:lang w:val="en-US"/>
        </w:rPr>
        <w:t>theo</w:t>
      </w:r>
      <w:r w:rsidRPr="008C1092">
        <w:rPr>
          <w:rFonts w:cs="Arial"/>
          <w:sz w:val="22"/>
          <w:szCs w:val="22"/>
          <w:lang w:val="en-US"/>
        </w:rPr>
        <w:t xml:space="preserve"> chiều dài ít nhất là tương ứng với chiều dài bắt buộc của </w:t>
      </w:r>
      <w:r w:rsidR="0093249A">
        <w:rPr>
          <w:rFonts w:cs="Arial"/>
          <w:sz w:val="22"/>
          <w:szCs w:val="22"/>
          <w:lang w:val="en-US"/>
        </w:rPr>
        <w:t>mặt phẳng đứng</w:t>
      </w:r>
      <w:r w:rsidRPr="008C1092">
        <w:rPr>
          <w:rFonts w:cs="Arial"/>
          <w:sz w:val="22"/>
          <w:szCs w:val="22"/>
          <w:lang w:val="en-US"/>
        </w:rPr>
        <w:t xml:space="preserve"> trong thiết kế </w:t>
      </w:r>
      <w:r w:rsidR="004B3C18" w:rsidRPr="008C1092">
        <w:rPr>
          <w:rFonts w:cs="Arial"/>
          <w:sz w:val="22"/>
          <w:szCs w:val="22"/>
          <w:lang w:val="en-US"/>
        </w:rPr>
        <w:t>tường mang lực</w:t>
      </w:r>
      <w:r w:rsidRPr="008C1092">
        <w:rPr>
          <w:rFonts w:cs="Arial"/>
          <w:sz w:val="22"/>
          <w:szCs w:val="22"/>
          <w:lang w:val="en-US"/>
        </w:rPr>
        <w:t xml:space="preserve">. Các </w:t>
      </w:r>
      <w:r w:rsidR="00095891" w:rsidRPr="008C1092">
        <w:rPr>
          <w:rFonts w:cs="Arial"/>
          <w:sz w:val="22"/>
          <w:szCs w:val="22"/>
          <w:lang w:val="en-US"/>
        </w:rPr>
        <w:t>vật cản</w:t>
      </w:r>
      <w:r w:rsidRPr="008C1092">
        <w:rPr>
          <w:rFonts w:cs="Arial"/>
          <w:sz w:val="22"/>
          <w:szCs w:val="22"/>
          <w:lang w:val="en-US"/>
        </w:rPr>
        <w:t xml:space="preserve"> có thể là bất kỳ </w:t>
      </w:r>
      <w:r w:rsidR="00124177" w:rsidRPr="008C1092">
        <w:rPr>
          <w:rFonts w:cs="Arial"/>
          <w:sz w:val="22"/>
          <w:szCs w:val="22"/>
          <w:lang w:val="en-US"/>
        </w:rPr>
        <w:t>kết cấu</w:t>
      </w:r>
      <w:r w:rsidRPr="008C1092">
        <w:rPr>
          <w:rFonts w:cs="Arial"/>
          <w:sz w:val="22"/>
          <w:szCs w:val="22"/>
          <w:lang w:val="en-US"/>
        </w:rPr>
        <w:t xml:space="preserve"> nào tương ứng với </w:t>
      </w:r>
      <w:r w:rsidR="00182368" w:rsidRPr="008C1092">
        <w:rPr>
          <w:rFonts w:cs="Arial"/>
          <w:sz w:val="22"/>
          <w:szCs w:val="22"/>
          <w:lang w:val="en-US"/>
        </w:rPr>
        <w:t>Cấp bảo vệ</w:t>
      </w:r>
      <w:r w:rsidRPr="008C1092">
        <w:rPr>
          <w:rFonts w:cs="Arial"/>
          <w:sz w:val="22"/>
          <w:szCs w:val="22"/>
          <w:lang w:val="en-US"/>
        </w:rPr>
        <w:t xml:space="preserve"> IP3X theo EN 60529 hoặc bất kỳ </w:t>
      </w:r>
      <w:r w:rsidR="00124177" w:rsidRPr="008C1092">
        <w:rPr>
          <w:rFonts w:cs="Arial"/>
          <w:sz w:val="22"/>
          <w:szCs w:val="22"/>
          <w:lang w:val="en-US"/>
        </w:rPr>
        <w:t>kết cấu</w:t>
      </w:r>
      <w:r w:rsidRPr="008C1092">
        <w:rPr>
          <w:rFonts w:cs="Arial"/>
          <w:sz w:val="22"/>
          <w:szCs w:val="22"/>
          <w:lang w:val="en-US"/>
        </w:rPr>
        <w:t xml:space="preserve"> nào khác có cùng </w:t>
      </w:r>
      <w:r w:rsidRPr="008C1092">
        <w:rPr>
          <w:rFonts w:cs="Arial"/>
          <w:sz w:val="22"/>
          <w:szCs w:val="22"/>
          <w:lang w:val="en-US"/>
        </w:rPr>
        <w:lastRenderedPageBreak/>
        <w:t>mức độ an toàn</w:t>
      </w:r>
      <w:r w:rsidR="009454CE" w:rsidRPr="008C1092">
        <w:rPr>
          <w:rFonts w:cs="Arial"/>
          <w:sz w:val="22"/>
          <w:szCs w:val="22"/>
          <w:lang w:val="en-US"/>
        </w:rPr>
        <w:t>.</w:t>
      </w:r>
    </w:p>
    <w:p w:rsidR="009454CE" w:rsidRPr="008C1092" w:rsidRDefault="00FC0712">
      <w:pPr>
        <w:pStyle w:val="BodyText"/>
        <w:spacing w:after="120"/>
        <w:jc w:val="both"/>
        <w:rPr>
          <w:rFonts w:cs="Arial"/>
          <w:sz w:val="22"/>
          <w:szCs w:val="22"/>
          <w:lang w:val="en-US"/>
        </w:rPr>
      </w:pPr>
      <w:r w:rsidRPr="008C1092">
        <w:rPr>
          <w:rFonts w:cs="Arial"/>
          <w:sz w:val="22"/>
          <w:szCs w:val="22"/>
          <w:lang w:val="en-US"/>
        </w:rPr>
        <w:t xml:space="preserve">Trong trường hợp các </w:t>
      </w:r>
      <w:r w:rsidR="00095891" w:rsidRPr="008C1092">
        <w:rPr>
          <w:rFonts w:cs="Arial"/>
          <w:sz w:val="22"/>
          <w:szCs w:val="22"/>
          <w:lang w:val="en-US"/>
        </w:rPr>
        <w:t>vật cản</w:t>
      </w:r>
      <w:r w:rsidRPr="008C1092">
        <w:rPr>
          <w:rFonts w:cs="Arial"/>
          <w:sz w:val="22"/>
          <w:szCs w:val="22"/>
          <w:lang w:val="en-US"/>
        </w:rPr>
        <w:t xml:space="preserve"> ngang vượt ra ngoài các </w:t>
      </w:r>
      <w:r w:rsidR="00095891" w:rsidRPr="008C1092">
        <w:rPr>
          <w:rFonts w:cs="Arial"/>
          <w:sz w:val="22"/>
          <w:szCs w:val="22"/>
          <w:lang w:val="en-US"/>
        </w:rPr>
        <w:t>vật cản</w:t>
      </w:r>
      <w:r w:rsidRPr="008C1092">
        <w:rPr>
          <w:rFonts w:cs="Arial"/>
          <w:sz w:val="22"/>
          <w:szCs w:val="22"/>
          <w:lang w:val="en-US"/>
        </w:rPr>
        <w:t xml:space="preserve"> </w:t>
      </w:r>
      <w:r w:rsidR="004E3E2A" w:rsidRPr="008C1092">
        <w:rPr>
          <w:rFonts w:cs="Arial"/>
          <w:sz w:val="22"/>
          <w:szCs w:val="22"/>
          <w:lang w:val="en-US"/>
        </w:rPr>
        <w:t>dọc</w:t>
      </w:r>
      <w:r w:rsidRPr="008C1092">
        <w:rPr>
          <w:rFonts w:cs="Arial"/>
          <w:sz w:val="22"/>
          <w:szCs w:val="22"/>
          <w:lang w:val="en-US"/>
        </w:rPr>
        <w:t xml:space="preserve"> ít nhất</w:t>
      </w:r>
      <w:r w:rsidR="009454CE" w:rsidRPr="008C1092">
        <w:rPr>
          <w:rFonts w:cs="Arial"/>
          <w:sz w:val="22"/>
          <w:szCs w:val="22"/>
          <w:lang w:val="en-US"/>
        </w:rPr>
        <w:t>:</w:t>
      </w:r>
    </w:p>
    <w:p w:rsidR="009454CE" w:rsidRPr="008C1092" w:rsidRDefault="009454C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 xml:space="preserve">0,50 m </w:t>
      </w:r>
      <w:r w:rsidR="00FC0712" w:rsidRPr="008C1092">
        <w:rPr>
          <w:rFonts w:cs="Arial"/>
          <w:sz w:val="22"/>
          <w:szCs w:val="22"/>
          <w:lang w:val="en-US"/>
        </w:rPr>
        <w:t xml:space="preserve">đối với </w:t>
      </w:r>
      <w:r w:rsidR="00E41178" w:rsidRPr="008C1092">
        <w:rPr>
          <w:rFonts w:cs="Arial"/>
          <w:sz w:val="22"/>
          <w:szCs w:val="22"/>
          <w:lang w:val="en-US"/>
        </w:rPr>
        <w:t>điện áp thấp</w:t>
      </w:r>
      <w:r w:rsidRPr="008C1092">
        <w:rPr>
          <w:rFonts w:cs="Arial"/>
          <w:sz w:val="22"/>
          <w:szCs w:val="22"/>
          <w:lang w:val="en-US"/>
        </w:rPr>
        <w:t>,</w:t>
      </w:r>
    </w:p>
    <w:p w:rsidR="009454CE" w:rsidRPr="008C1092" w:rsidRDefault="009454C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 xml:space="preserve">1,50 m </w:t>
      </w:r>
      <w:r w:rsidR="00FC0712" w:rsidRPr="008C1092">
        <w:rPr>
          <w:rFonts w:cs="Arial"/>
          <w:sz w:val="22"/>
          <w:szCs w:val="22"/>
          <w:lang w:val="en-US"/>
        </w:rPr>
        <w:t xml:space="preserve">đối với </w:t>
      </w:r>
      <w:r w:rsidR="00E41178" w:rsidRPr="008C1092">
        <w:rPr>
          <w:rFonts w:cs="Arial"/>
          <w:sz w:val="22"/>
          <w:szCs w:val="22"/>
          <w:lang w:val="en-US"/>
        </w:rPr>
        <w:t>điện áp cao</w:t>
      </w:r>
      <w:r w:rsidRPr="008C1092">
        <w:rPr>
          <w:rFonts w:cs="Arial"/>
          <w:sz w:val="22"/>
          <w:szCs w:val="22"/>
          <w:lang w:val="en-US"/>
        </w:rPr>
        <w:t>,</w:t>
      </w:r>
    </w:p>
    <w:p w:rsidR="009454CE" w:rsidRPr="008C1092" w:rsidRDefault="00516983">
      <w:pPr>
        <w:pStyle w:val="BodyText"/>
        <w:spacing w:after="120"/>
        <w:jc w:val="both"/>
        <w:rPr>
          <w:rFonts w:cs="Arial"/>
          <w:sz w:val="22"/>
          <w:szCs w:val="22"/>
          <w:lang w:val="en-US"/>
        </w:rPr>
      </w:pPr>
      <w:r w:rsidRPr="008C1092">
        <w:rPr>
          <w:rFonts w:cs="Arial"/>
          <w:sz w:val="22"/>
          <w:szCs w:val="22"/>
          <w:lang w:val="en-US"/>
        </w:rPr>
        <w:t>t</w:t>
      </w:r>
      <w:r w:rsidR="00541C5F" w:rsidRPr="008C1092">
        <w:rPr>
          <w:rFonts w:cs="Arial"/>
          <w:sz w:val="22"/>
          <w:szCs w:val="22"/>
          <w:lang w:val="en-US"/>
        </w:rPr>
        <w:t>hì</w:t>
      </w:r>
      <w:r w:rsidRPr="008C1092">
        <w:rPr>
          <w:rFonts w:cs="Arial"/>
          <w:sz w:val="22"/>
          <w:szCs w:val="22"/>
          <w:lang w:val="en-US"/>
        </w:rPr>
        <w:t xml:space="preserve">, </w:t>
      </w:r>
      <w:r w:rsidR="0094334B">
        <w:rPr>
          <w:rFonts w:cs="Arial"/>
          <w:sz w:val="22"/>
          <w:szCs w:val="22"/>
          <w:lang w:val="en-US"/>
        </w:rPr>
        <w:t>đối với</w:t>
      </w:r>
      <w:r w:rsidRPr="008C1092">
        <w:rPr>
          <w:rFonts w:cs="Arial"/>
          <w:sz w:val="22"/>
          <w:szCs w:val="22"/>
          <w:lang w:val="en-US"/>
        </w:rPr>
        <w:t xml:space="preserve"> những điều sau:</w:t>
      </w:r>
    </w:p>
    <w:p w:rsidR="009454CE" w:rsidRPr="008C1092" w:rsidRDefault="009454C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541C5F" w:rsidRPr="008C1092">
        <w:rPr>
          <w:rFonts w:cs="Arial"/>
          <w:sz w:val="22"/>
          <w:szCs w:val="22"/>
          <w:lang w:val="en-US"/>
        </w:rPr>
        <w:t xml:space="preserve">đối với </w:t>
      </w:r>
      <w:r w:rsidR="00E41178" w:rsidRPr="008C1092">
        <w:rPr>
          <w:rFonts w:cs="Arial"/>
          <w:sz w:val="22"/>
          <w:szCs w:val="22"/>
          <w:lang w:val="en-US"/>
        </w:rPr>
        <w:t>điện áp thấp</w:t>
      </w:r>
      <w:r w:rsidR="00541C5F" w:rsidRPr="008C1092">
        <w:rPr>
          <w:rFonts w:cs="Arial"/>
          <w:sz w:val="22"/>
          <w:szCs w:val="22"/>
          <w:lang w:val="en-US"/>
        </w:rPr>
        <w:t>, một khoảng cách an toàn b</w:t>
      </w:r>
      <w:r w:rsidR="00516983" w:rsidRPr="008C1092">
        <w:rPr>
          <w:rFonts w:cs="Arial"/>
          <w:sz w:val="22"/>
          <w:szCs w:val="22"/>
          <w:lang w:val="en-US"/>
        </w:rPr>
        <w:t>iên</w:t>
      </w:r>
      <w:r w:rsidR="00541C5F" w:rsidRPr="008C1092">
        <w:rPr>
          <w:rFonts w:cs="Arial"/>
          <w:sz w:val="22"/>
          <w:szCs w:val="22"/>
          <w:lang w:val="en-US"/>
        </w:rPr>
        <w:t xml:space="preserve"> </w:t>
      </w:r>
      <w:r w:rsidRPr="008C1092">
        <w:rPr>
          <w:rFonts w:cs="Arial"/>
          <w:sz w:val="22"/>
          <w:szCs w:val="22"/>
          <w:lang w:val="en-US"/>
        </w:rPr>
        <w:t xml:space="preserve">1,45 m </w:t>
      </w:r>
      <w:r w:rsidR="00541C5F" w:rsidRPr="008C1092">
        <w:rPr>
          <w:rFonts w:cs="Arial"/>
          <w:sz w:val="22"/>
          <w:szCs w:val="22"/>
          <w:lang w:val="en-US"/>
        </w:rPr>
        <w:t>như thể hiện trong Hình 3</w:t>
      </w:r>
      <w:r w:rsidRPr="008C1092">
        <w:rPr>
          <w:rFonts w:cs="Arial"/>
          <w:sz w:val="22"/>
          <w:szCs w:val="22"/>
          <w:lang w:val="en-US"/>
        </w:rPr>
        <w:t>,</w:t>
      </w:r>
    </w:p>
    <w:p w:rsidR="009454CE" w:rsidRPr="008C1092" w:rsidRDefault="009454C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541C5F" w:rsidRPr="008C1092">
        <w:rPr>
          <w:rFonts w:cs="Arial"/>
          <w:sz w:val="22"/>
          <w:szCs w:val="22"/>
          <w:lang w:val="en-US"/>
        </w:rPr>
        <w:t xml:space="preserve">đối với </w:t>
      </w:r>
      <w:r w:rsidR="00E41178" w:rsidRPr="008C1092">
        <w:rPr>
          <w:rFonts w:cs="Arial"/>
          <w:sz w:val="22"/>
          <w:szCs w:val="22"/>
          <w:lang w:val="en-US"/>
        </w:rPr>
        <w:t>điện áp cao</w:t>
      </w:r>
      <w:r w:rsidR="00541C5F" w:rsidRPr="008C1092">
        <w:rPr>
          <w:rFonts w:cs="Arial"/>
          <w:sz w:val="22"/>
          <w:szCs w:val="22"/>
          <w:lang w:val="en-US"/>
        </w:rPr>
        <w:t>, một khoảng cách an toàn b</w:t>
      </w:r>
      <w:r w:rsidR="00516983" w:rsidRPr="008C1092">
        <w:rPr>
          <w:rFonts w:cs="Arial"/>
          <w:sz w:val="22"/>
          <w:szCs w:val="22"/>
          <w:lang w:val="en-US"/>
        </w:rPr>
        <w:t>iên</w:t>
      </w:r>
      <w:r w:rsidRPr="008C1092">
        <w:rPr>
          <w:rFonts w:cs="Arial"/>
          <w:sz w:val="22"/>
          <w:szCs w:val="22"/>
          <w:lang w:val="en-US"/>
        </w:rPr>
        <w:t xml:space="preserve"> 2,25 m </w:t>
      </w:r>
      <w:r w:rsidR="00541C5F" w:rsidRPr="008C1092">
        <w:rPr>
          <w:rFonts w:cs="Arial"/>
          <w:sz w:val="22"/>
          <w:szCs w:val="22"/>
          <w:lang w:val="en-US"/>
        </w:rPr>
        <w:t xml:space="preserve">như thể hiện trong Hình </w:t>
      </w:r>
      <w:r w:rsidRPr="008C1092">
        <w:rPr>
          <w:rFonts w:cs="Arial"/>
          <w:sz w:val="22"/>
          <w:szCs w:val="22"/>
          <w:lang w:val="en-US"/>
        </w:rPr>
        <w:t>4</w:t>
      </w:r>
    </w:p>
    <w:p w:rsidR="009454CE" w:rsidRPr="008C1092" w:rsidRDefault="0094334B">
      <w:pPr>
        <w:pStyle w:val="BodyText"/>
        <w:spacing w:after="120"/>
        <w:jc w:val="both"/>
        <w:rPr>
          <w:rFonts w:cs="Arial"/>
          <w:sz w:val="22"/>
          <w:szCs w:val="22"/>
          <w:lang w:val="en-US"/>
        </w:rPr>
      </w:pPr>
      <w:r>
        <w:rPr>
          <w:rFonts w:cs="Arial"/>
          <w:sz w:val="22"/>
          <w:szCs w:val="22"/>
          <w:lang w:val="en-US"/>
        </w:rPr>
        <w:t xml:space="preserve">được chấp nhận để </w:t>
      </w:r>
      <w:r w:rsidR="009A1BCD" w:rsidRPr="008C1092">
        <w:rPr>
          <w:rFonts w:cs="Arial"/>
          <w:sz w:val="22"/>
          <w:szCs w:val="22"/>
          <w:lang w:val="en-US"/>
        </w:rPr>
        <w:t xml:space="preserve">đưa chúng lên đỉnh của </w:t>
      </w:r>
      <w:r w:rsidR="00095891" w:rsidRPr="008C1092">
        <w:rPr>
          <w:rFonts w:cs="Arial"/>
          <w:sz w:val="22"/>
          <w:szCs w:val="22"/>
          <w:lang w:val="en-US"/>
        </w:rPr>
        <w:t>vật cản</w:t>
      </w:r>
      <w:r w:rsidR="009A1BCD" w:rsidRPr="008C1092">
        <w:rPr>
          <w:rFonts w:cs="Arial"/>
          <w:sz w:val="22"/>
          <w:szCs w:val="22"/>
          <w:lang w:val="en-US"/>
        </w:rPr>
        <w:t xml:space="preserve"> </w:t>
      </w:r>
      <w:r w:rsidR="00516983" w:rsidRPr="008C1092">
        <w:rPr>
          <w:rFonts w:cs="Arial"/>
          <w:sz w:val="22"/>
          <w:szCs w:val="22"/>
          <w:lang w:val="en-US"/>
        </w:rPr>
        <w:t>dọc</w:t>
      </w:r>
      <w:r w:rsidR="009A1BCD" w:rsidRPr="008C1092">
        <w:rPr>
          <w:rFonts w:cs="Arial"/>
          <w:sz w:val="22"/>
          <w:szCs w:val="22"/>
          <w:lang w:val="en-US"/>
        </w:rPr>
        <w:t xml:space="preserve">, thay vì mép của </w:t>
      </w:r>
      <w:r w:rsidR="0093249A">
        <w:rPr>
          <w:rFonts w:cs="Arial"/>
          <w:sz w:val="22"/>
          <w:szCs w:val="22"/>
          <w:lang w:val="en-US"/>
        </w:rPr>
        <w:t>mặt phẳng đứng</w:t>
      </w:r>
      <w:r w:rsidR="009A1BCD" w:rsidRPr="008C1092">
        <w:rPr>
          <w:rFonts w:cs="Arial"/>
          <w:sz w:val="22"/>
          <w:szCs w:val="22"/>
          <w:lang w:val="en-US"/>
        </w:rPr>
        <w:t xml:space="preserve"> (xem Hình A.1 a) đối với </w:t>
      </w:r>
      <w:r w:rsidR="00E41178" w:rsidRPr="008C1092">
        <w:rPr>
          <w:rFonts w:cs="Arial"/>
          <w:sz w:val="22"/>
          <w:szCs w:val="22"/>
          <w:lang w:val="en-US"/>
        </w:rPr>
        <w:t>điện áp thấp</w:t>
      </w:r>
      <w:r w:rsidR="009A1BCD" w:rsidRPr="008C1092">
        <w:rPr>
          <w:rFonts w:cs="Arial"/>
          <w:sz w:val="22"/>
          <w:szCs w:val="22"/>
          <w:lang w:val="en-US"/>
        </w:rPr>
        <w:t xml:space="preserve"> và Hình A.2 a) đối với </w:t>
      </w:r>
      <w:r w:rsidR="00E41178" w:rsidRPr="008C1092">
        <w:rPr>
          <w:rFonts w:cs="Arial"/>
          <w:sz w:val="22"/>
          <w:szCs w:val="22"/>
          <w:lang w:val="en-US"/>
        </w:rPr>
        <w:t>điện áp cao</w:t>
      </w:r>
      <w:r w:rsidR="009A1BCD" w:rsidRPr="008C1092">
        <w:rPr>
          <w:rFonts w:cs="Arial"/>
          <w:sz w:val="22"/>
          <w:szCs w:val="22"/>
          <w:lang w:val="en-US"/>
        </w:rPr>
        <w:t xml:space="preserve">). Do đó, chiều cao của </w:t>
      </w:r>
      <w:r w:rsidR="00095891" w:rsidRPr="008C1092">
        <w:rPr>
          <w:rFonts w:cs="Arial"/>
          <w:sz w:val="22"/>
          <w:szCs w:val="22"/>
          <w:lang w:val="en-US"/>
        </w:rPr>
        <w:t>vật cản</w:t>
      </w:r>
      <w:r w:rsidR="009A1BCD" w:rsidRPr="008C1092">
        <w:rPr>
          <w:rFonts w:cs="Arial"/>
          <w:sz w:val="22"/>
          <w:szCs w:val="22"/>
          <w:lang w:val="en-US"/>
        </w:rPr>
        <w:t xml:space="preserve"> </w:t>
      </w:r>
      <w:r w:rsidR="00516983" w:rsidRPr="008C1092">
        <w:rPr>
          <w:rFonts w:cs="Arial"/>
          <w:sz w:val="22"/>
          <w:szCs w:val="22"/>
          <w:lang w:val="en-US"/>
        </w:rPr>
        <w:t xml:space="preserve">dọc </w:t>
      </w:r>
      <w:r w:rsidR="009A1BCD" w:rsidRPr="008C1092">
        <w:rPr>
          <w:rFonts w:cs="Arial"/>
          <w:sz w:val="22"/>
          <w:szCs w:val="22"/>
          <w:lang w:val="en-US"/>
        </w:rPr>
        <w:t xml:space="preserve">sẽ tăng lên khi cần thiết để đạt được khoảng cách an toàn này. </w:t>
      </w:r>
      <w:r w:rsidR="00095891" w:rsidRPr="008C1092">
        <w:rPr>
          <w:rFonts w:cs="Arial"/>
          <w:sz w:val="22"/>
          <w:szCs w:val="22"/>
          <w:lang w:val="en-US"/>
        </w:rPr>
        <w:t>Vật cản</w:t>
      </w:r>
      <w:r w:rsidR="009A1BCD" w:rsidRPr="008C1092">
        <w:rPr>
          <w:rFonts w:cs="Arial"/>
          <w:sz w:val="22"/>
          <w:szCs w:val="22"/>
          <w:lang w:val="en-US"/>
        </w:rPr>
        <w:t xml:space="preserve"> ngang phải được thiết kế sao cho khó đứng hoặc đi trên đó</w:t>
      </w:r>
      <w:r w:rsidR="009454CE" w:rsidRPr="008C1092">
        <w:rPr>
          <w:rFonts w:cs="Arial"/>
          <w:sz w:val="22"/>
          <w:szCs w:val="22"/>
          <w:lang w:val="en-US"/>
        </w:rPr>
        <w:t>.</w:t>
      </w:r>
    </w:p>
    <w:p w:rsidR="009454CE" w:rsidRPr="008C1092" w:rsidRDefault="009454CE">
      <w:pPr>
        <w:pStyle w:val="BodyText"/>
        <w:spacing w:after="120"/>
        <w:jc w:val="both"/>
        <w:rPr>
          <w:rFonts w:cs="Arial"/>
          <w:sz w:val="22"/>
          <w:szCs w:val="22"/>
          <w:lang w:val="en-US"/>
        </w:rPr>
      </w:pPr>
      <w:r w:rsidRPr="008C1092">
        <w:rPr>
          <w:rFonts w:cs="Arial"/>
          <w:sz w:val="22"/>
          <w:szCs w:val="22"/>
          <w:lang w:val="en-US"/>
        </w:rPr>
        <w:t xml:space="preserve">GHI CHÚ 1 </w:t>
      </w:r>
      <w:r w:rsidR="00516983" w:rsidRPr="008C1092">
        <w:rPr>
          <w:rFonts w:cs="Arial"/>
          <w:sz w:val="22"/>
          <w:szCs w:val="22"/>
          <w:lang w:val="en-US"/>
        </w:rPr>
        <w:tab/>
      </w:r>
      <w:r w:rsidR="009A1BCD" w:rsidRPr="008C1092">
        <w:rPr>
          <w:rFonts w:cs="Arial"/>
          <w:sz w:val="22"/>
          <w:szCs w:val="22"/>
          <w:lang w:val="en-US"/>
        </w:rPr>
        <w:t xml:space="preserve">Để đạt được điều này, </w:t>
      </w:r>
      <w:r w:rsidR="00095891" w:rsidRPr="008C1092">
        <w:rPr>
          <w:rFonts w:cs="Arial"/>
          <w:sz w:val="22"/>
          <w:szCs w:val="22"/>
          <w:lang w:val="en-US"/>
        </w:rPr>
        <w:t>vật cản</w:t>
      </w:r>
      <w:r w:rsidR="009A1BCD" w:rsidRPr="008C1092">
        <w:rPr>
          <w:rFonts w:cs="Arial"/>
          <w:sz w:val="22"/>
          <w:szCs w:val="22"/>
          <w:lang w:val="en-US"/>
        </w:rPr>
        <w:t xml:space="preserve"> ngang phải được thiết kế sao cho rõ ràng </w:t>
      </w:r>
      <w:r w:rsidR="00516983" w:rsidRPr="008C1092">
        <w:rPr>
          <w:rFonts w:cs="Arial"/>
          <w:sz w:val="22"/>
          <w:szCs w:val="22"/>
          <w:lang w:val="en-US"/>
        </w:rPr>
        <w:t>đ</w:t>
      </w:r>
      <w:r w:rsidR="009A1BCD" w:rsidRPr="008C1092">
        <w:rPr>
          <w:rFonts w:cs="Arial"/>
          <w:sz w:val="22"/>
          <w:szCs w:val="22"/>
          <w:lang w:val="en-US"/>
        </w:rPr>
        <w:t xml:space="preserve">ó không phải là </w:t>
      </w:r>
      <w:r w:rsidR="0093249A">
        <w:rPr>
          <w:rFonts w:cs="Arial"/>
          <w:sz w:val="22"/>
          <w:szCs w:val="22"/>
          <w:lang w:val="en-US"/>
        </w:rPr>
        <w:t>mặt phẳng đứng</w:t>
      </w:r>
      <w:r w:rsidR="009A1BCD" w:rsidRPr="008C1092">
        <w:rPr>
          <w:rFonts w:cs="Arial"/>
          <w:sz w:val="22"/>
          <w:szCs w:val="22"/>
          <w:lang w:val="en-US"/>
        </w:rPr>
        <w:t xml:space="preserve">, hoặc phải </w:t>
      </w:r>
      <w:r w:rsidR="00516983" w:rsidRPr="008C1092">
        <w:rPr>
          <w:rFonts w:cs="Arial"/>
          <w:sz w:val="22"/>
          <w:szCs w:val="22"/>
          <w:lang w:val="en-US"/>
        </w:rPr>
        <w:t xml:space="preserve">làm </w:t>
      </w:r>
      <w:r w:rsidR="009A1BCD" w:rsidRPr="008C1092">
        <w:rPr>
          <w:rFonts w:cs="Arial"/>
          <w:sz w:val="22"/>
          <w:szCs w:val="22"/>
          <w:lang w:val="en-US"/>
        </w:rPr>
        <w:t>nghiêng</w:t>
      </w:r>
      <w:r w:rsidR="00516983" w:rsidRPr="008C1092">
        <w:rPr>
          <w:rFonts w:cs="Arial"/>
          <w:sz w:val="22"/>
          <w:szCs w:val="22"/>
          <w:lang w:val="en-US"/>
        </w:rPr>
        <w:t xml:space="preserve"> hướng</w:t>
      </w:r>
      <w:r w:rsidR="009A1BCD" w:rsidRPr="008C1092">
        <w:rPr>
          <w:rFonts w:cs="Arial"/>
          <w:sz w:val="22"/>
          <w:szCs w:val="22"/>
          <w:lang w:val="en-US"/>
        </w:rPr>
        <w:t xml:space="preserve"> lên hoặc </w:t>
      </w:r>
      <w:r w:rsidR="00516983" w:rsidRPr="008C1092">
        <w:rPr>
          <w:rFonts w:cs="Arial"/>
          <w:sz w:val="22"/>
          <w:szCs w:val="22"/>
          <w:lang w:val="en-US"/>
        </w:rPr>
        <w:t xml:space="preserve">hướng </w:t>
      </w:r>
      <w:r w:rsidR="009A1BCD" w:rsidRPr="008C1092">
        <w:rPr>
          <w:rFonts w:cs="Arial"/>
          <w:sz w:val="22"/>
          <w:szCs w:val="22"/>
          <w:lang w:val="en-US"/>
        </w:rPr>
        <w:t xml:space="preserve">xuống (xem Hình A.1 a) đối với </w:t>
      </w:r>
      <w:r w:rsidR="00E41178" w:rsidRPr="008C1092">
        <w:rPr>
          <w:rFonts w:cs="Arial"/>
          <w:sz w:val="22"/>
          <w:szCs w:val="22"/>
          <w:lang w:val="en-US"/>
        </w:rPr>
        <w:t>điện áp thấp</w:t>
      </w:r>
      <w:r w:rsidR="009A1BCD" w:rsidRPr="008C1092">
        <w:rPr>
          <w:rFonts w:cs="Arial"/>
          <w:sz w:val="22"/>
          <w:szCs w:val="22"/>
          <w:lang w:val="en-US"/>
        </w:rPr>
        <w:t xml:space="preserve"> và Hình A.2 a) đối với </w:t>
      </w:r>
      <w:r w:rsidR="00E41178" w:rsidRPr="008C1092">
        <w:rPr>
          <w:rFonts w:cs="Arial"/>
          <w:sz w:val="22"/>
          <w:szCs w:val="22"/>
          <w:lang w:val="en-US"/>
        </w:rPr>
        <w:t>điện áp cao</w:t>
      </w:r>
      <w:r w:rsidR="009A1BCD" w:rsidRPr="008C1092">
        <w:rPr>
          <w:rFonts w:cs="Arial"/>
          <w:sz w:val="22"/>
          <w:szCs w:val="22"/>
          <w:lang w:val="en-US"/>
        </w:rPr>
        <w:t>)</w:t>
      </w:r>
      <w:r w:rsidRPr="008C1092">
        <w:rPr>
          <w:rFonts w:cs="Arial"/>
          <w:sz w:val="22"/>
          <w:szCs w:val="22"/>
          <w:lang w:val="en-US"/>
        </w:rPr>
        <w:t>.</w:t>
      </w:r>
    </w:p>
    <w:p w:rsidR="009454CE" w:rsidRPr="008C1092" w:rsidRDefault="009A1BCD">
      <w:pPr>
        <w:pStyle w:val="BodyText"/>
        <w:spacing w:after="120"/>
        <w:jc w:val="both"/>
        <w:rPr>
          <w:rFonts w:cs="Arial"/>
          <w:sz w:val="22"/>
          <w:szCs w:val="22"/>
          <w:lang w:val="en-US"/>
        </w:rPr>
      </w:pPr>
      <w:r w:rsidRPr="008C1092">
        <w:rPr>
          <w:rFonts w:cs="Arial"/>
          <w:sz w:val="22"/>
          <w:szCs w:val="22"/>
          <w:lang w:val="en-US"/>
        </w:rPr>
        <w:t xml:space="preserve">Khi không có </w:t>
      </w:r>
      <w:r w:rsidR="00095891" w:rsidRPr="008C1092">
        <w:rPr>
          <w:rFonts w:cs="Arial"/>
          <w:sz w:val="22"/>
          <w:szCs w:val="22"/>
          <w:lang w:val="en-US"/>
        </w:rPr>
        <w:t>vật cản</w:t>
      </w:r>
      <w:r w:rsidRPr="008C1092">
        <w:rPr>
          <w:rFonts w:cs="Arial"/>
          <w:sz w:val="22"/>
          <w:szCs w:val="22"/>
          <w:lang w:val="en-US"/>
        </w:rPr>
        <w:t xml:space="preserve"> nằm này, </w:t>
      </w:r>
      <w:r w:rsidR="00095891" w:rsidRPr="008C1092">
        <w:rPr>
          <w:rFonts w:cs="Arial"/>
          <w:sz w:val="22"/>
          <w:szCs w:val="22"/>
          <w:lang w:val="en-US"/>
        </w:rPr>
        <w:t>vật cản</w:t>
      </w:r>
      <w:r w:rsidRPr="008C1092">
        <w:rPr>
          <w:rFonts w:cs="Arial"/>
          <w:sz w:val="22"/>
          <w:szCs w:val="22"/>
          <w:lang w:val="en-US"/>
        </w:rPr>
        <w:t xml:space="preserve"> </w:t>
      </w:r>
      <w:r w:rsidR="00516983" w:rsidRPr="008C1092">
        <w:rPr>
          <w:rFonts w:cs="Arial"/>
          <w:sz w:val="22"/>
          <w:szCs w:val="22"/>
          <w:lang w:val="en-US"/>
        </w:rPr>
        <w:t>dọc</w:t>
      </w:r>
      <w:r w:rsidRPr="008C1092">
        <w:rPr>
          <w:rFonts w:cs="Arial"/>
          <w:sz w:val="22"/>
          <w:szCs w:val="22"/>
          <w:lang w:val="en-US"/>
        </w:rPr>
        <w:t xml:space="preserve"> phải tuân thủ các yêu cầu của 5.3.2.1 (xem Hình A.1 b) đối với </w:t>
      </w:r>
      <w:r w:rsidR="00E41178" w:rsidRPr="008C1092">
        <w:rPr>
          <w:rFonts w:cs="Arial"/>
          <w:sz w:val="22"/>
          <w:szCs w:val="22"/>
          <w:lang w:val="en-US"/>
        </w:rPr>
        <w:t>điện áp thấp</w:t>
      </w:r>
      <w:r w:rsidRPr="008C1092">
        <w:rPr>
          <w:rFonts w:cs="Arial"/>
          <w:sz w:val="22"/>
          <w:szCs w:val="22"/>
          <w:lang w:val="en-US"/>
        </w:rPr>
        <w:t xml:space="preserve"> và Hình A.2 b) đối với </w:t>
      </w:r>
      <w:r w:rsidR="00E41178" w:rsidRPr="008C1092">
        <w:rPr>
          <w:rFonts w:cs="Arial"/>
          <w:sz w:val="22"/>
          <w:szCs w:val="22"/>
          <w:lang w:val="en-US"/>
        </w:rPr>
        <w:t>điện áp cao</w:t>
      </w:r>
      <w:r w:rsidRPr="008C1092">
        <w:rPr>
          <w:rFonts w:cs="Arial"/>
          <w:sz w:val="22"/>
          <w:szCs w:val="22"/>
          <w:lang w:val="en-US"/>
        </w:rPr>
        <w:t xml:space="preserve">). Giải pháp thay thế (xem Hình A.1 c) đối với </w:t>
      </w:r>
      <w:r w:rsidR="00E41178" w:rsidRPr="008C1092">
        <w:rPr>
          <w:rFonts w:cs="Arial"/>
          <w:sz w:val="22"/>
          <w:szCs w:val="22"/>
          <w:lang w:val="en-US"/>
        </w:rPr>
        <w:t>điện áp thấp</w:t>
      </w:r>
      <w:r w:rsidRPr="008C1092">
        <w:rPr>
          <w:rFonts w:cs="Arial"/>
          <w:sz w:val="22"/>
          <w:szCs w:val="22"/>
          <w:lang w:val="en-US"/>
        </w:rPr>
        <w:t xml:space="preserve"> và Hình A.2 c) đối với </w:t>
      </w:r>
      <w:r w:rsidR="00E41178" w:rsidRPr="008C1092">
        <w:rPr>
          <w:rFonts w:cs="Arial"/>
          <w:sz w:val="22"/>
          <w:szCs w:val="22"/>
          <w:lang w:val="en-US"/>
        </w:rPr>
        <w:t>điện áp cao</w:t>
      </w:r>
      <w:r w:rsidRPr="008C1092">
        <w:rPr>
          <w:rFonts w:cs="Arial"/>
          <w:sz w:val="22"/>
          <w:szCs w:val="22"/>
          <w:lang w:val="en-US"/>
        </w:rPr>
        <w:t>) cũng được chấp nhận</w:t>
      </w:r>
      <w:r w:rsidR="009454CE" w:rsidRPr="008C1092">
        <w:rPr>
          <w:rFonts w:cs="Arial"/>
          <w:sz w:val="22"/>
          <w:szCs w:val="22"/>
          <w:lang w:val="en-US"/>
        </w:rPr>
        <w:t>.</w:t>
      </w:r>
    </w:p>
    <w:p w:rsidR="009454CE" w:rsidRPr="008C1092" w:rsidRDefault="00511639">
      <w:pPr>
        <w:pStyle w:val="BodyText"/>
        <w:spacing w:after="120"/>
        <w:jc w:val="both"/>
        <w:rPr>
          <w:rFonts w:cs="Arial"/>
          <w:sz w:val="22"/>
          <w:szCs w:val="22"/>
          <w:lang w:val="en-US"/>
        </w:rPr>
      </w:pPr>
      <w:r w:rsidRPr="008C1092">
        <w:rPr>
          <w:rFonts w:cs="Arial"/>
          <w:sz w:val="22"/>
          <w:szCs w:val="22"/>
          <w:lang w:val="en-US"/>
        </w:rPr>
        <w:t xml:space="preserve">Đỉnh của các </w:t>
      </w:r>
      <w:r w:rsidR="00095891" w:rsidRPr="008C1092">
        <w:rPr>
          <w:rFonts w:cs="Arial"/>
          <w:sz w:val="22"/>
          <w:szCs w:val="22"/>
          <w:lang w:val="en-US"/>
        </w:rPr>
        <w:t>vật cản</w:t>
      </w:r>
      <w:r w:rsidRPr="008C1092">
        <w:rPr>
          <w:rFonts w:cs="Arial"/>
          <w:sz w:val="22"/>
          <w:szCs w:val="22"/>
          <w:lang w:val="en-US"/>
        </w:rPr>
        <w:t xml:space="preserve"> này phải được thiết kế sao cho khó đứng hoặc đi trên đó</w:t>
      </w:r>
      <w:r w:rsidR="009454CE" w:rsidRPr="008C1092">
        <w:rPr>
          <w:rFonts w:cs="Arial"/>
          <w:sz w:val="22"/>
          <w:szCs w:val="22"/>
          <w:lang w:val="en-US"/>
        </w:rPr>
        <w:t>.</w:t>
      </w:r>
    </w:p>
    <w:p w:rsidR="009454CE" w:rsidRPr="008C1092" w:rsidRDefault="001901FD">
      <w:pPr>
        <w:pStyle w:val="BodyText"/>
        <w:spacing w:after="120"/>
        <w:jc w:val="both"/>
        <w:rPr>
          <w:rFonts w:cs="Arial"/>
          <w:sz w:val="22"/>
          <w:szCs w:val="22"/>
          <w:lang w:val="en-US"/>
        </w:rPr>
      </w:pPr>
      <w:r w:rsidRPr="008C1092">
        <w:rPr>
          <w:rFonts w:cs="Arial"/>
          <w:sz w:val="22"/>
          <w:szCs w:val="22"/>
          <w:lang w:val="en-US"/>
        </w:rPr>
        <w:t xml:space="preserve">Mọi </w:t>
      </w:r>
      <w:r w:rsidR="00095891" w:rsidRPr="008C1092">
        <w:rPr>
          <w:rFonts w:cs="Arial"/>
          <w:sz w:val="22"/>
          <w:szCs w:val="22"/>
          <w:lang w:val="en-US"/>
        </w:rPr>
        <w:t>vật cản</w:t>
      </w:r>
      <w:r w:rsidRPr="008C1092">
        <w:rPr>
          <w:rFonts w:cs="Arial"/>
          <w:sz w:val="22"/>
          <w:szCs w:val="22"/>
          <w:lang w:val="en-US"/>
        </w:rPr>
        <w:t xml:space="preserve"> </w:t>
      </w:r>
      <w:r w:rsidR="00516983" w:rsidRPr="008C1092">
        <w:rPr>
          <w:rFonts w:cs="Arial"/>
          <w:sz w:val="22"/>
          <w:szCs w:val="22"/>
          <w:lang w:val="en-US"/>
        </w:rPr>
        <w:t>dọc</w:t>
      </w:r>
      <w:r w:rsidRPr="008C1092">
        <w:rPr>
          <w:rFonts w:cs="Arial"/>
          <w:sz w:val="22"/>
          <w:szCs w:val="22"/>
          <w:lang w:val="en-US"/>
        </w:rPr>
        <w:t xml:space="preserve"> phải có thiết kế </w:t>
      </w:r>
      <w:r w:rsidR="004B3C18" w:rsidRPr="008C1092">
        <w:rPr>
          <w:rFonts w:cs="Arial"/>
          <w:sz w:val="22"/>
          <w:szCs w:val="22"/>
          <w:lang w:val="en-US"/>
        </w:rPr>
        <w:t>tường mang lực</w:t>
      </w:r>
      <w:r w:rsidRPr="008C1092">
        <w:rPr>
          <w:rFonts w:cs="Arial"/>
          <w:sz w:val="22"/>
          <w:szCs w:val="22"/>
          <w:lang w:val="en-US"/>
        </w:rPr>
        <w:t xml:space="preserve">, hoặc </w:t>
      </w:r>
      <w:r w:rsidR="00182368" w:rsidRPr="008C1092">
        <w:rPr>
          <w:rFonts w:cs="Arial"/>
          <w:sz w:val="22"/>
          <w:szCs w:val="22"/>
          <w:lang w:val="en-US"/>
        </w:rPr>
        <w:t>Cấp bảo vệ</w:t>
      </w:r>
      <w:r w:rsidRPr="008C1092">
        <w:rPr>
          <w:rFonts w:cs="Arial"/>
          <w:sz w:val="22"/>
          <w:szCs w:val="22"/>
          <w:lang w:val="en-US"/>
        </w:rPr>
        <w:t xml:space="preserve"> IP2X </w:t>
      </w:r>
      <w:r w:rsidR="00FA68AE" w:rsidRPr="008C1092">
        <w:rPr>
          <w:rFonts w:cs="Arial"/>
          <w:sz w:val="22"/>
          <w:szCs w:val="22"/>
          <w:lang w:val="en-US"/>
        </w:rPr>
        <w:t>như được quy định</w:t>
      </w:r>
      <w:r w:rsidRPr="008C1092">
        <w:rPr>
          <w:rFonts w:cs="Arial"/>
          <w:sz w:val="22"/>
          <w:szCs w:val="22"/>
          <w:lang w:val="en-US"/>
        </w:rPr>
        <w:t xml:space="preserve"> trong EN 60529, và ít nhất </w:t>
      </w:r>
      <w:r w:rsidR="00516983" w:rsidRPr="008C1092">
        <w:rPr>
          <w:rFonts w:cs="Arial"/>
          <w:sz w:val="22"/>
          <w:szCs w:val="22"/>
          <w:lang w:val="en-US"/>
        </w:rPr>
        <w:t>có</w:t>
      </w:r>
      <w:r w:rsidRPr="008C1092">
        <w:rPr>
          <w:rFonts w:cs="Arial"/>
          <w:sz w:val="22"/>
          <w:szCs w:val="22"/>
          <w:lang w:val="en-US"/>
        </w:rPr>
        <w:t xml:space="preserve"> chiều cao</w:t>
      </w:r>
      <w:r w:rsidR="00516983" w:rsidRPr="008C1092">
        <w:rPr>
          <w:rFonts w:cs="Arial"/>
          <w:sz w:val="22"/>
          <w:szCs w:val="22"/>
          <w:lang w:val="en-US"/>
        </w:rPr>
        <w:t xml:space="preserve"> đến</w:t>
      </w:r>
      <w:r w:rsidRPr="008C1092">
        <w:rPr>
          <w:rFonts w:cs="Arial"/>
          <w:sz w:val="22"/>
          <w:szCs w:val="22"/>
          <w:lang w:val="en-US"/>
        </w:rPr>
        <w:t xml:space="preserve"> 1,00 m (xem Hình A.1 đối với </w:t>
      </w:r>
      <w:r w:rsidR="00E41178" w:rsidRPr="008C1092">
        <w:rPr>
          <w:rFonts w:cs="Arial"/>
          <w:sz w:val="22"/>
          <w:szCs w:val="22"/>
          <w:lang w:val="en-US"/>
        </w:rPr>
        <w:t>điện áp thấp</w:t>
      </w:r>
      <w:r w:rsidRPr="008C1092">
        <w:rPr>
          <w:rFonts w:cs="Arial"/>
          <w:sz w:val="22"/>
          <w:szCs w:val="22"/>
          <w:lang w:val="en-US"/>
        </w:rPr>
        <w:t xml:space="preserve"> và Hình A.2 đối với </w:t>
      </w:r>
      <w:r w:rsidR="00E41178" w:rsidRPr="008C1092">
        <w:rPr>
          <w:rFonts w:cs="Arial"/>
          <w:sz w:val="22"/>
          <w:szCs w:val="22"/>
          <w:lang w:val="en-US"/>
        </w:rPr>
        <w:t>điện áp cao</w:t>
      </w:r>
      <w:r w:rsidRPr="008C1092">
        <w:rPr>
          <w:rFonts w:cs="Arial"/>
          <w:sz w:val="22"/>
          <w:szCs w:val="22"/>
          <w:lang w:val="en-US"/>
        </w:rPr>
        <w:t xml:space="preserve">), ngoại trừ trường hợp của </w:t>
      </w:r>
      <w:r w:rsidR="00095891" w:rsidRPr="008C1092">
        <w:rPr>
          <w:rFonts w:cs="Arial"/>
          <w:sz w:val="22"/>
          <w:szCs w:val="22"/>
          <w:lang w:val="en-US"/>
        </w:rPr>
        <w:t>vật cản</w:t>
      </w:r>
      <w:r w:rsidRPr="008C1092">
        <w:rPr>
          <w:rFonts w:cs="Arial"/>
          <w:sz w:val="22"/>
          <w:szCs w:val="22"/>
          <w:lang w:val="en-US"/>
        </w:rPr>
        <w:t xml:space="preserve"> ngang nói trên, </w:t>
      </w:r>
      <w:r w:rsidR="00516983" w:rsidRPr="008C1092">
        <w:rPr>
          <w:rFonts w:cs="Arial"/>
          <w:sz w:val="22"/>
          <w:szCs w:val="22"/>
          <w:lang w:val="en-US"/>
        </w:rPr>
        <w:t>trong trường hợp</w:t>
      </w:r>
      <w:r w:rsidRPr="008C1092">
        <w:rPr>
          <w:rFonts w:cs="Arial"/>
          <w:sz w:val="22"/>
          <w:szCs w:val="22"/>
          <w:lang w:val="en-US"/>
        </w:rPr>
        <w:t xml:space="preserve"> một rào chắn là đủ nếu có các khoảng cách an toàn theo yêu cầu trong Hình 3 và Hình 4</w:t>
      </w:r>
      <w:r w:rsidR="009454CE" w:rsidRPr="008C1092">
        <w:rPr>
          <w:rFonts w:cs="Arial"/>
          <w:sz w:val="22"/>
          <w:szCs w:val="22"/>
          <w:lang w:val="en-US"/>
        </w:rPr>
        <w:t>.</w:t>
      </w:r>
    </w:p>
    <w:p w:rsidR="009454CE" w:rsidRPr="008C1092" w:rsidRDefault="009454CE">
      <w:pPr>
        <w:pStyle w:val="BodyText"/>
        <w:spacing w:after="120"/>
        <w:jc w:val="both"/>
        <w:rPr>
          <w:rFonts w:cs="Arial"/>
          <w:sz w:val="22"/>
          <w:szCs w:val="22"/>
          <w:lang w:val="en-US"/>
        </w:rPr>
      </w:pPr>
      <w:r w:rsidRPr="008C1092">
        <w:rPr>
          <w:rFonts w:cs="Arial"/>
          <w:sz w:val="22"/>
          <w:szCs w:val="22"/>
          <w:lang w:val="en-US"/>
        </w:rPr>
        <w:t xml:space="preserve">GHI CHÚ 2 </w:t>
      </w:r>
      <w:r w:rsidR="00ED32CD" w:rsidRPr="008C1092">
        <w:rPr>
          <w:rFonts w:cs="Arial"/>
          <w:sz w:val="22"/>
          <w:szCs w:val="22"/>
          <w:lang w:val="en-US"/>
        </w:rPr>
        <w:tab/>
      </w:r>
      <w:r w:rsidR="00182368" w:rsidRPr="008C1092">
        <w:rPr>
          <w:rFonts w:cs="Arial"/>
          <w:sz w:val="22"/>
          <w:szCs w:val="22"/>
          <w:lang w:val="en-US"/>
        </w:rPr>
        <w:t xml:space="preserve">Ngoài các yêu cầu về an toàn điện, có thể có các yêu cầu bổ sung để các </w:t>
      </w:r>
      <w:r w:rsidR="00095891" w:rsidRPr="008C1092">
        <w:rPr>
          <w:rFonts w:cs="Arial"/>
          <w:sz w:val="22"/>
          <w:szCs w:val="22"/>
          <w:lang w:val="en-US"/>
        </w:rPr>
        <w:t>vật cản</w:t>
      </w:r>
      <w:r w:rsidR="00182368" w:rsidRPr="008C1092">
        <w:rPr>
          <w:rFonts w:cs="Arial"/>
          <w:sz w:val="22"/>
          <w:szCs w:val="22"/>
          <w:lang w:val="en-US"/>
        </w:rPr>
        <w:t xml:space="preserve"> cung cấp </w:t>
      </w:r>
      <w:r w:rsidR="00ED32CD" w:rsidRPr="008C1092">
        <w:rPr>
          <w:rFonts w:cs="Arial"/>
          <w:sz w:val="22"/>
          <w:szCs w:val="22"/>
          <w:lang w:val="en-US"/>
        </w:rPr>
        <w:t>mức độ</w:t>
      </w:r>
      <w:r w:rsidR="00182368" w:rsidRPr="008C1092">
        <w:rPr>
          <w:rFonts w:cs="Arial"/>
          <w:sz w:val="22"/>
          <w:szCs w:val="22"/>
          <w:lang w:val="en-US"/>
        </w:rPr>
        <w:t xml:space="preserve"> an toàn theo các </w:t>
      </w:r>
      <w:r w:rsidR="0094334B">
        <w:rPr>
          <w:rFonts w:cs="Arial"/>
          <w:sz w:val="22"/>
          <w:szCs w:val="22"/>
          <w:lang w:val="en-US"/>
        </w:rPr>
        <w:t>quy chuẩn quốc gia</w:t>
      </w:r>
      <w:r w:rsidRPr="008C1092">
        <w:rPr>
          <w:rFonts w:cs="Arial"/>
          <w:sz w:val="22"/>
          <w:szCs w:val="22"/>
          <w:lang w:val="en-US"/>
        </w:rPr>
        <w:t>.</w:t>
      </w:r>
    </w:p>
    <w:p w:rsidR="009454CE" w:rsidRPr="008C1092" w:rsidRDefault="009454CE">
      <w:pPr>
        <w:pStyle w:val="BodyText"/>
        <w:spacing w:after="120"/>
        <w:jc w:val="both"/>
        <w:rPr>
          <w:rFonts w:cs="Arial"/>
          <w:b/>
          <w:sz w:val="22"/>
          <w:szCs w:val="22"/>
          <w:lang w:val="en-US"/>
        </w:rPr>
      </w:pPr>
      <w:r w:rsidRPr="008C1092">
        <w:rPr>
          <w:rFonts w:cs="Arial"/>
          <w:b/>
          <w:sz w:val="22"/>
          <w:szCs w:val="22"/>
          <w:lang w:val="en-US"/>
        </w:rPr>
        <w:t>5.3.3</w:t>
      </w:r>
      <w:r w:rsidRPr="008C1092">
        <w:rPr>
          <w:rFonts w:cs="Arial"/>
          <w:b/>
          <w:sz w:val="22"/>
          <w:szCs w:val="22"/>
          <w:lang w:val="en-US"/>
        </w:rPr>
        <w:tab/>
        <w:t xml:space="preserve">Các </w:t>
      </w:r>
      <w:r w:rsidR="00095891" w:rsidRPr="008C1092">
        <w:rPr>
          <w:rFonts w:cs="Arial"/>
          <w:b/>
          <w:sz w:val="22"/>
          <w:szCs w:val="22"/>
          <w:lang w:val="en-US"/>
        </w:rPr>
        <w:t>vật cản</w:t>
      </w:r>
      <w:r w:rsidRPr="008C1092">
        <w:rPr>
          <w:rFonts w:cs="Arial"/>
          <w:b/>
          <w:sz w:val="22"/>
          <w:szCs w:val="22"/>
          <w:lang w:val="en-US"/>
        </w:rPr>
        <w:t xml:space="preserve"> đối với các </w:t>
      </w:r>
      <w:r w:rsidR="0093249A">
        <w:rPr>
          <w:rFonts w:cs="Arial"/>
          <w:b/>
          <w:sz w:val="22"/>
          <w:szCs w:val="22"/>
          <w:lang w:val="en-US"/>
        </w:rPr>
        <w:t>mặt phẳng đứng</w:t>
      </w:r>
      <w:r w:rsidRPr="008C1092">
        <w:rPr>
          <w:rFonts w:cs="Arial"/>
          <w:b/>
          <w:sz w:val="22"/>
          <w:szCs w:val="22"/>
          <w:lang w:val="en-US"/>
        </w:rPr>
        <w:t xml:space="preserve"> trong các khu vực cấm</w:t>
      </w:r>
    </w:p>
    <w:p w:rsidR="009454CE" w:rsidRPr="008C1092" w:rsidRDefault="009454CE">
      <w:pPr>
        <w:pStyle w:val="BodyText"/>
        <w:spacing w:after="120"/>
        <w:jc w:val="both"/>
        <w:rPr>
          <w:rFonts w:cs="Arial"/>
          <w:b/>
          <w:sz w:val="22"/>
          <w:szCs w:val="22"/>
          <w:lang w:val="en-US"/>
        </w:rPr>
      </w:pPr>
      <w:r w:rsidRPr="008C1092">
        <w:rPr>
          <w:rFonts w:cs="Arial"/>
          <w:b/>
          <w:sz w:val="22"/>
          <w:szCs w:val="22"/>
          <w:lang w:val="en-US"/>
        </w:rPr>
        <w:t>5.3.3.1</w:t>
      </w:r>
      <w:r w:rsidRPr="008C1092">
        <w:rPr>
          <w:rFonts w:cs="Arial"/>
          <w:b/>
          <w:sz w:val="22"/>
          <w:szCs w:val="22"/>
          <w:lang w:val="en-US"/>
        </w:rPr>
        <w:tab/>
        <w:t xml:space="preserve">Các </w:t>
      </w:r>
      <w:r w:rsidR="00095891" w:rsidRPr="008C1092">
        <w:rPr>
          <w:rFonts w:cs="Arial"/>
          <w:b/>
          <w:sz w:val="22"/>
          <w:szCs w:val="22"/>
          <w:lang w:val="en-US"/>
        </w:rPr>
        <w:t>vật cản</w:t>
      </w:r>
      <w:r w:rsidRPr="008C1092">
        <w:rPr>
          <w:rFonts w:cs="Arial"/>
          <w:b/>
          <w:sz w:val="22"/>
          <w:szCs w:val="22"/>
          <w:lang w:val="en-US"/>
        </w:rPr>
        <w:t xml:space="preserve"> đối với các </w:t>
      </w:r>
      <w:r w:rsidR="0093249A">
        <w:rPr>
          <w:rFonts w:cs="Arial"/>
          <w:b/>
          <w:sz w:val="22"/>
          <w:szCs w:val="22"/>
          <w:lang w:val="en-US"/>
        </w:rPr>
        <w:t>mặt phẳng đứng</w:t>
      </w:r>
      <w:r w:rsidRPr="008C1092">
        <w:rPr>
          <w:rFonts w:cs="Arial"/>
          <w:b/>
          <w:sz w:val="22"/>
          <w:szCs w:val="22"/>
          <w:lang w:val="en-US"/>
        </w:rPr>
        <w:t xml:space="preserve"> gần kề các chi tiết có dòng điện chạy qua </w:t>
      </w:r>
    </w:p>
    <w:p w:rsidR="009454CE" w:rsidRPr="008C1092" w:rsidRDefault="00CF4198">
      <w:pPr>
        <w:pStyle w:val="BodyText"/>
        <w:spacing w:after="120"/>
        <w:jc w:val="both"/>
        <w:rPr>
          <w:rFonts w:cs="Arial"/>
          <w:sz w:val="22"/>
          <w:szCs w:val="22"/>
          <w:lang w:val="en-US"/>
        </w:rPr>
      </w:pPr>
      <w:r w:rsidRPr="008C1092">
        <w:rPr>
          <w:rFonts w:cs="Arial"/>
          <w:sz w:val="22"/>
          <w:szCs w:val="22"/>
          <w:lang w:val="en-US"/>
        </w:rPr>
        <w:t xml:space="preserve">Với các </w:t>
      </w:r>
      <w:r w:rsidR="0093249A">
        <w:rPr>
          <w:rFonts w:cs="Arial"/>
          <w:sz w:val="22"/>
          <w:szCs w:val="22"/>
          <w:lang w:val="en-US"/>
        </w:rPr>
        <w:t>mặt phẳng đứng</w:t>
      </w:r>
      <w:r w:rsidRPr="008C1092">
        <w:rPr>
          <w:rFonts w:cs="Arial"/>
          <w:sz w:val="22"/>
          <w:szCs w:val="22"/>
          <w:lang w:val="en-US"/>
        </w:rPr>
        <w:t xml:space="preserve"> gần kề các chi tiết có dòng điện chạy qua bên ngoài xe hoặc các chi tiết có dòng điện chạy qua của hệ thống mạch tiếp xúc, có thể sử dụng các </w:t>
      </w:r>
      <w:r w:rsidR="00095891" w:rsidRPr="008C1092">
        <w:rPr>
          <w:rFonts w:cs="Arial"/>
          <w:sz w:val="22"/>
          <w:szCs w:val="22"/>
          <w:lang w:val="en-US"/>
        </w:rPr>
        <w:t>vật cản</w:t>
      </w:r>
      <w:r w:rsidRPr="008C1092">
        <w:rPr>
          <w:rFonts w:cs="Arial"/>
          <w:sz w:val="22"/>
          <w:szCs w:val="22"/>
          <w:lang w:val="en-US"/>
        </w:rPr>
        <w:t xml:space="preserve"> có cấu trúc </w:t>
      </w:r>
      <w:r w:rsidR="00066D93" w:rsidRPr="008C1092">
        <w:rPr>
          <w:rFonts w:cs="Arial"/>
          <w:sz w:val="22"/>
          <w:szCs w:val="22"/>
          <w:lang w:val="en-US"/>
        </w:rPr>
        <w:t>tấm chắn lưới</w:t>
      </w:r>
      <w:r w:rsidRPr="008C1092">
        <w:rPr>
          <w:rFonts w:cs="Arial"/>
          <w:sz w:val="22"/>
          <w:szCs w:val="22"/>
          <w:lang w:val="en-US"/>
        </w:rPr>
        <w:t xml:space="preserve"> với kích cỡ lưới tối đa 1200 mm</w:t>
      </w:r>
      <w:r w:rsidRPr="008C1092">
        <w:rPr>
          <w:rFonts w:cs="Arial"/>
          <w:sz w:val="22"/>
          <w:szCs w:val="22"/>
          <w:vertAlign w:val="superscript"/>
          <w:lang w:val="en-US"/>
        </w:rPr>
        <w:t>2</w:t>
      </w:r>
      <w:r w:rsidRPr="008C1092">
        <w:rPr>
          <w:rFonts w:cs="Arial"/>
          <w:sz w:val="22"/>
          <w:szCs w:val="22"/>
          <w:lang w:val="en-US"/>
        </w:rPr>
        <w:t xml:space="preserve"> và có chiều cao h ít nhất là 1,80 m khi các chi tiết có dòng điện chạy qua nằm trên </w:t>
      </w:r>
      <w:r w:rsidR="0093249A">
        <w:rPr>
          <w:rFonts w:cs="Arial"/>
          <w:sz w:val="22"/>
          <w:szCs w:val="22"/>
          <w:lang w:val="en-US"/>
        </w:rPr>
        <w:t>mặt phẳng đứng</w:t>
      </w:r>
      <w:r w:rsidRPr="008C1092">
        <w:rPr>
          <w:rFonts w:cs="Arial"/>
          <w:sz w:val="22"/>
          <w:szCs w:val="22"/>
          <w:lang w:val="en-US"/>
        </w:rPr>
        <w:t xml:space="preserve"> (xem Hình 8 a) đối với </w:t>
      </w:r>
      <w:r w:rsidR="00E41178" w:rsidRPr="008C1092">
        <w:rPr>
          <w:rFonts w:cs="Arial"/>
          <w:sz w:val="22"/>
          <w:szCs w:val="22"/>
          <w:lang w:val="en-US"/>
        </w:rPr>
        <w:t>điện áp thấp</w:t>
      </w:r>
      <w:r w:rsidRPr="008C1092">
        <w:rPr>
          <w:rFonts w:cs="Arial"/>
          <w:sz w:val="22"/>
          <w:szCs w:val="22"/>
          <w:lang w:val="en-US"/>
        </w:rPr>
        <w:t xml:space="preserve"> và Hình 9 a) đối với </w:t>
      </w:r>
      <w:r w:rsidR="00E41178" w:rsidRPr="008C1092">
        <w:rPr>
          <w:rFonts w:cs="Arial"/>
          <w:sz w:val="22"/>
          <w:szCs w:val="22"/>
          <w:lang w:val="en-US"/>
        </w:rPr>
        <w:t>điện áp cao</w:t>
      </w:r>
      <w:r w:rsidRPr="008C1092">
        <w:rPr>
          <w:rFonts w:cs="Arial"/>
          <w:sz w:val="22"/>
          <w:szCs w:val="22"/>
          <w:lang w:val="en-US"/>
        </w:rPr>
        <w:t>)</w:t>
      </w:r>
      <w:r w:rsidR="009454CE" w:rsidRPr="008C1092">
        <w:rPr>
          <w:rFonts w:cs="Arial"/>
          <w:sz w:val="22"/>
          <w:szCs w:val="22"/>
          <w:lang w:val="en-US"/>
        </w:rPr>
        <w:t>.</w:t>
      </w:r>
    </w:p>
    <w:p w:rsidR="009454CE" w:rsidRPr="008C1092" w:rsidRDefault="00F71E85">
      <w:pPr>
        <w:pStyle w:val="BodyText"/>
        <w:spacing w:after="120"/>
        <w:jc w:val="both"/>
        <w:rPr>
          <w:rFonts w:cs="Arial"/>
          <w:sz w:val="22"/>
          <w:szCs w:val="22"/>
          <w:lang w:val="en-US"/>
        </w:rPr>
      </w:pPr>
      <w:r w:rsidRPr="008C1092">
        <w:rPr>
          <w:rFonts w:cs="Arial"/>
          <w:sz w:val="22"/>
          <w:szCs w:val="22"/>
          <w:lang w:val="en-US"/>
        </w:rPr>
        <w:t xml:space="preserve">Nếu các chi tiết có dòng điện chạy qua </w:t>
      </w:r>
      <w:r w:rsidR="00DB45FC" w:rsidRPr="008C1092">
        <w:rPr>
          <w:rFonts w:cs="Arial"/>
          <w:sz w:val="22"/>
          <w:szCs w:val="22"/>
          <w:lang w:val="en-US"/>
        </w:rPr>
        <w:t>có</w:t>
      </w:r>
      <w:r w:rsidRPr="008C1092">
        <w:rPr>
          <w:rFonts w:cs="Arial"/>
          <w:sz w:val="22"/>
          <w:szCs w:val="22"/>
          <w:lang w:val="en-US"/>
        </w:rPr>
        <w:t xml:space="preserve"> cùng độ cao hoặc thấp hơn </w:t>
      </w:r>
      <w:r w:rsidR="0093249A">
        <w:rPr>
          <w:rFonts w:cs="Arial"/>
          <w:sz w:val="22"/>
          <w:szCs w:val="22"/>
          <w:lang w:val="en-US"/>
        </w:rPr>
        <w:t>mặt phẳng đứng</w:t>
      </w:r>
      <w:r w:rsidRPr="008C1092">
        <w:rPr>
          <w:rFonts w:cs="Arial"/>
          <w:sz w:val="22"/>
          <w:szCs w:val="22"/>
          <w:lang w:val="en-US"/>
        </w:rPr>
        <w:t xml:space="preserve">, thì chiều cao </w:t>
      </w:r>
      <w:r w:rsidRPr="008C1092">
        <w:rPr>
          <w:rFonts w:cs="Arial"/>
          <w:i/>
          <w:sz w:val="22"/>
          <w:szCs w:val="22"/>
          <w:lang w:val="en-US"/>
        </w:rPr>
        <w:t>h</w:t>
      </w:r>
      <w:r w:rsidRPr="008C1092">
        <w:rPr>
          <w:rFonts w:cs="Arial"/>
          <w:sz w:val="22"/>
          <w:szCs w:val="22"/>
          <w:lang w:val="en-US"/>
        </w:rPr>
        <w:t xml:space="preserve"> của </w:t>
      </w:r>
      <w:r w:rsidR="00095891" w:rsidRPr="008C1092">
        <w:rPr>
          <w:rFonts w:cs="Arial"/>
          <w:sz w:val="22"/>
          <w:szCs w:val="22"/>
          <w:lang w:val="en-US"/>
        </w:rPr>
        <w:t>vật cản</w:t>
      </w:r>
      <w:r w:rsidRPr="008C1092">
        <w:rPr>
          <w:rFonts w:cs="Arial"/>
          <w:sz w:val="22"/>
          <w:szCs w:val="22"/>
          <w:lang w:val="en-US"/>
        </w:rPr>
        <w:t xml:space="preserve"> phải được thiết kế </w:t>
      </w:r>
      <w:r w:rsidR="009178DA" w:rsidRPr="008C1092">
        <w:rPr>
          <w:rFonts w:cs="Arial"/>
          <w:sz w:val="22"/>
          <w:szCs w:val="22"/>
          <w:lang w:val="en-US"/>
        </w:rPr>
        <w:t xml:space="preserve">để duy trì </w:t>
      </w:r>
      <w:r w:rsidRPr="008C1092">
        <w:rPr>
          <w:rFonts w:cs="Arial"/>
          <w:sz w:val="22"/>
          <w:szCs w:val="22"/>
          <w:lang w:val="en-US"/>
        </w:rPr>
        <w:t>một khoảng cách an toàn</w:t>
      </w:r>
      <w:r w:rsidR="00DB45FC" w:rsidRPr="008C1092">
        <w:rPr>
          <w:rFonts w:cs="Arial"/>
          <w:sz w:val="22"/>
          <w:szCs w:val="22"/>
          <w:lang w:val="en-US"/>
        </w:rPr>
        <w:t xml:space="preserve"> là</w:t>
      </w:r>
      <w:r w:rsidR="009454CE" w:rsidRPr="008C1092">
        <w:rPr>
          <w:rFonts w:cs="Arial"/>
          <w:sz w:val="22"/>
          <w:szCs w:val="22"/>
          <w:lang w:val="en-US"/>
        </w:rPr>
        <w:t>:</w:t>
      </w:r>
    </w:p>
    <w:p w:rsidR="009454CE" w:rsidRPr="008C1092" w:rsidRDefault="009454C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1,35 m</w:t>
      </w:r>
      <w:r w:rsidR="009178DA" w:rsidRPr="008C1092">
        <w:rPr>
          <w:rFonts w:cs="Arial"/>
          <w:sz w:val="22"/>
          <w:szCs w:val="22"/>
          <w:lang w:val="en-US"/>
        </w:rPr>
        <w:t xml:space="preserve"> đối với </w:t>
      </w:r>
      <w:r w:rsidR="00E41178" w:rsidRPr="008C1092">
        <w:rPr>
          <w:rFonts w:cs="Arial"/>
          <w:sz w:val="22"/>
          <w:szCs w:val="22"/>
          <w:lang w:val="en-US"/>
        </w:rPr>
        <w:t>điện áp thấp</w:t>
      </w:r>
      <w:r w:rsidRPr="008C1092">
        <w:rPr>
          <w:rFonts w:cs="Arial"/>
          <w:sz w:val="22"/>
          <w:szCs w:val="22"/>
          <w:lang w:val="en-US"/>
        </w:rPr>
        <w:t>,</w:t>
      </w:r>
    </w:p>
    <w:p w:rsidR="009454CE" w:rsidRPr="008C1092" w:rsidRDefault="009454C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1,50 m</w:t>
      </w:r>
      <w:r w:rsidR="009178DA" w:rsidRPr="008C1092">
        <w:rPr>
          <w:rFonts w:cs="Arial"/>
          <w:sz w:val="22"/>
          <w:szCs w:val="22"/>
          <w:lang w:val="en-US"/>
        </w:rPr>
        <w:t xml:space="preserve"> đối với </w:t>
      </w:r>
      <w:r w:rsidR="00E41178" w:rsidRPr="008C1092">
        <w:rPr>
          <w:rFonts w:cs="Arial"/>
          <w:sz w:val="22"/>
          <w:szCs w:val="22"/>
          <w:lang w:val="en-US"/>
        </w:rPr>
        <w:t>điện áp cao</w:t>
      </w:r>
      <w:r w:rsidRPr="008C1092">
        <w:rPr>
          <w:rFonts w:cs="Arial"/>
          <w:sz w:val="22"/>
          <w:szCs w:val="22"/>
          <w:lang w:val="en-US"/>
        </w:rPr>
        <w:t>,</w:t>
      </w:r>
    </w:p>
    <w:p w:rsidR="009454CE" w:rsidRPr="008C1092" w:rsidRDefault="00DB45FC">
      <w:pPr>
        <w:pStyle w:val="BodyText"/>
        <w:spacing w:after="120"/>
        <w:jc w:val="both"/>
        <w:rPr>
          <w:rFonts w:cs="Arial"/>
          <w:sz w:val="22"/>
          <w:szCs w:val="22"/>
          <w:lang w:val="en-US"/>
        </w:rPr>
      </w:pPr>
      <w:r w:rsidRPr="008C1092">
        <w:rPr>
          <w:rFonts w:cs="Arial"/>
          <w:sz w:val="22"/>
          <w:szCs w:val="22"/>
          <w:lang w:val="en-US"/>
        </w:rPr>
        <w:t>t</w:t>
      </w:r>
      <w:r w:rsidR="009178DA" w:rsidRPr="008C1092">
        <w:rPr>
          <w:rFonts w:cs="Arial"/>
          <w:sz w:val="22"/>
          <w:szCs w:val="22"/>
          <w:lang w:val="en-US"/>
        </w:rPr>
        <w:t xml:space="preserve">ừ đỉnh của </w:t>
      </w:r>
      <w:r w:rsidR="00095891" w:rsidRPr="008C1092">
        <w:rPr>
          <w:rFonts w:cs="Arial"/>
          <w:sz w:val="22"/>
          <w:szCs w:val="22"/>
          <w:lang w:val="en-US"/>
        </w:rPr>
        <w:t>vật cản</w:t>
      </w:r>
      <w:r w:rsidR="009178DA" w:rsidRPr="008C1092">
        <w:rPr>
          <w:rFonts w:cs="Arial"/>
          <w:sz w:val="22"/>
          <w:szCs w:val="22"/>
          <w:lang w:val="en-US"/>
        </w:rPr>
        <w:t xml:space="preserve"> như thể hiện trong Hình 3 (xem Hình 8 b) đối với </w:t>
      </w:r>
      <w:r w:rsidR="00E41178" w:rsidRPr="008C1092">
        <w:rPr>
          <w:rFonts w:cs="Arial"/>
          <w:sz w:val="22"/>
          <w:szCs w:val="22"/>
          <w:lang w:val="en-US"/>
        </w:rPr>
        <w:t>điện áp thấp</w:t>
      </w:r>
      <w:r w:rsidR="009178DA" w:rsidRPr="008C1092">
        <w:rPr>
          <w:rFonts w:cs="Arial"/>
          <w:sz w:val="22"/>
          <w:szCs w:val="22"/>
          <w:lang w:val="en-US"/>
        </w:rPr>
        <w:t xml:space="preserve">) và Hình 4 (xem Hình 9 b) đối với </w:t>
      </w:r>
      <w:r w:rsidR="00E41178" w:rsidRPr="008C1092">
        <w:rPr>
          <w:rFonts w:cs="Arial"/>
          <w:sz w:val="22"/>
          <w:szCs w:val="22"/>
          <w:lang w:val="en-US"/>
        </w:rPr>
        <w:t>điện áp cao</w:t>
      </w:r>
      <w:r w:rsidR="009178DA" w:rsidRPr="008C1092">
        <w:rPr>
          <w:rFonts w:cs="Arial"/>
          <w:sz w:val="22"/>
          <w:szCs w:val="22"/>
          <w:lang w:val="en-US"/>
        </w:rPr>
        <w:t>)</w:t>
      </w:r>
      <w:r w:rsidR="009454CE" w:rsidRPr="008C1092">
        <w:rPr>
          <w:rFonts w:cs="Arial"/>
          <w:sz w:val="22"/>
          <w:szCs w:val="22"/>
          <w:lang w:val="en-US"/>
        </w:rPr>
        <w:t>.</w:t>
      </w:r>
    </w:p>
    <w:p w:rsidR="009454CE" w:rsidRPr="008C1092" w:rsidRDefault="00C865FB">
      <w:pPr>
        <w:pStyle w:val="BodyText"/>
        <w:spacing w:after="120"/>
        <w:jc w:val="both"/>
        <w:rPr>
          <w:rFonts w:cs="Arial"/>
          <w:sz w:val="22"/>
          <w:szCs w:val="22"/>
          <w:lang w:val="en-US"/>
        </w:rPr>
      </w:pPr>
      <w:r w:rsidRPr="008C1092">
        <w:rPr>
          <w:rFonts w:cs="Arial"/>
          <w:sz w:val="22"/>
          <w:szCs w:val="22"/>
          <w:lang w:val="en-US"/>
        </w:rPr>
        <w:t xml:space="preserve">Khoảng cách an toàn giữa </w:t>
      </w:r>
      <w:r w:rsidR="00095891" w:rsidRPr="008C1092">
        <w:rPr>
          <w:rFonts w:cs="Arial"/>
          <w:sz w:val="22"/>
          <w:szCs w:val="22"/>
          <w:lang w:val="en-US"/>
        </w:rPr>
        <w:t>vật cản</w:t>
      </w:r>
      <w:r w:rsidRPr="008C1092">
        <w:rPr>
          <w:rFonts w:cs="Arial"/>
          <w:sz w:val="22"/>
          <w:szCs w:val="22"/>
          <w:lang w:val="en-US"/>
        </w:rPr>
        <w:t xml:space="preserve"> và các chi tiết có dòng điện chạy qua ít nhất phải bằng</w:t>
      </w:r>
      <w:r w:rsidR="009454CE" w:rsidRPr="008C1092">
        <w:rPr>
          <w:rFonts w:cs="Arial"/>
          <w:sz w:val="22"/>
          <w:szCs w:val="22"/>
          <w:lang w:val="en-US"/>
        </w:rPr>
        <w:t>:</w:t>
      </w:r>
    </w:p>
    <w:p w:rsidR="009454CE" w:rsidRPr="008C1092" w:rsidRDefault="009454C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0,30 m</w:t>
      </w:r>
      <w:r w:rsidR="00C865FB" w:rsidRPr="008C1092">
        <w:rPr>
          <w:rFonts w:cs="Arial"/>
          <w:sz w:val="22"/>
          <w:szCs w:val="22"/>
          <w:lang w:val="en-US"/>
        </w:rPr>
        <w:t xml:space="preserve"> đối với </w:t>
      </w:r>
      <w:r w:rsidR="00E41178" w:rsidRPr="008C1092">
        <w:rPr>
          <w:rFonts w:cs="Arial"/>
          <w:sz w:val="22"/>
          <w:szCs w:val="22"/>
          <w:lang w:val="en-US"/>
        </w:rPr>
        <w:t>điện áp thấp</w:t>
      </w:r>
      <w:r w:rsidR="00C865FB" w:rsidRPr="008C1092">
        <w:rPr>
          <w:rFonts w:cs="Arial"/>
          <w:sz w:val="22"/>
          <w:szCs w:val="22"/>
          <w:lang w:val="en-US"/>
        </w:rPr>
        <w:t>,</w:t>
      </w:r>
    </w:p>
    <w:p w:rsidR="009454CE" w:rsidRPr="008C1092" w:rsidRDefault="009454C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0,60 m</w:t>
      </w:r>
      <w:r w:rsidR="00C865FB" w:rsidRPr="008C1092">
        <w:rPr>
          <w:rFonts w:cs="Arial"/>
          <w:sz w:val="22"/>
          <w:szCs w:val="22"/>
          <w:lang w:val="en-US"/>
        </w:rPr>
        <w:t xml:space="preserve"> đối với </w:t>
      </w:r>
      <w:r w:rsidR="00E41178" w:rsidRPr="008C1092">
        <w:rPr>
          <w:rFonts w:cs="Arial"/>
          <w:sz w:val="22"/>
          <w:szCs w:val="22"/>
          <w:lang w:val="en-US"/>
        </w:rPr>
        <w:t>điện áp cao</w:t>
      </w:r>
      <w:r w:rsidR="00C865FB" w:rsidRPr="008C1092">
        <w:rPr>
          <w:rFonts w:cs="Arial"/>
          <w:sz w:val="22"/>
          <w:szCs w:val="22"/>
          <w:lang w:val="en-US"/>
        </w:rPr>
        <w:t>.</w:t>
      </w:r>
    </w:p>
    <w:p w:rsidR="009454CE" w:rsidRPr="008C1092" w:rsidRDefault="00380FA1">
      <w:pPr>
        <w:pStyle w:val="BodyText"/>
        <w:spacing w:after="120"/>
        <w:jc w:val="both"/>
        <w:rPr>
          <w:rFonts w:cs="Arial"/>
          <w:sz w:val="22"/>
          <w:szCs w:val="22"/>
          <w:lang w:val="en-US"/>
        </w:rPr>
      </w:pPr>
      <w:r w:rsidRPr="008C1092">
        <w:rPr>
          <w:rFonts w:cs="Arial"/>
          <w:sz w:val="22"/>
          <w:szCs w:val="22"/>
          <w:lang w:val="en-US"/>
        </w:rPr>
        <w:t xml:space="preserve">Nếu không duy trì được khoảng cách an toàn này, các </w:t>
      </w:r>
      <w:r w:rsidR="00095891" w:rsidRPr="008C1092">
        <w:rPr>
          <w:rFonts w:cs="Arial"/>
          <w:sz w:val="22"/>
          <w:szCs w:val="22"/>
          <w:lang w:val="en-US"/>
        </w:rPr>
        <w:t>vật cản</w:t>
      </w:r>
      <w:r w:rsidRPr="008C1092">
        <w:rPr>
          <w:rFonts w:cs="Arial"/>
          <w:sz w:val="22"/>
          <w:szCs w:val="22"/>
          <w:lang w:val="en-US"/>
        </w:rPr>
        <w:t xml:space="preserve"> phải được thiết kế theo 5.3.4 đối với </w:t>
      </w:r>
      <w:r w:rsidR="00E41178" w:rsidRPr="008C1092">
        <w:rPr>
          <w:rFonts w:cs="Arial"/>
          <w:sz w:val="22"/>
          <w:szCs w:val="22"/>
          <w:lang w:val="en-US"/>
        </w:rPr>
        <w:t>điện áp thấp</w:t>
      </w:r>
      <w:r w:rsidRPr="008C1092">
        <w:rPr>
          <w:rFonts w:cs="Arial"/>
          <w:sz w:val="22"/>
          <w:szCs w:val="22"/>
          <w:lang w:val="en-US"/>
        </w:rPr>
        <w:t xml:space="preserve"> hoặc có thiết kế </w:t>
      </w:r>
      <w:r w:rsidR="004B3C18" w:rsidRPr="008C1092">
        <w:rPr>
          <w:rFonts w:cs="Arial"/>
          <w:sz w:val="22"/>
          <w:szCs w:val="22"/>
          <w:lang w:val="en-US"/>
        </w:rPr>
        <w:t>tường mang lực</w:t>
      </w:r>
      <w:r w:rsidRPr="008C1092">
        <w:rPr>
          <w:rFonts w:cs="Arial"/>
          <w:sz w:val="22"/>
          <w:szCs w:val="22"/>
          <w:lang w:val="en-US"/>
        </w:rPr>
        <w:t xml:space="preserve"> và không </w:t>
      </w:r>
      <w:r w:rsidR="00DB45FC" w:rsidRPr="008C1092">
        <w:rPr>
          <w:rFonts w:cs="Arial"/>
          <w:sz w:val="22"/>
          <w:szCs w:val="22"/>
          <w:lang w:val="en-US"/>
        </w:rPr>
        <w:t>có</w:t>
      </w:r>
      <w:r w:rsidRPr="008C1092">
        <w:rPr>
          <w:rFonts w:cs="Arial"/>
          <w:sz w:val="22"/>
          <w:szCs w:val="22"/>
          <w:lang w:val="en-US"/>
        </w:rPr>
        <w:t xml:space="preserve"> khe hở giữa </w:t>
      </w:r>
      <w:r w:rsidR="00095891" w:rsidRPr="008C1092">
        <w:rPr>
          <w:rFonts w:cs="Arial"/>
          <w:sz w:val="22"/>
          <w:szCs w:val="22"/>
          <w:lang w:val="en-US"/>
        </w:rPr>
        <w:t>vật cản</w:t>
      </w:r>
      <w:r w:rsidRPr="008C1092">
        <w:rPr>
          <w:rFonts w:cs="Arial"/>
          <w:sz w:val="22"/>
          <w:szCs w:val="22"/>
          <w:lang w:val="en-US"/>
        </w:rPr>
        <w:t xml:space="preserve"> và </w:t>
      </w:r>
      <w:r w:rsidR="0093249A">
        <w:rPr>
          <w:rFonts w:cs="Arial"/>
          <w:sz w:val="22"/>
          <w:szCs w:val="22"/>
          <w:lang w:val="en-US"/>
        </w:rPr>
        <w:t>mặt phẳng đứng</w:t>
      </w:r>
      <w:r w:rsidRPr="008C1092">
        <w:rPr>
          <w:rFonts w:cs="Arial"/>
          <w:sz w:val="22"/>
          <w:szCs w:val="22"/>
          <w:lang w:val="en-US"/>
        </w:rPr>
        <w:t xml:space="preserve"> (xem Hình 8 c) và Hình 8 d ) đối với </w:t>
      </w:r>
      <w:r w:rsidR="00E41178" w:rsidRPr="008C1092">
        <w:rPr>
          <w:rFonts w:cs="Arial"/>
          <w:sz w:val="22"/>
          <w:szCs w:val="22"/>
          <w:lang w:val="en-US"/>
        </w:rPr>
        <w:t>điện áp thấp</w:t>
      </w:r>
      <w:r w:rsidRPr="008C1092">
        <w:rPr>
          <w:rFonts w:cs="Arial"/>
          <w:sz w:val="22"/>
          <w:szCs w:val="22"/>
          <w:lang w:val="en-US"/>
        </w:rPr>
        <w:t xml:space="preserve"> và Hình 9 c) và Hình 9 d) đối với </w:t>
      </w:r>
      <w:r w:rsidR="00E41178" w:rsidRPr="008C1092">
        <w:rPr>
          <w:rFonts w:cs="Arial"/>
          <w:sz w:val="22"/>
          <w:szCs w:val="22"/>
          <w:lang w:val="en-US"/>
        </w:rPr>
        <w:t>điện áp cao</w:t>
      </w:r>
      <w:r w:rsidRPr="008C1092">
        <w:rPr>
          <w:rFonts w:cs="Arial"/>
          <w:sz w:val="22"/>
          <w:szCs w:val="22"/>
          <w:lang w:val="en-US"/>
        </w:rPr>
        <w:t xml:space="preserve">). Kích thước </w:t>
      </w:r>
      <w:r w:rsidRPr="008C1092">
        <w:rPr>
          <w:rFonts w:cs="Arial"/>
          <w:i/>
          <w:sz w:val="22"/>
          <w:szCs w:val="22"/>
          <w:lang w:val="en-US"/>
        </w:rPr>
        <w:t>d</w:t>
      </w:r>
      <w:r w:rsidRPr="008C1092">
        <w:rPr>
          <w:rFonts w:cs="Arial"/>
          <w:sz w:val="22"/>
          <w:szCs w:val="22"/>
          <w:lang w:val="en-US"/>
        </w:rPr>
        <w:t xml:space="preserve"> giữa </w:t>
      </w:r>
      <w:r w:rsidR="00095891" w:rsidRPr="008C1092">
        <w:rPr>
          <w:rFonts w:cs="Arial"/>
          <w:sz w:val="22"/>
          <w:szCs w:val="22"/>
          <w:lang w:val="en-US"/>
        </w:rPr>
        <w:t>vật cản</w:t>
      </w:r>
      <w:r w:rsidRPr="008C1092">
        <w:rPr>
          <w:rFonts w:cs="Arial"/>
          <w:sz w:val="22"/>
          <w:szCs w:val="22"/>
          <w:lang w:val="en-US"/>
        </w:rPr>
        <w:t xml:space="preserve"> và các chi tiết có dòng điện chạy qua, như được thể hiện</w:t>
      </w:r>
      <w:r w:rsidR="009454CE" w:rsidRPr="008C1092">
        <w:rPr>
          <w:rFonts w:cs="Arial"/>
          <w:sz w:val="22"/>
          <w:szCs w:val="22"/>
          <w:lang w:val="en-US"/>
        </w:rPr>
        <w:t>:</w:t>
      </w:r>
    </w:p>
    <w:p w:rsidR="009454CE" w:rsidRPr="008C1092" w:rsidRDefault="009454CE">
      <w:pPr>
        <w:pStyle w:val="BodyText"/>
        <w:spacing w:after="120"/>
        <w:jc w:val="both"/>
        <w:rPr>
          <w:rFonts w:cs="Arial"/>
          <w:sz w:val="22"/>
          <w:szCs w:val="22"/>
          <w:lang w:val="en-US"/>
        </w:rPr>
      </w:pPr>
      <w:r w:rsidRPr="008C1092">
        <w:rPr>
          <w:rFonts w:cs="Arial"/>
          <w:sz w:val="22"/>
          <w:szCs w:val="22"/>
          <w:lang w:val="en-US"/>
        </w:rPr>
        <w:lastRenderedPageBreak/>
        <w:t>-</w:t>
      </w:r>
      <w:r w:rsidRPr="008C1092">
        <w:rPr>
          <w:rFonts w:cs="Arial"/>
          <w:sz w:val="22"/>
          <w:szCs w:val="22"/>
          <w:lang w:val="en-US"/>
        </w:rPr>
        <w:tab/>
      </w:r>
      <w:r w:rsidR="009178DA" w:rsidRPr="008C1092">
        <w:rPr>
          <w:rFonts w:cs="Arial"/>
          <w:sz w:val="22"/>
          <w:szCs w:val="22"/>
          <w:lang w:val="en-US"/>
        </w:rPr>
        <w:t>trong Hình</w:t>
      </w:r>
      <w:r w:rsidRPr="008C1092">
        <w:rPr>
          <w:rFonts w:cs="Arial"/>
          <w:sz w:val="22"/>
          <w:szCs w:val="22"/>
          <w:lang w:val="en-US"/>
        </w:rPr>
        <w:t xml:space="preserve"> 8</w:t>
      </w:r>
      <w:r w:rsidR="00C865FB" w:rsidRPr="008C1092">
        <w:rPr>
          <w:rFonts w:cs="Arial"/>
          <w:sz w:val="22"/>
          <w:szCs w:val="22"/>
          <w:lang w:val="en-US"/>
        </w:rPr>
        <w:t xml:space="preserve"> đối với </w:t>
      </w:r>
      <w:r w:rsidR="00E41178" w:rsidRPr="008C1092">
        <w:rPr>
          <w:rFonts w:cs="Arial"/>
          <w:sz w:val="22"/>
          <w:szCs w:val="22"/>
          <w:lang w:val="en-US"/>
        </w:rPr>
        <w:t>điện áp thấp</w:t>
      </w:r>
      <w:r w:rsidRPr="008C1092">
        <w:rPr>
          <w:rFonts w:cs="Arial"/>
          <w:sz w:val="22"/>
          <w:szCs w:val="22"/>
          <w:lang w:val="en-US"/>
        </w:rPr>
        <w:t xml:space="preserve">, </w:t>
      </w:r>
      <w:r w:rsidR="009178DA" w:rsidRPr="008C1092">
        <w:rPr>
          <w:rFonts w:cs="Arial"/>
          <w:sz w:val="22"/>
          <w:szCs w:val="22"/>
          <w:lang w:val="en-US"/>
        </w:rPr>
        <w:t>và</w:t>
      </w:r>
    </w:p>
    <w:p w:rsidR="009454CE" w:rsidRPr="008C1092" w:rsidRDefault="009454CE">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9178DA" w:rsidRPr="008C1092">
        <w:rPr>
          <w:rFonts w:cs="Arial"/>
          <w:sz w:val="22"/>
          <w:szCs w:val="22"/>
          <w:lang w:val="en-US"/>
        </w:rPr>
        <w:t xml:space="preserve">trong Hình </w:t>
      </w:r>
      <w:r w:rsidRPr="008C1092">
        <w:rPr>
          <w:rFonts w:cs="Arial"/>
          <w:sz w:val="22"/>
          <w:szCs w:val="22"/>
          <w:lang w:val="en-US"/>
        </w:rPr>
        <w:t>9</w:t>
      </w:r>
      <w:r w:rsidR="00C865FB" w:rsidRPr="008C1092">
        <w:rPr>
          <w:rFonts w:cs="Arial"/>
          <w:sz w:val="22"/>
          <w:szCs w:val="22"/>
          <w:lang w:val="en-US"/>
        </w:rPr>
        <w:t xml:space="preserve"> đối với </w:t>
      </w:r>
      <w:r w:rsidR="00E41178" w:rsidRPr="008C1092">
        <w:rPr>
          <w:rFonts w:cs="Arial"/>
          <w:sz w:val="22"/>
          <w:szCs w:val="22"/>
          <w:lang w:val="en-US"/>
        </w:rPr>
        <w:t>điện áp cao</w:t>
      </w:r>
      <w:r w:rsidRPr="008C1092">
        <w:rPr>
          <w:rFonts w:cs="Arial"/>
          <w:sz w:val="22"/>
          <w:szCs w:val="22"/>
          <w:lang w:val="en-US"/>
        </w:rPr>
        <w:t>,</w:t>
      </w:r>
    </w:p>
    <w:p w:rsidR="0076236A" w:rsidRPr="008C1092" w:rsidRDefault="00380FA1">
      <w:pPr>
        <w:pStyle w:val="BodyText"/>
        <w:spacing w:after="120"/>
        <w:jc w:val="both"/>
        <w:rPr>
          <w:rFonts w:cs="Arial"/>
          <w:sz w:val="22"/>
          <w:szCs w:val="22"/>
          <w:lang w:val="en-US"/>
        </w:rPr>
      </w:pPr>
      <w:r w:rsidRPr="008C1092">
        <w:rPr>
          <w:rFonts w:cs="Arial"/>
          <w:sz w:val="22"/>
          <w:szCs w:val="22"/>
          <w:lang w:val="en-US"/>
        </w:rPr>
        <w:t>được xác định như mô tả trong 5.3.1</w:t>
      </w:r>
      <w:r w:rsidR="009454CE" w:rsidRPr="008C1092">
        <w:rPr>
          <w:rFonts w:cs="Arial"/>
          <w:sz w:val="22"/>
          <w:szCs w:val="22"/>
          <w:lang w:val="en-US"/>
        </w:rPr>
        <w:t>.</w:t>
      </w:r>
    </w:p>
    <w:p w:rsidR="0076236A" w:rsidRPr="008C1092" w:rsidRDefault="0076236A" w:rsidP="00CA408B">
      <w:pPr>
        <w:widowControl/>
        <w:spacing w:after="120"/>
        <w:rPr>
          <w:rFonts w:ascii="Arial" w:eastAsia="Arial" w:hAnsi="Arial" w:cs="Arial"/>
          <w:lang w:val="en-US"/>
        </w:rPr>
      </w:pPr>
      <w:r w:rsidRPr="008C1092">
        <w:rPr>
          <w:rFonts w:ascii="Arial" w:hAnsi="Arial" w:cs="Arial"/>
          <w:lang w:val="en-US"/>
        </w:rPr>
        <w:br w:type="page"/>
      </w:r>
    </w:p>
    <w:p w:rsidR="00380FA1" w:rsidRPr="008C1092" w:rsidRDefault="0076236A">
      <w:pPr>
        <w:pStyle w:val="BodyText"/>
        <w:spacing w:after="120"/>
        <w:jc w:val="right"/>
        <w:rPr>
          <w:rFonts w:cs="Arial"/>
          <w:sz w:val="22"/>
          <w:szCs w:val="22"/>
          <w:lang w:val="en-US"/>
        </w:rPr>
      </w:pPr>
      <w:r w:rsidRPr="008C1092">
        <w:rPr>
          <w:rFonts w:cs="Arial"/>
          <w:sz w:val="22"/>
          <w:szCs w:val="22"/>
          <w:lang w:val="en-US"/>
        </w:rPr>
        <w:lastRenderedPageBreak/>
        <w:t xml:space="preserve">Kích thước </w:t>
      </w:r>
      <w:r w:rsidR="005E375F">
        <w:rPr>
          <w:rFonts w:cs="Arial"/>
          <w:sz w:val="22"/>
          <w:szCs w:val="22"/>
          <w:lang w:val="en-US"/>
        </w:rPr>
        <w:t>tính theo</w:t>
      </w:r>
      <w:r w:rsidR="005E375F" w:rsidRPr="008C1092">
        <w:rPr>
          <w:rFonts w:cs="Arial"/>
          <w:sz w:val="22"/>
          <w:szCs w:val="22"/>
          <w:lang w:val="en-US"/>
        </w:rPr>
        <w:t xml:space="preserve"> </w:t>
      </w:r>
      <w:r w:rsidRPr="008C1092">
        <w:rPr>
          <w:rFonts w:cs="Arial"/>
          <w:sz w:val="22"/>
          <w:szCs w:val="22"/>
          <w:lang w:val="en-US"/>
        </w:rPr>
        <w:t>mét</w:t>
      </w:r>
      <w:r w:rsidR="005E375F">
        <w:rPr>
          <w:rFonts w:cs="Arial"/>
          <w:sz w:val="22"/>
          <w:szCs w:val="22"/>
          <w:lang w:val="en-US"/>
        </w:rPr>
        <w:t>, kích thước được ghi</w:t>
      </w:r>
      <w:r w:rsidRPr="008C1092">
        <w:rPr>
          <w:rFonts w:cs="Arial"/>
          <w:sz w:val="22"/>
          <w:szCs w:val="22"/>
          <w:lang w:val="en-US"/>
        </w:rPr>
        <w:t xml:space="preserve"> là kích thước tối thiểu</w:t>
      </w:r>
    </w:p>
    <w:p w:rsidR="00372D8A" w:rsidRPr="008C1092" w:rsidRDefault="00372D8A">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497C4B20" wp14:editId="405AD794">
            <wp:extent cx="4901184" cy="39086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910289" cy="3915914"/>
                    </a:xfrm>
                    <a:prstGeom prst="rect">
                      <a:avLst/>
                    </a:prstGeom>
                  </pic:spPr>
                </pic:pic>
              </a:graphicData>
            </a:graphic>
          </wp:inline>
        </w:drawing>
      </w:r>
    </w:p>
    <w:p w:rsidR="00372D8A" w:rsidRPr="008C1092" w:rsidRDefault="00006F06">
      <w:pPr>
        <w:pStyle w:val="BodyText"/>
        <w:spacing w:after="120"/>
        <w:ind w:left="851"/>
        <w:jc w:val="both"/>
        <w:rPr>
          <w:rFonts w:cs="Arial"/>
          <w:sz w:val="22"/>
          <w:szCs w:val="22"/>
          <w:lang w:val="en-US"/>
        </w:rPr>
      </w:pPr>
      <w:r w:rsidRPr="008C1092">
        <w:rPr>
          <w:rFonts w:cs="Arial"/>
          <w:noProof/>
          <w:sz w:val="22"/>
          <w:szCs w:val="22"/>
          <w:lang w:val="en-US" w:eastAsia="en-US" w:bidi="ar-SA"/>
        </w:rPr>
        <w:drawing>
          <wp:inline distT="0" distB="0" distL="0" distR="0" wp14:anchorId="780D1125" wp14:editId="2857A41D">
            <wp:extent cx="1675181" cy="119160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673810" cy="1190625"/>
                    </a:xfrm>
                    <a:prstGeom prst="rect">
                      <a:avLst/>
                    </a:prstGeom>
                  </pic:spPr>
                </pic:pic>
              </a:graphicData>
            </a:graphic>
          </wp:inline>
        </w:drawing>
      </w:r>
    </w:p>
    <w:p w:rsidR="006328FD" w:rsidRPr="008C1092" w:rsidRDefault="006328FD">
      <w:pPr>
        <w:pStyle w:val="BodyText"/>
        <w:spacing w:after="120"/>
        <w:jc w:val="both"/>
        <w:rPr>
          <w:rFonts w:cs="Arial"/>
          <w:b/>
          <w:sz w:val="22"/>
          <w:szCs w:val="22"/>
          <w:lang w:val="en-US"/>
        </w:rPr>
      </w:pPr>
      <w:r w:rsidRPr="008C1092">
        <w:rPr>
          <w:rFonts w:cs="Arial"/>
          <w:b/>
          <w:sz w:val="22"/>
          <w:szCs w:val="22"/>
          <w:lang w:val="en-US"/>
        </w:rPr>
        <w:t>Chú giải</w:t>
      </w:r>
    </w:p>
    <w:p w:rsidR="00681365" w:rsidRPr="008C1092" w:rsidRDefault="00681365">
      <w:pPr>
        <w:pStyle w:val="BodyText"/>
        <w:spacing w:after="120"/>
        <w:ind w:left="713" w:hanging="60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DB45FC" w:rsidRPr="008C1092">
        <w:rPr>
          <w:rFonts w:cs="Arial"/>
          <w:sz w:val="22"/>
          <w:szCs w:val="22"/>
          <w:lang w:val="en-US"/>
        </w:rPr>
        <w:t>t</w:t>
      </w:r>
      <w:r w:rsidRPr="008C1092">
        <w:rPr>
          <w:rFonts w:cs="Arial"/>
          <w:sz w:val="22"/>
          <w:szCs w:val="22"/>
          <w:lang w:val="en-US"/>
        </w:rPr>
        <w:t xml:space="preserve">hiết kế </w:t>
      </w:r>
      <w:r w:rsidR="004B3C18" w:rsidRPr="008C1092">
        <w:rPr>
          <w:rFonts w:cs="Arial"/>
          <w:sz w:val="22"/>
          <w:szCs w:val="22"/>
          <w:lang w:val="en-US"/>
        </w:rPr>
        <w:t>tường mang lực</w:t>
      </w:r>
      <w:r w:rsidRPr="008C1092">
        <w:rPr>
          <w:rFonts w:cs="Arial"/>
          <w:sz w:val="22"/>
          <w:szCs w:val="22"/>
          <w:lang w:val="en-US"/>
        </w:rPr>
        <w:t xml:space="preserve"> hoặc </w:t>
      </w:r>
      <w:r w:rsidR="00095891" w:rsidRPr="008C1092">
        <w:rPr>
          <w:rFonts w:cs="Arial"/>
          <w:sz w:val="22"/>
          <w:szCs w:val="22"/>
          <w:lang w:val="en-US"/>
        </w:rPr>
        <w:t>vật cản</w:t>
      </w:r>
      <w:r w:rsidRPr="008C1092">
        <w:rPr>
          <w:rFonts w:cs="Arial"/>
          <w:sz w:val="22"/>
          <w:szCs w:val="22"/>
          <w:lang w:val="en-US"/>
        </w:rPr>
        <w:t xml:space="preserve"> phù hợp với Cấp bảo vệ IP2X </w:t>
      </w:r>
      <w:r w:rsidR="00FA68AE" w:rsidRPr="008C1092">
        <w:rPr>
          <w:rFonts w:cs="Arial"/>
          <w:sz w:val="22"/>
          <w:szCs w:val="22"/>
          <w:lang w:val="en-US"/>
        </w:rPr>
        <w:t>như được quy định</w:t>
      </w:r>
      <w:r w:rsidRPr="008C1092">
        <w:rPr>
          <w:rFonts w:cs="Arial"/>
          <w:sz w:val="22"/>
          <w:szCs w:val="22"/>
          <w:lang w:val="en-US"/>
        </w:rPr>
        <w:t xml:space="preserve"> trong EN 60529</w:t>
      </w:r>
    </w:p>
    <w:p w:rsidR="00681365" w:rsidRPr="008C1092" w:rsidRDefault="00681365">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DB45FC" w:rsidRPr="008C1092">
        <w:rPr>
          <w:rFonts w:cs="Arial"/>
          <w:sz w:val="22"/>
          <w:szCs w:val="22"/>
          <w:lang w:val="en-US"/>
        </w:rPr>
        <w:t>t</w:t>
      </w:r>
      <w:r w:rsidR="00066D93" w:rsidRPr="008C1092">
        <w:rPr>
          <w:rFonts w:cs="Arial"/>
          <w:sz w:val="22"/>
          <w:szCs w:val="22"/>
          <w:lang w:val="en-US"/>
        </w:rPr>
        <w:t>ấm chắn lưới</w:t>
      </w:r>
      <w:r w:rsidRPr="008C1092">
        <w:rPr>
          <w:rFonts w:cs="Arial"/>
          <w:sz w:val="22"/>
          <w:szCs w:val="22"/>
          <w:lang w:val="en-US"/>
        </w:rPr>
        <w:t xml:space="preserve"> với kích cỡ lưới tối đa 1200 mm</w:t>
      </w:r>
      <w:r w:rsidRPr="008C1092">
        <w:rPr>
          <w:rFonts w:cs="Arial"/>
          <w:sz w:val="22"/>
          <w:szCs w:val="22"/>
          <w:vertAlign w:val="superscript"/>
          <w:lang w:val="en-US"/>
        </w:rPr>
        <w:t>2</w:t>
      </w:r>
      <w:r w:rsidRPr="008C1092">
        <w:rPr>
          <w:rFonts w:cs="Arial"/>
          <w:sz w:val="22"/>
          <w:szCs w:val="22"/>
          <w:lang w:val="en-US"/>
        </w:rPr>
        <w:t xml:space="preserve"> (cũng có thể là thiết kế </w:t>
      </w:r>
      <w:r w:rsidR="004B3C18" w:rsidRPr="008C1092">
        <w:rPr>
          <w:rFonts w:cs="Arial"/>
          <w:sz w:val="22"/>
          <w:szCs w:val="22"/>
          <w:lang w:val="en-US"/>
        </w:rPr>
        <w:t>tường mang lực</w:t>
      </w:r>
      <w:r w:rsidRPr="008C1092">
        <w:rPr>
          <w:rFonts w:cs="Arial"/>
          <w:sz w:val="22"/>
          <w:szCs w:val="22"/>
          <w:lang w:val="en-US"/>
        </w:rPr>
        <w:t>)</w:t>
      </w:r>
    </w:p>
    <w:p w:rsidR="00681365" w:rsidRPr="008C1092" w:rsidRDefault="00681365">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t>Giới hạn đến các chi tiết có dòng điện chạy qua</w:t>
      </w:r>
    </w:p>
    <w:p w:rsidR="00681365" w:rsidRPr="008C1092" w:rsidRDefault="00681365">
      <w:pPr>
        <w:pStyle w:val="BodyText"/>
        <w:spacing w:after="120"/>
        <w:ind w:left="713" w:hanging="600"/>
        <w:jc w:val="both"/>
        <w:rPr>
          <w:rFonts w:cs="Arial"/>
          <w:sz w:val="22"/>
          <w:szCs w:val="22"/>
          <w:lang w:val="en-US"/>
        </w:rPr>
      </w:pPr>
      <w:r w:rsidRPr="008C1092">
        <w:rPr>
          <w:rFonts w:cs="Arial"/>
          <w:i/>
          <w:sz w:val="22"/>
          <w:szCs w:val="22"/>
          <w:lang w:val="en-US"/>
        </w:rPr>
        <w:t xml:space="preserve">d </w:t>
      </w:r>
      <w:r w:rsidRPr="008C1092">
        <w:rPr>
          <w:rFonts w:cs="Arial"/>
          <w:sz w:val="22"/>
          <w:szCs w:val="22"/>
          <w:lang w:val="en-US"/>
        </w:rPr>
        <w:tab/>
        <w:t xml:space="preserve">là khoảng cách an toàn trong không khí giữa </w:t>
      </w:r>
      <w:r w:rsidR="00095891" w:rsidRPr="008C1092">
        <w:rPr>
          <w:rFonts w:cs="Arial"/>
          <w:sz w:val="22"/>
          <w:szCs w:val="22"/>
          <w:lang w:val="en-US"/>
        </w:rPr>
        <w:t>vật cản</w:t>
      </w:r>
      <w:r w:rsidRPr="008C1092">
        <w:rPr>
          <w:rFonts w:cs="Arial"/>
          <w:sz w:val="22"/>
          <w:szCs w:val="22"/>
          <w:lang w:val="en-US"/>
        </w:rPr>
        <w:t xml:space="preserve"> và các chi tiết có dòng điện chạy qua theo 5.3.1</w:t>
      </w:r>
    </w:p>
    <w:p w:rsidR="0025375A" w:rsidRPr="008C1092" w:rsidRDefault="0025375A">
      <w:pPr>
        <w:pStyle w:val="BodyText"/>
        <w:spacing w:after="120"/>
        <w:ind w:left="713" w:hanging="600"/>
        <w:jc w:val="both"/>
        <w:rPr>
          <w:rFonts w:cs="Arial"/>
          <w:sz w:val="22"/>
          <w:szCs w:val="22"/>
          <w:lang w:val="en-US"/>
        </w:rPr>
      </w:pPr>
      <w:r w:rsidRPr="008C1092">
        <w:rPr>
          <w:rFonts w:cs="Arial"/>
          <w:sz w:val="22"/>
          <w:szCs w:val="22"/>
          <w:lang w:val="en-US"/>
        </w:rPr>
        <w:t>a</w:t>
      </w:r>
      <w:r w:rsidRPr="008C1092">
        <w:rPr>
          <w:rFonts w:cs="Arial"/>
          <w:sz w:val="22"/>
          <w:szCs w:val="22"/>
          <w:lang w:val="en-US"/>
        </w:rPr>
        <w:tab/>
        <w:t>được lấy từ Hình 3</w:t>
      </w:r>
    </w:p>
    <w:p w:rsidR="0025375A" w:rsidRPr="008C1092" w:rsidRDefault="0025375A">
      <w:pPr>
        <w:pStyle w:val="BodyText"/>
        <w:spacing w:after="120"/>
        <w:jc w:val="both"/>
        <w:rPr>
          <w:rFonts w:cs="Arial"/>
          <w:sz w:val="22"/>
          <w:szCs w:val="22"/>
          <w:lang w:val="en-US"/>
        </w:rPr>
      </w:pPr>
      <w:r w:rsidRPr="008C1092">
        <w:rPr>
          <w:rFonts w:cs="Arial"/>
          <w:sz w:val="22"/>
          <w:szCs w:val="22"/>
          <w:lang w:val="en-US"/>
        </w:rPr>
        <w:t>b</w:t>
      </w:r>
      <w:r w:rsidRPr="008C1092">
        <w:rPr>
          <w:rFonts w:cs="Arial"/>
          <w:sz w:val="22"/>
          <w:szCs w:val="22"/>
          <w:lang w:val="en-US"/>
        </w:rPr>
        <w:tab/>
        <w:t>dựa trên các yêu cầu được đưa ra trong 5.3.3.2</w:t>
      </w:r>
    </w:p>
    <w:p w:rsidR="00681365" w:rsidRPr="008C1092" w:rsidRDefault="0025375A">
      <w:pPr>
        <w:pStyle w:val="BodyText"/>
        <w:spacing w:after="120"/>
        <w:jc w:val="both"/>
        <w:rPr>
          <w:rFonts w:cs="Arial"/>
          <w:sz w:val="22"/>
          <w:szCs w:val="22"/>
          <w:lang w:val="en-US"/>
        </w:rPr>
      </w:pPr>
      <w:r w:rsidRPr="008C1092">
        <w:rPr>
          <w:rFonts w:cs="Arial"/>
          <w:sz w:val="22"/>
          <w:szCs w:val="22"/>
          <w:lang w:val="en-US"/>
        </w:rPr>
        <w:t>c</w:t>
      </w:r>
      <w:r w:rsidRPr="008C1092">
        <w:rPr>
          <w:rFonts w:cs="Arial"/>
          <w:sz w:val="22"/>
          <w:szCs w:val="22"/>
          <w:lang w:val="en-US"/>
        </w:rPr>
        <w:tab/>
      </w:r>
      <w:r w:rsidR="00681365" w:rsidRPr="008C1092">
        <w:rPr>
          <w:rFonts w:cs="Arial"/>
          <w:sz w:val="22"/>
          <w:szCs w:val="22"/>
          <w:lang w:val="en-US"/>
        </w:rPr>
        <w:t xml:space="preserve">có thể được giảm cùng mức độ khi chiều cao </w:t>
      </w:r>
      <w:r w:rsidR="00681365" w:rsidRPr="008C1092">
        <w:rPr>
          <w:rFonts w:cs="Arial"/>
          <w:i/>
          <w:sz w:val="22"/>
          <w:szCs w:val="22"/>
          <w:lang w:val="en-US"/>
        </w:rPr>
        <w:t xml:space="preserve">h </w:t>
      </w:r>
      <w:r w:rsidR="00681365" w:rsidRPr="008C1092">
        <w:rPr>
          <w:rFonts w:cs="Arial"/>
          <w:sz w:val="22"/>
          <w:szCs w:val="22"/>
          <w:lang w:val="en-US"/>
        </w:rPr>
        <w:t>vượt quá giá trị 1,8</w:t>
      </w:r>
      <w:r w:rsidR="00DB45FC" w:rsidRPr="008C1092">
        <w:rPr>
          <w:rFonts w:cs="Arial"/>
          <w:sz w:val="22"/>
          <w:szCs w:val="22"/>
          <w:lang w:val="en-US"/>
        </w:rPr>
        <w:t xml:space="preserve"> m</w:t>
      </w:r>
      <w:r w:rsidR="00681365" w:rsidRPr="008C1092">
        <w:rPr>
          <w:rFonts w:cs="Arial"/>
          <w:sz w:val="22"/>
          <w:szCs w:val="22"/>
          <w:lang w:val="en-US"/>
        </w:rPr>
        <w:t xml:space="preserve">. </w:t>
      </w:r>
    </w:p>
    <w:p w:rsidR="00711E2A" w:rsidRPr="008C1092" w:rsidRDefault="00711E2A">
      <w:pPr>
        <w:pStyle w:val="BodyText"/>
        <w:spacing w:after="120"/>
        <w:jc w:val="center"/>
        <w:rPr>
          <w:rFonts w:cs="Arial"/>
          <w:b/>
          <w:sz w:val="22"/>
          <w:szCs w:val="22"/>
          <w:lang w:val="en-US"/>
        </w:rPr>
      </w:pPr>
      <w:r w:rsidRPr="008C1092">
        <w:rPr>
          <w:rFonts w:cs="Arial"/>
          <w:b/>
          <w:sz w:val="22"/>
          <w:szCs w:val="22"/>
          <w:lang w:val="en-US"/>
        </w:rPr>
        <w:t xml:space="preserve">Hình 8 — Các ví dụ về các </w:t>
      </w:r>
      <w:r w:rsidR="00095891" w:rsidRPr="008C1092">
        <w:rPr>
          <w:rFonts w:cs="Arial"/>
          <w:b/>
          <w:sz w:val="22"/>
          <w:szCs w:val="22"/>
          <w:lang w:val="en-US"/>
        </w:rPr>
        <w:t>vật cản</w:t>
      </w:r>
      <w:r w:rsidRPr="008C1092">
        <w:rPr>
          <w:rFonts w:cs="Arial"/>
          <w:b/>
          <w:sz w:val="22"/>
          <w:szCs w:val="22"/>
          <w:lang w:val="en-US"/>
        </w:rPr>
        <w:t xml:space="preserve"> đối với các </w:t>
      </w:r>
      <w:r w:rsidR="0093249A">
        <w:rPr>
          <w:rFonts w:cs="Arial"/>
          <w:b/>
          <w:sz w:val="22"/>
          <w:szCs w:val="22"/>
          <w:lang w:val="en-US"/>
        </w:rPr>
        <w:t>mặt phẳng đứng</w:t>
      </w:r>
      <w:r w:rsidRPr="008C1092">
        <w:rPr>
          <w:rFonts w:cs="Arial"/>
          <w:b/>
          <w:sz w:val="22"/>
          <w:szCs w:val="22"/>
          <w:lang w:val="en-US"/>
        </w:rPr>
        <w:t xml:space="preserve"> trong các khu vực công cộng để chống tiếp xúc trực tiếp với các chi tiết có dòng điện chạy qua bên ngoài xe hoặc các chi tiết của hệ thống mạch tiếp xúc </w:t>
      </w:r>
      <w:r w:rsidR="005E375F">
        <w:rPr>
          <w:rFonts w:cs="Arial"/>
          <w:b/>
          <w:sz w:val="22"/>
          <w:szCs w:val="22"/>
          <w:lang w:val="en-US"/>
        </w:rPr>
        <w:t>mang</w:t>
      </w:r>
      <w:r w:rsidRPr="008C1092">
        <w:rPr>
          <w:rFonts w:cs="Arial"/>
          <w:b/>
          <w:sz w:val="22"/>
          <w:szCs w:val="22"/>
          <w:lang w:val="en-US"/>
        </w:rPr>
        <w:t xml:space="preserve"> điện áp thấp</w:t>
      </w:r>
    </w:p>
    <w:p w:rsidR="0076236A" w:rsidRPr="008C1092" w:rsidRDefault="0076236A">
      <w:pPr>
        <w:pStyle w:val="BodyText"/>
        <w:spacing w:after="120"/>
        <w:jc w:val="right"/>
        <w:rPr>
          <w:rFonts w:cs="Arial"/>
          <w:sz w:val="22"/>
          <w:szCs w:val="22"/>
          <w:lang w:val="en-US"/>
        </w:rPr>
      </w:pPr>
      <w:r w:rsidRPr="008C1092">
        <w:rPr>
          <w:rFonts w:cs="Arial"/>
          <w:sz w:val="22"/>
          <w:szCs w:val="22"/>
          <w:lang w:val="en-US"/>
        </w:rPr>
        <w:t xml:space="preserve">Kích thước </w:t>
      </w:r>
      <w:r w:rsidR="005E375F">
        <w:rPr>
          <w:rFonts w:cs="Arial"/>
          <w:sz w:val="22"/>
          <w:szCs w:val="22"/>
          <w:lang w:val="en-US"/>
        </w:rPr>
        <w:t>tính theo</w:t>
      </w:r>
      <w:r w:rsidR="005E375F" w:rsidRPr="008C1092">
        <w:rPr>
          <w:rFonts w:cs="Arial"/>
          <w:sz w:val="22"/>
          <w:szCs w:val="22"/>
          <w:lang w:val="en-US"/>
        </w:rPr>
        <w:t xml:space="preserve"> </w:t>
      </w:r>
      <w:r w:rsidRPr="008C1092">
        <w:rPr>
          <w:rFonts w:cs="Arial"/>
          <w:sz w:val="22"/>
          <w:szCs w:val="22"/>
          <w:lang w:val="en-US"/>
        </w:rPr>
        <w:t>mét</w:t>
      </w:r>
      <w:r w:rsidR="005E375F">
        <w:rPr>
          <w:rFonts w:cs="Arial"/>
          <w:sz w:val="22"/>
          <w:szCs w:val="22"/>
          <w:lang w:val="en-US"/>
        </w:rPr>
        <w:t>, kích thước được ghi</w:t>
      </w:r>
      <w:r w:rsidRPr="008C1092">
        <w:rPr>
          <w:rFonts w:cs="Arial"/>
          <w:sz w:val="22"/>
          <w:szCs w:val="22"/>
          <w:lang w:val="en-US"/>
        </w:rPr>
        <w:t xml:space="preserve"> là kích thước tối thiểu</w:t>
      </w:r>
    </w:p>
    <w:p w:rsidR="0025375A" w:rsidRPr="008C1092" w:rsidRDefault="0076236A">
      <w:pPr>
        <w:pStyle w:val="BodyText"/>
        <w:spacing w:after="120"/>
        <w:jc w:val="center"/>
        <w:rPr>
          <w:rFonts w:cs="Arial"/>
          <w:sz w:val="22"/>
          <w:szCs w:val="22"/>
          <w:lang w:val="en-US"/>
        </w:rPr>
      </w:pPr>
      <w:r w:rsidRPr="008C1092">
        <w:rPr>
          <w:rFonts w:cs="Arial"/>
          <w:noProof/>
          <w:sz w:val="22"/>
          <w:szCs w:val="22"/>
          <w:lang w:val="en-US" w:eastAsia="en-US" w:bidi="ar-SA"/>
        </w:rPr>
        <w:lastRenderedPageBreak/>
        <w:drawing>
          <wp:inline distT="0" distB="0" distL="0" distR="0" wp14:anchorId="453FC720" wp14:editId="3AC6E141">
            <wp:extent cx="4974336" cy="2150669"/>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972779" cy="2149996"/>
                    </a:xfrm>
                    <a:prstGeom prst="rect">
                      <a:avLst/>
                    </a:prstGeom>
                  </pic:spPr>
                </pic:pic>
              </a:graphicData>
            </a:graphic>
          </wp:inline>
        </w:drawing>
      </w:r>
    </w:p>
    <w:p w:rsidR="0076236A" w:rsidRPr="008C1092" w:rsidRDefault="0076236A">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7ABC5127" wp14:editId="25823D81">
            <wp:extent cx="5676595" cy="2567635"/>
            <wp:effectExtent l="0" t="0" r="63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677939" cy="2568243"/>
                    </a:xfrm>
                    <a:prstGeom prst="rect">
                      <a:avLst/>
                    </a:prstGeom>
                  </pic:spPr>
                </pic:pic>
              </a:graphicData>
            </a:graphic>
          </wp:inline>
        </w:drawing>
      </w:r>
    </w:p>
    <w:p w:rsidR="0076236A" w:rsidRPr="008C1092" w:rsidRDefault="0076236A">
      <w:pPr>
        <w:pStyle w:val="BodyText"/>
        <w:spacing w:after="120"/>
        <w:jc w:val="both"/>
        <w:rPr>
          <w:rFonts w:cs="Arial"/>
          <w:sz w:val="22"/>
          <w:szCs w:val="22"/>
          <w:lang w:val="en-US"/>
        </w:rPr>
      </w:pPr>
      <w:r w:rsidRPr="008C1092">
        <w:rPr>
          <w:rFonts w:cs="Arial"/>
          <w:sz w:val="22"/>
          <w:szCs w:val="22"/>
          <w:lang w:val="en-US"/>
        </w:rPr>
        <w:t>Chú giải</w:t>
      </w:r>
    </w:p>
    <w:p w:rsidR="0076236A" w:rsidRPr="008C1092" w:rsidRDefault="0076236A">
      <w:pPr>
        <w:pStyle w:val="BodyText"/>
        <w:spacing w:after="120"/>
        <w:ind w:left="713" w:hanging="60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055B70" w:rsidRPr="008C1092">
        <w:rPr>
          <w:rFonts w:cs="Arial"/>
          <w:sz w:val="22"/>
          <w:szCs w:val="22"/>
          <w:lang w:val="en-US"/>
        </w:rPr>
        <w:t>t</w:t>
      </w:r>
      <w:r w:rsidRPr="008C1092">
        <w:rPr>
          <w:rFonts w:cs="Arial"/>
          <w:sz w:val="22"/>
          <w:szCs w:val="22"/>
          <w:lang w:val="en-US"/>
        </w:rPr>
        <w:t xml:space="preserve">hiết kế </w:t>
      </w:r>
      <w:r w:rsidR="004B3C18" w:rsidRPr="008C1092">
        <w:rPr>
          <w:rFonts w:cs="Arial"/>
          <w:sz w:val="22"/>
          <w:szCs w:val="22"/>
          <w:lang w:val="en-US"/>
        </w:rPr>
        <w:t>tường mang lực</w:t>
      </w:r>
      <w:r w:rsidRPr="008C1092">
        <w:rPr>
          <w:rFonts w:cs="Arial"/>
          <w:sz w:val="22"/>
          <w:szCs w:val="22"/>
          <w:lang w:val="en-US"/>
        </w:rPr>
        <w:t xml:space="preserve"> hoặc </w:t>
      </w:r>
      <w:r w:rsidR="00095891" w:rsidRPr="008C1092">
        <w:rPr>
          <w:rFonts w:cs="Arial"/>
          <w:sz w:val="22"/>
          <w:szCs w:val="22"/>
          <w:lang w:val="en-US"/>
        </w:rPr>
        <w:t>vật cản</w:t>
      </w:r>
      <w:r w:rsidRPr="008C1092">
        <w:rPr>
          <w:rFonts w:cs="Arial"/>
          <w:sz w:val="22"/>
          <w:szCs w:val="22"/>
          <w:lang w:val="en-US"/>
        </w:rPr>
        <w:t xml:space="preserve"> phù hợp với Cấp bảo vệ IP2X </w:t>
      </w:r>
      <w:r w:rsidR="00FA68AE" w:rsidRPr="008C1092">
        <w:rPr>
          <w:rFonts w:cs="Arial"/>
          <w:sz w:val="22"/>
          <w:szCs w:val="22"/>
          <w:lang w:val="en-US"/>
        </w:rPr>
        <w:t>như được quy định</w:t>
      </w:r>
      <w:r w:rsidRPr="008C1092">
        <w:rPr>
          <w:rFonts w:cs="Arial"/>
          <w:sz w:val="22"/>
          <w:szCs w:val="22"/>
          <w:lang w:val="en-US"/>
        </w:rPr>
        <w:t xml:space="preserve"> trong EN 60529</w:t>
      </w:r>
    </w:p>
    <w:p w:rsidR="0076236A" w:rsidRPr="008C1092" w:rsidRDefault="0076236A">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055B70" w:rsidRPr="008C1092">
        <w:rPr>
          <w:rFonts w:cs="Arial"/>
          <w:sz w:val="22"/>
          <w:szCs w:val="22"/>
          <w:lang w:val="en-US"/>
        </w:rPr>
        <w:t>t</w:t>
      </w:r>
      <w:r w:rsidR="00066D93" w:rsidRPr="008C1092">
        <w:rPr>
          <w:rFonts w:cs="Arial"/>
          <w:sz w:val="22"/>
          <w:szCs w:val="22"/>
          <w:lang w:val="en-US"/>
        </w:rPr>
        <w:t>ấm chắn lưới</w:t>
      </w:r>
      <w:r w:rsidRPr="008C1092">
        <w:rPr>
          <w:rFonts w:cs="Arial"/>
          <w:sz w:val="22"/>
          <w:szCs w:val="22"/>
          <w:lang w:val="en-US"/>
        </w:rPr>
        <w:t xml:space="preserve"> với kích cỡ lưới tối đa 1200 mm2 (cũng có thể là thiết kế </w:t>
      </w:r>
      <w:r w:rsidR="004B3C18" w:rsidRPr="008C1092">
        <w:rPr>
          <w:rFonts w:cs="Arial"/>
          <w:sz w:val="22"/>
          <w:szCs w:val="22"/>
          <w:lang w:val="en-US"/>
        </w:rPr>
        <w:t>tường mang lực</w:t>
      </w:r>
      <w:r w:rsidRPr="008C1092">
        <w:rPr>
          <w:rFonts w:cs="Arial"/>
          <w:sz w:val="22"/>
          <w:szCs w:val="22"/>
          <w:lang w:val="en-US"/>
        </w:rPr>
        <w:t>)</w:t>
      </w:r>
    </w:p>
    <w:p w:rsidR="0076236A" w:rsidRPr="008C1092" w:rsidRDefault="0076236A">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t>Giới hạn đến các chi tiết có dòng điện chạy qua</w:t>
      </w:r>
    </w:p>
    <w:p w:rsidR="0076236A" w:rsidRPr="008C1092" w:rsidRDefault="0076236A">
      <w:pPr>
        <w:pStyle w:val="BodyText"/>
        <w:spacing w:after="120"/>
        <w:ind w:left="713" w:hanging="600"/>
        <w:jc w:val="both"/>
        <w:rPr>
          <w:rFonts w:cs="Arial"/>
          <w:sz w:val="22"/>
          <w:szCs w:val="22"/>
          <w:lang w:val="en-US"/>
        </w:rPr>
      </w:pPr>
      <w:r w:rsidRPr="008C1092">
        <w:rPr>
          <w:rFonts w:cs="Arial"/>
          <w:i/>
          <w:sz w:val="22"/>
          <w:szCs w:val="22"/>
          <w:lang w:val="en-US"/>
        </w:rPr>
        <w:t>d</w:t>
      </w:r>
      <w:r w:rsidRPr="008C1092">
        <w:rPr>
          <w:rFonts w:cs="Arial"/>
          <w:sz w:val="22"/>
          <w:szCs w:val="22"/>
          <w:lang w:val="en-US"/>
        </w:rPr>
        <w:t xml:space="preserve"> </w:t>
      </w:r>
      <w:r w:rsidRPr="008C1092">
        <w:rPr>
          <w:rFonts w:cs="Arial"/>
          <w:sz w:val="22"/>
          <w:szCs w:val="22"/>
          <w:lang w:val="en-US"/>
        </w:rPr>
        <w:tab/>
        <w:t xml:space="preserve">là khoảng cách an toàn trong không khí giữa </w:t>
      </w:r>
      <w:r w:rsidR="00095891" w:rsidRPr="008C1092">
        <w:rPr>
          <w:rFonts w:cs="Arial"/>
          <w:sz w:val="22"/>
          <w:szCs w:val="22"/>
          <w:lang w:val="en-US"/>
        </w:rPr>
        <w:t>vật cản</w:t>
      </w:r>
      <w:r w:rsidRPr="008C1092">
        <w:rPr>
          <w:rFonts w:cs="Arial"/>
          <w:sz w:val="22"/>
          <w:szCs w:val="22"/>
          <w:lang w:val="en-US"/>
        </w:rPr>
        <w:t xml:space="preserve"> và các chi tiết có dòng điện chạy qua theo 5.3.1</w:t>
      </w:r>
    </w:p>
    <w:p w:rsidR="0076236A" w:rsidRPr="008C1092" w:rsidRDefault="0076236A">
      <w:pPr>
        <w:pStyle w:val="BodyText"/>
        <w:spacing w:after="120"/>
        <w:ind w:left="713" w:hanging="600"/>
        <w:jc w:val="both"/>
        <w:rPr>
          <w:rFonts w:cs="Arial"/>
          <w:sz w:val="22"/>
          <w:szCs w:val="22"/>
          <w:lang w:val="en-US"/>
        </w:rPr>
      </w:pPr>
      <w:r w:rsidRPr="008C1092">
        <w:rPr>
          <w:rFonts w:cs="Arial"/>
          <w:sz w:val="22"/>
          <w:szCs w:val="22"/>
          <w:lang w:val="en-US"/>
        </w:rPr>
        <w:t>a</w:t>
      </w:r>
      <w:r w:rsidRPr="008C1092">
        <w:rPr>
          <w:rFonts w:cs="Arial"/>
          <w:sz w:val="22"/>
          <w:szCs w:val="22"/>
          <w:lang w:val="en-US"/>
        </w:rPr>
        <w:tab/>
        <w:t>được lấy từ</w:t>
      </w:r>
      <w:r w:rsidR="00DB0353" w:rsidRPr="008C1092">
        <w:rPr>
          <w:rFonts w:cs="Arial"/>
          <w:sz w:val="22"/>
          <w:szCs w:val="22"/>
          <w:lang w:val="en-US"/>
        </w:rPr>
        <w:t xml:space="preserve"> Hình 4</w:t>
      </w:r>
    </w:p>
    <w:p w:rsidR="0076236A" w:rsidRPr="008C1092" w:rsidRDefault="0076236A">
      <w:pPr>
        <w:pStyle w:val="BodyText"/>
        <w:spacing w:after="120"/>
        <w:jc w:val="both"/>
        <w:rPr>
          <w:rFonts w:cs="Arial"/>
          <w:sz w:val="22"/>
          <w:szCs w:val="22"/>
          <w:lang w:val="en-US"/>
        </w:rPr>
      </w:pPr>
      <w:r w:rsidRPr="008C1092">
        <w:rPr>
          <w:rFonts w:cs="Arial"/>
          <w:sz w:val="22"/>
          <w:szCs w:val="22"/>
          <w:lang w:val="en-US"/>
        </w:rPr>
        <w:t>b</w:t>
      </w:r>
      <w:r w:rsidRPr="008C1092">
        <w:rPr>
          <w:rFonts w:cs="Arial"/>
          <w:sz w:val="22"/>
          <w:szCs w:val="22"/>
          <w:lang w:val="en-US"/>
        </w:rPr>
        <w:tab/>
        <w:t>dựa trên các yêu cầu được đưa ra trong 5.3.3.2</w:t>
      </w:r>
    </w:p>
    <w:p w:rsidR="0076236A" w:rsidRPr="008C1092" w:rsidRDefault="0076236A">
      <w:pPr>
        <w:pStyle w:val="BodyText"/>
        <w:spacing w:after="120"/>
        <w:jc w:val="both"/>
        <w:rPr>
          <w:rFonts w:cs="Arial"/>
          <w:sz w:val="22"/>
          <w:szCs w:val="22"/>
          <w:lang w:val="en-US"/>
        </w:rPr>
      </w:pPr>
      <w:r w:rsidRPr="008C1092">
        <w:rPr>
          <w:rFonts w:cs="Arial"/>
          <w:sz w:val="22"/>
          <w:szCs w:val="22"/>
          <w:lang w:val="en-US"/>
        </w:rPr>
        <w:t>c</w:t>
      </w:r>
      <w:r w:rsidRPr="008C1092">
        <w:rPr>
          <w:rFonts w:cs="Arial"/>
          <w:sz w:val="22"/>
          <w:szCs w:val="22"/>
          <w:lang w:val="en-US"/>
        </w:rPr>
        <w:tab/>
        <w:t xml:space="preserve">có thể được giảm cùng mức độ khi chiều cao </w:t>
      </w:r>
      <w:r w:rsidRPr="008C1092">
        <w:rPr>
          <w:rFonts w:cs="Arial"/>
          <w:i/>
          <w:sz w:val="22"/>
          <w:szCs w:val="22"/>
          <w:lang w:val="en-US"/>
        </w:rPr>
        <w:t>h</w:t>
      </w:r>
      <w:r w:rsidRPr="008C1092">
        <w:rPr>
          <w:rFonts w:cs="Arial"/>
          <w:sz w:val="22"/>
          <w:szCs w:val="22"/>
          <w:lang w:val="en-US"/>
        </w:rPr>
        <w:t xml:space="preserve"> vượt quá giá trị 1,8</w:t>
      </w:r>
      <w:r w:rsidR="00337C84" w:rsidRPr="008C1092">
        <w:rPr>
          <w:rFonts w:cs="Arial"/>
          <w:sz w:val="22"/>
          <w:szCs w:val="22"/>
          <w:lang w:val="en-US"/>
        </w:rPr>
        <w:t xml:space="preserve"> m</w:t>
      </w:r>
      <w:r w:rsidRPr="008C1092">
        <w:rPr>
          <w:rFonts w:cs="Arial"/>
          <w:sz w:val="22"/>
          <w:szCs w:val="22"/>
          <w:lang w:val="en-US"/>
        </w:rPr>
        <w:t xml:space="preserve">. </w:t>
      </w:r>
    </w:p>
    <w:p w:rsidR="0076236A" w:rsidRPr="008C1092" w:rsidRDefault="0076236A">
      <w:pPr>
        <w:pStyle w:val="BodyText"/>
        <w:spacing w:after="120"/>
        <w:jc w:val="both"/>
        <w:rPr>
          <w:rFonts w:cs="Arial"/>
          <w:sz w:val="22"/>
          <w:szCs w:val="22"/>
          <w:lang w:val="en-US"/>
        </w:rPr>
      </w:pPr>
    </w:p>
    <w:p w:rsidR="00A9081B" w:rsidRPr="008C1092" w:rsidRDefault="0076236A" w:rsidP="00CA408B">
      <w:pPr>
        <w:pStyle w:val="BodyText"/>
        <w:spacing w:after="120"/>
        <w:jc w:val="center"/>
        <w:rPr>
          <w:rFonts w:cs="Arial"/>
          <w:lang w:val="en-US"/>
        </w:rPr>
      </w:pPr>
      <w:r w:rsidRPr="008C1092">
        <w:rPr>
          <w:rFonts w:cs="Arial"/>
          <w:b/>
          <w:sz w:val="22"/>
          <w:szCs w:val="22"/>
          <w:lang w:val="en-US"/>
        </w:rPr>
        <w:t xml:space="preserve">Hình 9 — </w:t>
      </w:r>
      <w:r w:rsidR="00EE4DB3" w:rsidRPr="008C1092">
        <w:rPr>
          <w:rFonts w:cs="Arial"/>
          <w:b/>
          <w:sz w:val="22"/>
          <w:szCs w:val="22"/>
          <w:lang w:val="en-US"/>
        </w:rPr>
        <w:t xml:space="preserve">Các ví dụ về các vật cản đối với các </w:t>
      </w:r>
      <w:r w:rsidR="00EE4DB3">
        <w:rPr>
          <w:rFonts w:cs="Arial"/>
          <w:b/>
          <w:sz w:val="22"/>
          <w:szCs w:val="22"/>
          <w:lang w:val="en-US"/>
        </w:rPr>
        <w:t>mặt phẳng đứng</w:t>
      </w:r>
      <w:r w:rsidR="00EE4DB3" w:rsidRPr="008C1092">
        <w:rPr>
          <w:rFonts w:cs="Arial"/>
          <w:b/>
          <w:sz w:val="22"/>
          <w:szCs w:val="22"/>
          <w:lang w:val="en-US"/>
        </w:rPr>
        <w:t xml:space="preserve"> trong các khu vực công cộng để chống tiếp xúc trực tiếp với các chi tiết có dòng điện chạy qua bên ngoài xe hoặc các chi tiết của hệ thống mạch tiếp xúc </w:t>
      </w:r>
      <w:r w:rsidR="00EE4DB3">
        <w:rPr>
          <w:rFonts w:cs="Arial"/>
          <w:b/>
          <w:sz w:val="22"/>
          <w:szCs w:val="22"/>
          <w:lang w:val="en-US"/>
        </w:rPr>
        <w:t>mang</w:t>
      </w:r>
      <w:r w:rsidR="00EE4DB3" w:rsidRPr="008C1092">
        <w:rPr>
          <w:rFonts w:cs="Arial"/>
          <w:b/>
          <w:sz w:val="22"/>
          <w:szCs w:val="22"/>
          <w:lang w:val="en-US"/>
        </w:rPr>
        <w:t xml:space="preserve"> điện áp </w:t>
      </w:r>
      <w:r w:rsidR="00EE4DB3">
        <w:rPr>
          <w:rFonts w:cs="Arial"/>
          <w:b/>
          <w:sz w:val="22"/>
          <w:szCs w:val="22"/>
          <w:lang w:val="en-US"/>
        </w:rPr>
        <w:t>cao</w:t>
      </w:r>
      <w:r w:rsidR="00A9081B" w:rsidRPr="008C1092">
        <w:rPr>
          <w:rFonts w:cs="Arial"/>
          <w:lang w:val="en-US"/>
        </w:rPr>
        <w:br w:type="page"/>
      </w:r>
    </w:p>
    <w:p w:rsidR="00A9081B" w:rsidRPr="008C1092" w:rsidRDefault="00A9081B">
      <w:pPr>
        <w:pStyle w:val="BodyText"/>
        <w:spacing w:after="120"/>
        <w:jc w:val="both"/>
        <w:rPr>
          <w:rFonts w:cs="Arial"/>
          <w:b/>
          <w:sz w:val="22"/>
          <w:szCs w:val="22"/>
          <w:lang w:val="en-US"/>
        </w:rPr>
      </w:pPr>
      <w:r w:rsidRPr="008C1092">
        <w:rPr>
          <w:rFonts w:cs="Arial"/>
          <w:b/>
          <w:sz w:val="22"/>
          <w:szCs w:val="22"/>
          <w:lang w:val="en-US"/>
        </w:rPr>
        <w:lastRenderedPageBreak/>
        <w:t>5.3.</w:t>
      </w:r>
      <w:r w:rsidR="00063A0C" w:rsidRPr="008C1092">
        <w:rPr>
          <w:rFonts w:cs="Arial"/>
          <w:b/>
          <w:sz w:val="22"/>
          <w:szCs w:val="22"/>
          <w:lang w:val="en-US"/>
        </w:rPr>
        <w:t>3</w:t>
      </w:r>
      <w:r w:rsidRPr="008C1092">
        <w:rPr>
          <w:rFonts w:cs="Arial"/>
          <w:b/>
          <w:sz w:val="22"/>
          <w:szCs w:val="22"/>
          <w:lang w:val="en-US"/>
        </w:rPr>
        <w:t>.2</w:t>
      </w:r>
      <w:r w:rsidRPr="008C1092">
        <w:rPr>
          <w:rFonts w:cs="Arial"/>
          <w:b/>
          <w:sz w:val="22"/>
          <w:szCs w:val="22"/>
          <w:lang w:val="en-US"/>
        </w:rPr>
        <w:tab/>
      </w:r>
      <w:r w:rsidR="00AD75EC" w:rsidRPr="008C1092">
        <w:rPr>
          <w:rFonts w:cs="Arial"/>
          <w:b/>
          <w:sz w:val="22"/>
          <w:szCs w:val="22"/>
          <w:lang w:val="en-US"/>
        </w:rPr>
        <w:t xml:space="preserve">Các </w:t>
      </w:r>
      <w:r w:rsidR="00095891" w:rsidRPr="008C1092">
        <w:rPr>
          <w:rFonts w:cs="Arial"/>
          <w:b/>
          <w:sz w:val="22"/>
          <w:szCs w:val="22"/>
          <w:lang w:val="en-US"/>
        </w:rPr>
        <w:t>vật cản</w:t>
      </w:r>
      <w:r w:rsidR="00AD75EC" w:rsidRPr="008C1092">
        <w:rPr>
          <w:rFonts w:cs="Arial"/>
          <w:b/>
          <w:sz w:val="22"/>
          <w:szCs w:val="22"/>
          <w:lang w:val="en-US"/>
        </w:rPr>
        <w:t xml:space="preserve"> đối với các </w:t>
      </w:r>
      <w:r w:rsidR="0093249A">
        <w:rPr>
          <w:rFonts w:cs="Arial"/>
          <w:b/>
          <w:sz w:val="22"/>
          <w:szCs w:val="22"/>
          <w:lang w:val="en-US"/>
        </w:rPr>
        <w:t>mặt phẳng đứng</w:t>
      </w:r>
      <w:r w:rsidR="00AD75EC" w:rsidRPr="008C1092">
        <w:rPr>
          <w:rFonts w:cs="Arial"/>
          <w:b/>
          <w:sz w:val="22"/>
          <w:szCs w:val="22"/>
          <w:lang w:val="en-US"/>
        </w:rPr>
        <w:t xml:space="preserve"> bên trên các chi tiết có dòng điện chạy qua </w:t>
      </w:r>
    </w:p>
    <w:p w:rsidR="00063A0C" w:rsidRPr="008C1092" w:rsidRDefault="00063A0C">
      <w:pPr>
        <w:pStyle w:val="BodyText"/>
        <w:spacing w:after="120"/>
        <w:jc w:val="both"/>
        <w:rPr>
          <w:rFonts w:cs="Arial"/>
          <w:sz w:val="22"/>
          <w:szCs w:val="22"/>
        </w:rPr>
      </w:pPr>
      <w:r w:rsidRPr="008C1092">
        <w:rPr>
          <w:rFonts w:cs="Arial"/>
          <w:sz w:val="22"/>
          <w:szCs w:val="22"/>
          <w:lang w:val="en-US"/>
        </w:rPr>
        <w:t xml:space="preserve">Đối với các </w:t>
      </w:r>
      <w:r w:rsidR="0093249A">
        <w:rPr>
          <w:rFonts w:cs="Arial"/>
          <w:sz w:val="22"/>
          <w:szCs w:val="22"/>
          <w:lang w:val="en-US"/>
        </w:rPr>
        <w:t>mặt phẳng đứng</w:t>
      </w:r>
      <w:r w:rsidRPr="008C1092">
        <w:rPr>
          <w:rFonts w:cs="Arial"/>
          <w:sz w:val="22"/>
          <w:szCs w:val="22"/>
          <w:lang w:val="en-US"/>
        </w:rPr>
        <w:t xml:space="preserve"> bên trên các chi tiết có dòng điện chạy qua bên ngoài xe hoặc các chi tiết có dòng điện chạy qua của một hệ thống mạch tiếp xúc, thì </w:t>
      </w:r>
      <w:r w:rsidR="008600DA" w:rsidRPr="008C1092">
        <w:rPr>
          <w:rFonts w:cs="Arial"/>
          <w:sz w:val="22"/>
          <w:szCs w:val="22"/>
          <w:lang w:val="en-US"/>
        </w:rPr>
        <w:t xml:space="preserve">phải thiết kế </w:t>
      </w:r>
      <w:r w:rsidRPr="008C1092">
        <w:rPr>
          <w:rFonts w:cs="Arial"/>
          <w:sz w:val="22"/>
          <w:szCs w:val="22"/>
          <w:lang w:val="en-US"/>
        </w:rPr>
        <w:t xml:space="preserve">các </w:t>
      </w:r>
      <w:r w:rsidR="00095891" w:rsidRPr="008C1092">
        <w:rPr>
          <w:rFonts w:cs="Arial"/>
          <w:sz w:val="22"/>
          <w:szCs w:val="22"/>
          <w:lang w:val="en-US"/>
        </w:rPr>
        <w:t>vật cản</w:t>
      </w:r>
      <w:r w:rsidRPr="008C1092">
        <w:rPr>
          <w:rFonts w:cs="Arial"/>
          <w:sz w:val="22"/>
          <w:szCs w:val="22"/>
          <w:lang w:val="en-US"/>
        </w:rPr>
        <w:t xml:space="preserve"> theo 5.3.4 hoặc phải có thiết kế </w:t>
      </w:r>
      <w:r w:rsidR="004B3C18" w:rsidRPr="008C1092">
        <w:rPr>
          <w:rFonts w:cs="Arial"/>
          <w:sz w:val="22"/>
          <w:szCs w:val="22"/>
          <w:lang w:val="en-US"/>
        </w:rPr>
        <w:t>tường mang lực</w:t>
      </w:r>
      <w:r w:rsidR="000A4CE6" w:rsidRPr="008C1092">
        <w:rPr>
          <w:rFonts w:cs="Arial"/>
          <w:sz w:val="22"/>
          <w:szCs w:val="22"/>
          <w:lang w:val="en-US"/>
        </w:rPr>
        <w:t xml:space="preserve"> (xem Hình 10 a) và Hình 11).</w:t>
      </w:r>
      <w:r w:rsidR="00E74552" w:rsidRPr="008C1092">
        <w:rPr>
          <w:rFonts w:cs="Arial"/>
          <w:sz w:val="22"/>
          <w:szCs w:val="22"/>
        </w:rPr>
        <w:t xml:space="preserve"> Nếu khoảng cách an toàn </w:t>
      </w:r>
      <w:r w:rsidR="0094334B">
        <w:rPr>
          <w:rFonts w:cs="Arial"/>
          <w:sz w:val="22"/>
          <w:szCs w:val="22"/>
          <w:lang w:val="en-US"/>
        </w:rPr>
        <w:t xml:space="preserve">tối thiểu </w:t>
      </w:r>
      <w:r w:rsidR="00E74552" w:rsidRPr="008C1092">
        <w:rPr>
          <w:rFonts w:cs="Arial"/>
          <w:sz w:val="22"/>
          <w:szCs w:val="22"/>
        </w:rPr>
        <w:t xml:space="preserve">giữa các </w:t>
      </w:r>
      <w:r w:rsidR="00095891" w:rsidRPr="008C1092">
        <w:rPr>
          <w:rFonts w:cs="Arial"/>
          <w:sz w:val="22"/>
          <w:szCs w:val="22"/>
        </w:rPr>
        <w:t>vật cản</w:t>
      </w:r>
      <w:r w:rsidR="00E74552" w:rsidRPr="008C1092">
        <w:rPr>
          <w:rFonts w:cs="Arial"/>
          <w:sz w:val="22"/>
          <w:szCs w:val="22"/>
        </w:rPr>
        <w:t xml:space="preserve"> và các chi tiết có dòng điện chạy qua là 0,60 m đối với </w:t>
      </w:r>
      <w:r w:rsidR="00E41178" w:rsidRPr="008C1092">
        <w:rPr>
          <w:rFonts w:cs="Arial"/>
          <w:sz w:val="22"/>
          <w:szCs w:val="22"/>
        </w:rPr>
        <w:t>điện áp thấp</w:t>
      </w:r>
      <w:r w:rsidR="00E74552" w:rsidRPr="008C1092">
        <w:rPr>
          <w:rFonts w:cs="Arial"/>
          <w:sz w:val="22"/>
          <w:szCs w:val="22"/>
        </w:rPr>
        <w:t>, thì có thể cung cấp các lối đi bộ có cấu trúc lưới với kích cỡ lưới tối đa 1200 mm</w:t>
      </w:r>
      <w:r w:rsidR="00E74552" w:rsidRPr="008C1092">
        <w:rPr>
          <w:rFonts w:cs="Arial"/>
          <w:sz w:val="22"/>
          <w:szCs w:val="22"/>
          <w:vertAlign w:val="superscript"/>
        </w:rPr>
        <w:t>2</w:t>
      </w:r>
      <w:r w:rsidR="00E74552" w:rsidRPr="008C1092">
        <w:rPr>
          <w:rFonts w:cs="Arial"/>
          <w:sz w:val="22"/>
          <w:szCs w:val="22"/>
        </w:rPr>
        <w:t xml:space="preserve"> làm các </w:t>
      </w:r>
      <w:r w:rsidR="00095891" w:rsidRPr="008C1092">
        <w:rPr>
          <w:rFonts w:cs="Arial"/>
          <w:sz w:val="22"/>
          <w:szCs w:val="22"/>
        </w:rPr>
        <w:t>vật cản</w:t>
      </w:r>
      <w:r w:rsidR="00E74552" w:rsidRPr="008C1092">
        <w:rPr>
          <w:rFonts w:cs="Arial"/>
          <w:sz w:val="22"/>
          <w:szCs w:val="22"/>
        </w:rPr>
        <w:t xml:space="preserve"> (xem Hình 10 b)).</w:t>
      </w:r>
    </w:p>
    <w:p w:rsidR="00E74552" w:rsidRPr="008C1092" w:rsidRDefault="00E74552">
      <w:pPr>
        <w:pStyle w:val="BodyText"/>
        <w:spacing w:after="120"/>
        <w:jc w:val="both"/>
        <w:rPr>
          <w:rFonts w:cs="Arial"/>
          <w:sz w:val="22"/>
          <w:szCs w:val="22"/>
        </w:rPr>
      </w:pPr>
      <w:r w:rsidRPr="008C1092">
        <w:rPr>
          <w:rFonts w:cs="Arial"/>
          <w:sz w:val="22"/>
          <w:szCs w:val="22"/>
        </w:rPr>
        <w:t xml:space="preserve">Chiều dài của </w:t>
      </w:r>
      <w:r w:rsidR="0093249A">
        <w:rPr>
          <w:rFonts w:cs="Arial"/>
          <w:sz w:val="22"/>
          <w:szCs w:val="22"/>
        </w:rPr>
        <w:t>mặt phẳng đứng</w:t>
      </w:r>
      <w:r w:rsidRPr="008C1092">
        <w:rPr>
          <w:rFonts w:cs="Arial"/>
          <w:sz w:val="22"/>
          <w:szCs w:val="22"/>
        </w:rPr>
        <w:t xml:space="preserve"> </w:t>
      </w:r>
      <w:r w:rsidR="008600DA" w:rsidRPr="008C1092">
        <w:rPr>
          <w:rFonts w:cs="Arial"/>
          <w:sz w:val="22"/>
          <w:szCs w:val="22"/>
        </w:rPr>
        <w:t>dạng</w:t>
      </w:r>
      <w:r w:rsidRPr="008C1092">
        <w:rPr>
          <w:rFonts w:cs="Arial"/>
          <w:sz w:val="22"/>
          <w:szCs w:val="22"/>
        </w:rPr>
        <w:t xml:space="preserve"> </w:t>
      </w:r>
      <w:r w:rsidR="004B3C18" w:rsidRPr="008C1092">
        <w:rPr>
          <w:rFonts w:cs="Arial"/>
          <w:sz w:val="22"/>
          <w:szCs w:val="22"/>
        </w:rPr>
        <w:t>tường mang lực</w:t>
      </w:r>
      <w:r w:rsidRPr="008C1092">
        <w:rPr>
          <w:rFonts w:cs="Arial"/>
          <w:sz w:val="22"/>
          <w:szCs w:val="22"/>
        </w:rPr>
        <w:t xml:space="preserve"> hoặc cấu trúc lưới phải tương ứng với khu vực bộ gom dòng và mở rộng ra ngoài các chi tiết có dòng điện chạy qua của một hệ thống mạch tiếp xúc ít nhất 0,50 m ở mỗi phía. Trong trường hợp không sử dụng các dây dẫn để gom dòng (ví dụ: bộ cấp </w:t>
      </w:r>
      <w:r w:rsidR="007D6E06" w:rsidRPr="008C1092">
        <w:rPr>
          <w:rFonts w:cs="Arial"/>
          <w:sz w:val="22"/>
          <w:szCs w:val="22"/>
        </w:rPr>
        <w:t xml:space="preserve">điện </w:t>
      </w:r>
      <w:r w:rsidR="005977E8" w:rsidRPr="008C1092">
        <w:rPr>
          <w:rFonts w:cs="Arial"/>
          <w:sz w:val="22"/>
          <w:szCs w:val="22"/>
        </w:rPr>
        <w:t>cho mạch</w:t>
      </w:r>
      <w:r w:rsidRPr="008C1092">
        <w:rPr>
          <w:rFonts w:cs="Arial"/>
          <w:sz w:val="22"/>
          <w:szCs w:val="22"/>
        </w:rPr>
        <w:t>, bộ cấp điện tăng cường, mạch tiếp xúc trên cao không hoạt động), thì chiều rộng tối thiểu phải bằng 0,50 m ở mỗi phía của dây dẫn với điều kiện có tính đến chuyển động do các hiệu ứng động và hiệu ứng nhiệt.</w:t>
      </w:r>
    </w:p>
    <w:p w:rsidR="00A9081B" w:rsidRPr="008C1092" w:rsidRDefault="005977E8">
      <w:pPr>
        <w:pStyle w:val="BodyText"/>
        <w:spacing w:after="120"/>
        <w:jc w:val="both"/>
        <w:rPr>
          <w:rFonts w:cs="Arial"/>
          <w:sz w:val="22"/>
          <w:szCs w:val="22"/>
        </w:rPr>
      </w:pPr>
      <w:r w:rsidRPr="008C1092">
        <w:rPr>
          <w:rFonts w:cs="Arial"/>
          <w:sz w:val="22"/>
          <w:szCs w:val="22"/>
        </w:rPr>
        <w:t>Phải cung cấp c</w:t>
      </w:r>
      <w:r w:rsidR="00B96E31" w:rsidRPr="008C1092">
        <w:rPr>
          <w:rFonts w:cs="Arial"/>
          <w:sz w:val="22"/>
          <w:szCs w:val="22"/>
        </w:rPr>
        <w:t xml:space="preserve">ác </w:t>
      </w:r>
      <w:r w:rsidR="00095891" w:rsidRPr="008C1092">
        <w:rPr>
          <w:rFonts w:cs="Arial"/>
          <w:sz w:val="22"/>
          <w:szCs w:val="22"/>
        </w:rPr>
        <w:t>vật cản</w:t>
      </w:r>
      <w:r w:rsidR="00B96E31" w:rsidRPr="008C1092">
        <w:rPr>
          <w:rFonts w:cs="Arial"/>
          <w:sz w:val="22"/>
          <w:szCs w:val="22"/>
        </w:rPr>
        <w:t xml:space="preserve"> có cấu trúc </w:t>
      </w:r>
      <w:r w:rsidR="00066D93" w:rsidRPr="008C1092">
        <w:rPr>
          <w:rFonts w:cs="Arial"/>
          <w:sz w:val="22"/>
          <w:szCs w:val="22"/>
        </w:rPr>
        <w:t>tấm chắn lưới</w:t>
      </w:r>
      <w:r w:rsidR="00B96E31" w:rsidRPr="008C1092">
        <w:rPr>
          <w:rFonts w:cs="Arial"/>
          <w:sz w:val="22"/>
          <w:szCs w:val="22"/>
        </w:rPr>
        <w:t xml:space="preserve"> với kích cỡ lưới tối đa 1200 mm</w:t>
      </w:r>
      <w:r w:rsidR="00B96E31" w:rsidRPr="008C1092">
        <w:rPr>
          <w:rFonts w:cs="Arial"/>
          <w:sz w:val="22"/>
          <w:szCs w:val="22"/>
          <w:vertAlign w:val="superscript"/>
        </w:rPr>
        <w:t>2</w:t>
      </w:r>
      <w:r w:rsidR="00B96E31" w:rsidRPr="008C1092">
        <w:rPr>
          <w:rFonts w:cs="Arial"/>
          <w:sz w:val="22"/>
          <w:szCs w:val="22"/>
        </w:rPr>
        <w:t xml:space="preserve"> ít nhất là ở các mặt của các </w:t>
      </w:r>
      <w:r w:rsidR="0093249A">
        <w:rPr>
          <w:rFonts w:cs="Arial"/>
          <w:sz w:val="22"/>
          <w:szCs w:val="22"/>
        </w:rPr>
        <w:t>mặt phẳng đứng</w:t>
      </w:r>
      <w:r w:rsidR="00B96E31" w:rsidRPr="008C1092">
        <w:rPr>
          <w:rFonts w:cs="Arial"/>
          <w:sz w:val="22"/>
          <w:szCs w:val="22"/>
        </w:rPr>
        <w:t xml:space="preserve"> đó</w:t>
      </w:r>
      <w:r w:rsidR="00A9081B" w:rsidRPr="008C1092">
        <w:rPr>
          <w:rFonts w:cs="Arial"/>
          <w:sz w:val="22"/>
          <w:szCs w:val="22"/>
        </w:rPr>
        <w:t xml:space="preserve">. </w:t>
      </w:r>
      <w:r w:rsidR="00B96E31" w:rsidRPr="008C1092">
        <w:rPr>
          <w:rFonts w:cs="Arial"/>
          <w:sz w:val="22"/>
          <w:szCs w:val="22"/>
        </w:rPr>
        <w:t xml:space="preserve">Chiều cao </w:t>
      </w:r>
      <w:r w:rsidR="00B96E31" w:rsidRPr="008C1092">
        <w:rPr>
          <w:rFonts w:cs="Arial"/>
          <w:i/>
          <w:sz w:val="22"/>
          <w:szCs w:val="22"/>
        </w:rPr>
        <w:t>h</w:t>
      </w:r>
      <w:r w:rsidR="00B96E31" w:rsidRPr="008C1092">
        <w:rPr>
          <w:rFonts w:cs="Arial"/>
          <w:sz w:val="22"/>
          <w:szCs w:val="22"/>
        </w:rPr>
        <w:t xml:space="preserve"> của các </w:t>
      </w:r>
      <w:r w:rsidR="00095891" w:rsidRPr="008C1092">
        <w:rPr>
          <w:rFonts w:cs="Arial"/>
          <w:sz w:val="22"/>
          <w:szCs w:val="22"/>
        </w:rPr>
        <w:t>vật cản</w:t>
      </w:r>
      <w:r w:rsidR="00B96E31" w:rsidRPr="008C1092">
        <w:rPr>
          <w:rFonts w:cs="Arial"/>
          <w:sz w:val="22"/>
          <w:szCs w:val="22"/>
        </w:rPr>
        <w:t xml:space="preserve"> phải được thiết kế để duy trì một khoảng cách an toàn</w:t>
      </w:r>
      <w:r w:rsidR="00A9081B" w:rsidRPr="008C1092">
        <w:rPr>
          <w:rFonts w:cs="Arial"/>
          <w:sz w:val="22"/>
          <w:szCs w:val="22"/>
        </w:rPr>
        <w:t>:</w:t>
      </w:r>
    </w:p>
    <w:p w:rsidR="00A9081B" w:rsidRPr="008C1092" w:rsidRDefault="00A9081B">
      <w:pPr>
        <w:pStyle w:val="BodyText"/>
        <w:spacing w:after="120"/>
        <w:jc w:val="both"/>
        <w:rPr>
          <w:rFonts w:cs="Arial"/>
          <w:sz w:val="22"/>
          <w:szCs w:val="22"/>
        </w:rPr>
      </w:pPr>
      <w:r w:rsidRPr="008C1092">
        <w:rPr>
          <w:rFonts w:cs="Arial"/>
          <w:sz w:val="22"/>
          <w:szCs w:val="22"/>
        </w:rPr>
        <w:t>-</w:t>
      </w:r>
      <w:r w:rsidRPr="008C1092">
        <w:rPr>
          <w:rFonts w:cs="Arial"/>
          <w:sz w:val="22"/>
          <w:szCs w:val="22"/>
        </w:rPr>
        <w:tab/>
        <w:t xml:space="preserve">1,35 m </w:t>
      </w:r>
      <w:r w:rsidR="00B96E31" w:rsidRPr="008C1092">
        <w:rPr>
          <w:rFonts w:cs="Arial"/>
          <w:sz w:val="22"/>
          <w:szCs w:val="22"/>
        </w:rPr>
        <w:t xml:space="preserve">đối với </w:t>
      </w:r>
      <w:r w:rsidR="00E41178" w:rsidRPr="008C1092">
        <w:rPr>
          <w:rFonts w:cs="Arial"/>
          <w:sz w:val="22"/>
          <w:szCs w:val="22"/>
        </w:rPr>
        <w:t>điện áp thấp</w:t>
      </w:r>
      <w:r w:rsidR="00B96E31" w:rsidRPr="008C1092">
        <w:rPr>
          <w:rFonts w:cs="Arial"/>
          <w:sz w:val="22"/>
          <w:szCs w:val="22"/>
        </w:rPr>
        <w:t xml:space="preserve"> như thể</w:t>
      </w:r>
      <w:r w:rsidR="00B75325" w:rsidRPr="008C1092">
        <w:rPr>
          <w:rFonts w:cs="Arial"/>
          <w:sz w:val="22"/>
          <w:szCs w:val="22"/>
        </w:rPr>
        <w:t xml:space="preserve"> hiện trong Hình </w:t>
      </w:r>
      <w:r w:rsidRPr="008C1092">
        <w:rPr>
          <w:rFonts w:cs="Arial"/>
          <w:sz w:val="22"/>
          <w:szCs w:val="22"/>
        </w:rPr>
        <w:t>3 (</w:t>
      </w:r>
      <w:r w:rsidR="00B75325" w:rsidRPr="008C1092">
        <w:rPr>
          <w:rFonts w:cs="Arial"/>
          <w:sz w:val="22"/>
          <w:szCs w:val="22"/>
        </w:rPr>
        <w:t xml:space="preserve">xem Hình </w:t>
      </w:r>
      <w:r w:rsidRPr="008C1092">
        <w:rPr>
          <w:rFonts w:cs="Arial"/>
          <w:sz w:val="22"/>
          <w:szCs w:val="22"/>
        </w:rPr>
        <w:t xml:space="preserve">10 a) </w:t>
      </w:r>
      <w:r w:rsidR="00B75325" w:rsidRPr="008C1092">
        <w:rPr>
          <w:rFonts w:cs="Arial"/>
          <w:sz w:val="22"/>
          <w:szCs w:val="22"/>
        </w:rPr>
        <w:t xml:space="preserve">và Hình </w:t>
      </w:r>
      <w:r w:rsidRPr="008C1092">
        <w:rPr>
          <w:rFonts w:cs="Arial"/>
          <w:sz w:val="22"/>
          <w:szCs w:val="22"/>
        </w:rPr>
        <w:t>10 b));</w:t>
      </w:r>
    </w:p>
    <w:p w:rsidR="00A9081B" w:rsidRPr="008C1092" w:rsidRDefault="00A9081B">
      <w:pPr>
        <w:pStyle w:val="BodyText"/>
        <w:spacing w:after="120"/>
        <w:jc w:val="both"/>
        <w:rPr>
          <w:rFonts w:cs="Arial"/>
          <w:sz w:val="22"/>
          <w:szCs w:val="22"/>
        </w:rPr>
      </w:pPr>
      <w:r w:rsidRPr="008C1092">
        <w:rPr>
          <w:rFonts w:cs="Arial"/>
          <w:sz w:val="22"/>
          <w:szCs w:val="22"/>
        </w:rPr>
        <w:t>-</w:t>
      </w:r>
      <w:r w:rsidRPr="008C1092">
        <w:rPr>
          <w:rFonts w:cs="Arial"/>
          <w:sz w:val="22"/>
          <w:szCs w:val="22"/>
        </w:rPr>
        <w:tab/>
        <w:t xml:space="preserve">1,50 m </w:t>
      </w:r>
      <w:r w:rsidR="00B75325" w:rsidRPr="008C1092">
        <w:rPr>
          <w:rFonts w:cs="Arial"/>
          <w:sz w:val="22"/>
          <w:szCs w:val="22"/>
        </w:rPr>
        <w:t xml:space="preserve">đối với </w:t>
      </w:r>
      <w:r w:rsidR="00E41178" w:rsidRPr="008C1092">
        <w:rPr>
          <w:rFonts w:cs="Arial"/>
          <w:sz w:val="22"/>
          <w:szCs w:val="22"/>
        </w:rPr>
        <w:t>điện áp cao</w:t>
      </w:r>
      <w:r w:rsidR="00B75325" w:rsidRPr="008C1092">
        <w:rPr>
          <w:rFonts w:cs="Arial"/>
          <w:sz w:val="22"/>
          <w:szCs w:val="22"/>
        </w:rPr>
        <w:t xml:space="preserve"> như thể hiện trong Hình </w:t>
      </w:r>
      <w:r w:rsidRPr="008C1092">
        <w:rPr>
          <w:rFonts w:cs="Arial"/>
          <w:sz w:val="22"/>
          <w:szCs w:val="22"/>
        </w:rPr>
        <w:t>4 (</w:t>
      </w:r>
      <w:r w:rsidR="00B75325" w:rsidRPr="008C1092">
        <w:rPr>
          <w:rFonts w:cs="Arial"/>
          <w:sz w:val="22"/>
          <w:szCs w:val="22"/>
        </w:rPr>
        <w:t xml:space="preserve">xem Hình </w:t>
      </w:r>
      <w:r w:rsidRPr="008C1092">
        <w:rPr>
          <w:rFonts w:cs="Arial"/>
          <w:sz w:val="22"/>
          <w:szCs w:val="22"/>
        </w:rPr>
        <w:t>11);</w:t>
      </w:r>
    </w:p>
    <w:p w:rsidR="00A9081B" w:rsidRPr="008C1092" w:rsidRDefault="00B75325">
      <w:pPr>
        <w:pStyle w:val="BodyText"/>
        <w:spacing w:after="120"/>
        <w:jc w:val="both"/>
        <w:rPr>
          <w:rFonts w:cs="Arial"/>
          <w:sz w:val="22"/>
          <w:szCs w:val="22"/>
        </w:rPr>
      </w:pPr>
      <w:r w:rsidRPr="008C1092">
        <w:rPr>
          <w:rFonts w:cs="Arial"/>
          <w:sz w:val="22"/>
          <w:szCs w:val="22"/>
        </w:rPr>
        <w:t xml:space="preserve">từ đỉnh của các </w:t>
      </w:r>
      <w:r w:rsidR="00095891" w:rsidRPr="008C1092">
        <w:rPr>
          <w:rFonts w:cs="Arial"/>
          <w:sz w:val="22"/>
          <w:szCs w:val="22"/>
        </w:rPr>
        <w:t>vật cản</w:t>
      </w:r>
      <w:r w:rsidR="00A9081B" w:rsidRPr="008C1092">
        <w:rPr>
          <w:rFonts w:cs="Arial"/>
          <w:sz w:val="22"/>
          <w:szCs w:val="22"/>
        </w:rPr>
        <w:t xml:space="preserve">. </w:t>
      </w:r>
      <w:r w:rsidR="00A53155" w:rsidRPr="008C1092">
        <w:rPr>
          <w:rFonts w:cs="Arial"/>
          <w:sz w:val="22"/>
          <w:szCs w:val="22"/>
        </w:rPr>
        <w:t xml:space="preserve">Những </w:t>
      </w:r>
      <w:r w:rsidR="00095891" w:rsidRPr="008C1092">
        <w:rPr>
          <w:rFonts w:cs="Arial"/>
          <w:sz w:val="22"/>
          <w:szCs w:val="22"/>
        </w:rPr>
        <w:t>vật cản</w:t>
      </w:r>
      <w:r w:rsidR="00A53155" w:rsidRPr="008C1092">
        <w:rPr>
          <w:rFonts w:cs="Arial"/>
          <w:sz w:val="22"/>
          <w:szCs w:val="22"/>
        </w:rPr>
        <w:t xml:space="preserve"> này ít nhất phải dài bằng chiều dài của </w:t>
      </w:r>
      <w:r w:rsidR="0093249A">
        <w:rPr>
          <w:rFonts w:cs="Arial"/>
          <w:sz w:val="22"/>
          <w:szCs w:val="22"/>
        </w:rPr>
        <w:t>mặt phẳng đứng</w:t>
      </w:r>
      <w:r w:rsidR="009432EE" w:rsidRPr="008C1092">
        <w:rPr>
          <w:rFonts w:cs="Arial"/>
          <w:sz w:val="22"/>
          <w:szCs w:val="22"/>
        </w:rPr>
        <w:t xml:space="preserve"> bên trên các chi tiết có dòng điện chạy qua</w:t>
      </w:r>
      <w:r w:rsidR="00A9081B" w:rsidRPr="008C1092">
        <w:rPr>
          <w:rFonts w:cs="Arial"/>
          <w:sz w:val="22"/>
          <w:szCs w:val="22"/>
        </w:rPr>
        <w:t>.</w:t>
      </w:r>
    </w:p>
    <w:p w:rsidR="00A9081B" w:rsidRPr="008C1092" w:rsidRDefault="009432EE">
      <w:pPr>
        <w:pStyle w:val="BodyText"/>
        <w:spacing w:after="120"/>
        <w:jc w:val="both"/>
        <w:rPr>
          <w:rFonts w:cs="Arial"/>
          <w:sz w:val="22"/>
          <w:szCs w:val="22"/>
        </w:rPr>
      </w:pPr>
      <w:r w:rsidRPr="008C1092">
        <w:rPr>
          <w:rFonts w:cs="Arial"/>
          <w:sz w:val="22"/>
          <w:szCs w:val="22"/>
        </w:rPr>
        <w:t>GHI CHÚ</w:t>
      </w:r>
      <w:r w:rsidR="00A9081B" w:rsidRPr="008C1092">
        <w:rPr>
          <w:rFonts w:cs="Arial"/>
          <w:sz w:val="22"/>
          <w:szCs w:val="22"/>
        </w:rPr>
        <w:t xml:space="preserve"> </w:t>
      </w:r>
      <w:r w:rsidR="005977E8" w:rsidRPr="008C1092">
        <w:rPr>
          <w:rFonts w:cs="Arial"/>
          <w:sz w:val="22"/>
          <w:szCs w:val="22"/>
        </w:rPr>
        <w:tab/>
      </w:r>
      <w:r w:rsidRPr="008C1092">
        <w:rPr>
          <w:rFonts w:cs="Arial"/>
          <w:sz w:val="22"/>
          <w:szCs w:val="22"/>
        </w:rPr>
        <w:t xml:space="preserve">Chiều cao của các </w:t>
      </w:r>
      <w:r w:rsidR="00095891" w:rsidRPr="008C1092">
        <w:rPr>
          <w:rFonts w:cs="Arial"/>
          <w:sz w:val="22"/>
          <w:szCs w:val="22"/>
        </w:rPr>
        <w:t>vật cản</w:t>
      </w:r>
      <w:r w:rsidRPr="008C1092">
        <w:rPr>
          <w:rFonts w:cs="Arial"/>
          <w:sz w:val="22"/>
          <w:szCs w:val="22"/>
        </w:rPr>
        <w:t xml:space="preserve"> phụ, nếu cần, nhìn chung sẽ tương ứng với chiều cao của hàng rào chắn an toàn cần thiết nhưng ít nhất phải là 1,00 m</w:t>
      </w:r>
      <w:r w:rsidR="00A9081B" w:rsidRPr="008C1092">
        <w:rPr>
          <w:rFonts w:cs="Arial"/>
          <w:sz w:val="22"/>
          <w:szCs w:val="22"/>
        </w:rPr>
        <w:t>.</w:t>
      </w:r>
    </w:p>
    <w:p w:rsidR="00477D5B" w:rsidRPr="008C1092" w:rsidRDefault="00477D5B">
      <w:pPr>
        <w:pStyle w:val="BodyText"/>
        <w:spacing w:after="120"/>
        <w:jc w:val="both"/>
        <w:rPr>
          <w:rFonts w:cs="Arial"/>
          <w:sz w:val="22"/>
          <w:szCs w:val="22"/>
        </w:rPr>
      </w:pPr>
      <w:r w:rsidRPr="008C1092">
        <w:rPr>
          <w:rFonts w:cs="Arial"/>
          <w:sz w:val="22"/>
          <w:szCs w:val="22"/>
        </w:rPr>
        <w:t xml:space="preserve">Kích thước </w:t>
      </w:r>
      <w:r w:rsidRPr="008C1092">
        <w:rPr>
          <w:rFonts w:cs="Arial"/>
          <w:i/>
          <w:sz w:val="22"/>
          <w:szCs w:val="22"/>
        </w:rPr>
        <w:t>d</w:t>
      </w:r>
      <w:r w:rsidRPr="008C1092">
        <w:rPr>
          <w:rFonts w:cs="Arial"/>
          <w:sz w:val="22"/>
          <w:szCs w:val="22"/>
        </w:rPr>
        <w:t xml:space="preserve"> giữa </w:t>
      </w:r>
      <w:r w:rsidR="00095891" w:rsidRPr="008C1092">
        <w:rPr>
          <w:rFonts w:cs="Arial"/>
          <w:sz w:val="22"/>
          <w:szCs w:val="22"/>
        </w:rPr>
        <w:t>vật cản</w:t>
      </w:r>
      <w:r w:rsidRPr="008C1092">
        <w:rPr>
          <w:rFonts w:cs="Arial"/>
          <w:sz w:val="22"/>
          <w:szCs w:val="22"/>
        </w:rPr>
        <w:t xml:space="preserve"> và các chi tiết có dòng điện chạy qua, như được thể hiện trong Hình 10 và Hình 11 được xác định như mô tả trong 5.3.1. </w:t>
      </w:r>
    </w:p>
    <w:p w:rsidR="00477D5B" w:rsidRPr="008C1092" w:rsidRDefault="0094334B">
      <w:pPr>
        <w:pStyle w:val="BodyText"/>
        <w:spacing w:after="120"/>
        <w:jc w:val="right"/>
        <w:rPr>
          <w:rFonts w:cs="Arial"/>
          <w:sz w:val="22"/>
          <w:szCs w:val="22"/>
        </w:rPr>
      </w:pPr>
      <w:r>
        <w:rPr>
          <w:rFonts w:cs="Arial"/>
          <w:sz w:val="22"/>
          <w:szCs w:val="22"/>
        </w:rPr>
        <w:t>Kích thước tính theo  mét</w:t>
      </w:r>
      <w:r>
        <w:rPr>
          <w:rFonts w:cs="Arial"/>
          <w:sz w:val="22"/>
          <w:szCs w:val="22"/>
          <w:lang w:val="en-US"/>
        </w:rPr>
        <w:t>, Kích thước được ghi</w:t>
      </w:r>
      <w:r w:rsidR="00477D5B" w:rsidRPr="008C1092">
        <w:rPr>
          <w:rFonts w:cs="Arial"/>
          <w:sz w:val="22"/>
          <w:szCs w:val="22"/>
        </w:rPr>
        <w:t xml:space="preserve"> là kích thước tối thiểu</w:t>
      </w:r>
    </w:p>
    <w:p w:rsidR="0076236A" w:rsidRPr="008C1092" w:rsidRDefault="00477D5B">
      <w:pPr>
        <w:pStyle w:val="BodyText"/>
        <w:spacing w:after="120"/>
        <w:jc w:val="center"/>
        <w:rPr>
          <w:rFonts w:cs="Arial"/>
          <w:b/>
          <w:sz w:val="22"/>
          <w:szCs w:val="22"/>
          <w:lang w:val="en-US"/>
        </w:rPr>
      </w:pPr>
      <w:r w:rsidRPr="008C1092">
        <w:rPr>
          <w:rFonts w:cs="Arial"/>
          <w:b/>
          <w:noProof/>
          <w:sz w:val="22"/>
          <w:szCs w:val="22"/>
          <w:lang w:val="en-US" w:eastAsia="en-US" w:bidi="ar-SA"/>
        </w:rPr>
        <w:drawing>
          <wp:inline distT="0" distB="0" distL="0" distR="0" wp14:anchorId="107E4CEA" wp14:editId="585978AF">
            <wp:extent cx="4947069" cy="2598822"/>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965473" cy="2608490"/>
                    </a:xfrm>
                    <a:prstGeom prst="rect">
                      <a:avLst/>
                    </a:prstGeom>
                  </pic:spPr>
                </pic:pic>
              </a:graphicData>
            </a:graphic>
          </wp:inline>
        </w:drawing>
      </w:r>
    </w:p>
    <w:p w:rsidR="00662CA4" w:rsidRPr="008C1092" w:rsidRDefault="00662CA4">
      <w:pPr>
        <w:pStyle w:val="BodyText"/>
        <w:spacing w:after="120"/>
        <w:jc w:val="both"/>
        <w:rPr>
          <w:rFonts w:cs="Arial"/>
          <w:sz w:val="22"/>
          <w:szCs w:val="22"/>
          <w:lang w:val="en-US"/>
        </w:rPr>
      </w:pPr>
      <w:r w:rsidRPr="008C1092">
        <w:rPr>
          <w:rFonts w:cs="Arial"/>
          <w:b/>
          <w:sz w:val="22"/>
          <w:szCs w:val="22"/>
          <w:lang w:val="en-US"/>
        </w:rPr>
        <w:t>Chú</w:t>
      </w:r>
      <w:r w:rsidRPr="008C1092">
        <w:rPr>
          <w:rFonts w:cs="Arial"/>
          <w:sz w:val="22"/>
          <w:szCs w:val="22"/>
          <w:lang w:val="en-US"/>
        </w:rPr>
        <w:t xml:space="preserve"> </w:t>
      </w:r>
      <w:r w:rsidRPr="008C1092">
        <w:rPr>
          <w:rFonts w:cs="Arial"/>
          <w:b/>
          <w:sz w:val="22"/>
          <w:szCs w:val="22"/>
          <w:lang w:val="en-US"/>
        </w:rPr>
        <w:t>giải</w:t>
      </w:r>
    </w:p>
    <w:p w:rsidR="00662CA4" w:rsidRPr="008C1092" w:rsidRDefault="00662CA4">
      <w:pPr>
        <w:pStyle w:val="BodyText"/>
        <w:spacing w:after="120"/>
        <w:ind w:left="713" w:hanging="60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5977E8" w:rsidRPr="008C1092">
        <w:rPr>
          <w:rFonts w:cs="Arial"/>
          <w:sz w:val="22"/>
          <w:szCs w:val="22"/>
          <w:lang w:val="en-US"/>
        </w:rPr>
        <w:t>t</w:t>
      </w:r>
      <w:r w:rsidRPr="008C1092">
        <w:rPr>
          <w:rFonts w:cs="Arial"/>
          <w:sz w:val="22"/>
          <w:szCs w:val="22"/>
          <w:lang w:val="en-US"/>
        </w:rPr>
        <w:t xml:space="preserve">hiết kế </w:t>
      </w:r>
      <w:r w:rsidR="004B3C18" w:rsidRPr="008C1092">
        <w:rPr>
          <w:rFonts w:cs="Arial"/>
          <w:sz w:val="22"/>
          <w:szCs w:val="22"/>
          <w:lang w:val="en-US"/>
        </w:rPr>
        <w:t>tường mang lực</w:t>
      </w:r>
      <w:r w:rsidRPr="008C1092">
        <w:rPr>
          <w:rFonts w:cs="Arial"/>
          <w:sz w:val="22"/>
          <w:szCs w:val="22"/>
          <w:lang w:val="en-US"/>
        </w:rPr>
        <w:t xml:space="preserve"> hoặc </w:t>
      </w:r>
      <w:r w:rsidR="00095891" w:rsidRPr="008C1092">
        <w:rPr>
          <w:rFonts w:cs="Arial"/>
          <w:sz w:val="22"/>
          <w:szCs w:val="22"/>
          <w:lang w:val="en-US"/>
        </w:rPr>
        <w:t>vật cản</w:t>
      </w:r>
      <w:r w:rsidRPr="008C1092">
        <w:rPr>
          <w:rFonts w:cs="Arial"/>
          <w:sz w:val="22"/>
          <w:szCs w:val="22"/>
          <w:lang w:val="en-US"/>
        </w:rPr>
        <w:t xml:space="preserve"> phù hợp với Cấp bảo vệ IP2X </w:t>
      </w:r>
      <w:r w:rsidR="00FA68AE" w:rsidRPr="008C1092">
        <w:rPr>
          <w:rFonts w:cs="Arial"/>
          <w:sz w:val="22"/>
          <w:szCs w:val="22"/>
          <w:lang w:val="en-US"/>
        </w:rPr>
        <w:t>như được quy định</w:t>
      </w:r>
      <w:r w:rsidRPr="008C1092">
        <w:rPr>
          <w:rFonts w:cs="Arial"/>
          <w:sz w:val="22"/>
          <w:szCs w:val="22"/>
          <w:lang w:val="en-US"/>
        </w:rPr>
        <w:t xml:space="preserve"> trong EN 60529</w:t>
      </w:r>
    </w:p>
    <w:p w:rsidR="00662CA4" w:rsidRPr="008C1092" w:rsidRDefault="00662CA4">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5977E8" w:rsidRPr="008C1092">
        <w:rPr>
          <w:rFonts w:cs="Arial"/>
          <w:sz w:val="22"/>
          <w:szCs w:val="22"/>
          <w:lang w:val="en-US"/>
        </w:rPr>
        <w:t>t</w:t>
      </w:r>
      <w:r w:rsidR="00066D93" w:rsidRPr="008C1092">
        <w:rPr>
          <w:rFonts w:cs="Arial"/>
          <w:sz w:val="22"/>
          <w:szCs w:val="22"/>
          <w:lang w:val="en-US"/>
        </w:rPr>
        <w:t>ấm chắn lưới</w:t>
      </w:r>
      <w:r w:rsidRPr="008C1092">
        <w:rPr>
          <w:rFonts w:cs="Arial"/>
          <w:sz w:val="22"/>
          <w:szCs w:val="22"/>
          <w:lang w:val="en-US"/>
        </w:rPr>
        <w:t xml:space="preserve"> với kích cỡ lưới tối đa 1200 mm</w:t>
      </w:r>
      <w:r w:rsidRPr="008C1092">
        <w:rPr>
          <w:rFonts w:cs="Arial"/>
          <w:sz w:val="22"/>
          <w:szCs w:val="22"/>
          <w:vertAlign w:val="superscript"/>
          <w:lang w:val="en-US"/>
        </w:rPr>
        <w:t>2</w:t>
      </w:r>
      <w:r w:rsidRPr="008C1092">
        <w:rPr>
          <w:rFonts w:cs="Arial"/>
          <w:sz w:val="22"/>
          <w:szCs w:val="22"/>
          <w:lang w:val="en-US"/>
        </w:rPr>
        <w:t xml:space="preserve"> (cũng có thể là thiết kế </w:t>
      </w:r>
      <w:r w:rsidR="004B3C18" w:rsidRPr="008C1092">
        <w:rPr>
          <w:rFonts w:cs="Arial"/>
          <w:sz w:val="22"/>
          <w:szCs w:val="22"/>
          <w:lang w:val="en-US"/>
        </w:rPr>
        <w:t>tường mang lực</w:t>
      </w:r>
      <w:r w:rsidRPr="008C1092">
        <w:rPr>
          <w:rFonts w:cs="Arial"/>
          <w:sz w:val="22"/>
          <w:szCs w:val="22"/>
          <w:lang w:val="en-US"/>
        </w:rPr>
        <w:t>)</w:t>
      </w:r>
    </w:p>
    <w:p w:rsidR="00662CA4" w:rsidRPr="008C1092" w:rsidRDefault="00662CA4">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5977E8" w:rsidRPr="008C1092">
        <w:rPr>
          <w:rFonts w:cs="Arial"/>
          <w:sz w:val="22"/>
          <w:szCs w:val="22"/>
          <w:lang w:val="en-US"/>
        </w:rPr>
        <w:t>g</w:t>
      </w:r>
      <w:r w:rsidRPr="008C1092">
        <w:rPr>
          <w:rFonts w:cs="Arial"/>
          <w:sz w:val="22"/>
          <w:szCs w:val="22"/>
          <w:lang w:val="en-US"/>
        </w:rPr>
        <w:t>iới hạn đến các chi tiết có dòng điện chạy qua</w:t>
      </w:r>
    </w:p>
    <w:p w:rsidR="00662CA4" w:rsidRPr="008C1092" w:rsidRDefault="00662CA4">
      <w:pPr>
        <w:pStyle w:val="BodyText"/>
        <w:spacing w:after="120"/>
        <w:ind w:left="713" w:hanging="600"/>
        <w:jc w:val="both"/>
        <w:rPr>
          <w:rFonts w:cs="Arial"/>
          <w:sz w:val="22"/>
          <w:szCs w:val="22"/>
          <w:lang w:val="en-US"/>
        </w:rPr>
      </w:pPr>
      <w:r w:rsidRPr="008C1092">
        <w:rPr>
          <w:rFonts w:cs="Arial"/>
          <w:sz w:val="22"/>
          <w:szCs w:val="22"/>
          <w:lang w:val="en-US"/>
        </w:rPr>
        <w:t xml:space="preserve">d </w:t>
      </w:r>
      <w:r w:rsidRPr="008C1092">
        <w:rPr>
          <w:rFonts w:cs="Arial"/>
          <w:sz w:val="22"/>
          <w:szCs w:val="22"/>
          <w:lang w:val="en-US"/>
        </w:rPr>
        <w:tab/>
        <w:t xml:space="preserve">là khoảng cách an toàn trong không khí giữa </w:t>
      </w:r>
      <w:r w:rsidR="00095891" w:rsidRPr="008C1092">
        <w:rPr>
          <w:rFonts w:cs="Arial"/>
          <w:sz w:val="22"/>
          <w:szCs w:val="22"/>
          <w:lang w:val="en-US"/>
        </w:rPr>
        <w:t>vật cản</w:t>
      </w:r>
      <w:r w:rsidRPr="008C1092">
        <w:rPr>
          <w:rFonts w:cs="Arial"/>
          <w:sz w:val="22"/>
          <w:szCs w:val="22"/>
          <w:lang w:val="en-US"/>
        </w:rPr>
        <w:t xml:space="preserve"> và các chi tiết có dòng điện chạy qua theo 5.3.1</w:t>
      </w:r>
    </w:p>
    <w:p w:rsidR="00662CA4" w:rsidRPr="008C1092" w:rsidRDefault="00662CA4">
      <w:pPr>
        <w:pStyle w:val="BodyText"/>
        <w:spacing w:after="120"/>
        <w:ind w:left="713" w:hanging="600"/>
        <w:jc w:val="both"/>
        <w:rPr>
          <w:rFonts w:cs="Arial"/>
          <w:sz w:val="22"/>
          <w:szCs w:val="22"/>
          <w:lang w:val="en-US"/>
        </w:rPr>
      </w:pPr>
      <w:r w:rsidRPr="008C1092">
        <w:rPr>
          <w:rFonts w:cs="Arial"/>
          <w:sz w:val="22"/>
          <w:szCs w:val="22"/>
          <w:lang w:val="en-US"/>
        </w:rPr>
        <w:lastRenderedPageBreak/>
        <w:t>a</w:t>
      </w:r>
      <w:r w:rsidRPr="008C1092">
        <w:rPr>
          <w:rFonts w:cs="Arial"/>
          <w:sz w:val="22"/>
          <w:szCs w:val="22"/>
          <w:lang w:val="en-US"/>
        </w:rPr>
        <w:tab/>
        <w:t>được lấy từ Hình 3</w:t>
      </w:r>
    </w:p>
    <w:p w:rsidR="00662CA4" w:rsidRPr="008C1092" w:rsidRDefault="00662CA4">
      <w:pPr>
        <w:pStyle w:val="BodyText"/>
        <w:spacing w:after="120"/>
        <w:jc w:val="both"/>
        <w:rPr>
          <w:rFonts w:cs="Arial"/>
          <w:sz w:val="22"/>
          <w:szCs w:val="22"/>
          <w:lang w:val="en-US"/>
        </w:rPr>
      </w:pPr>
      <w:r w:rsidRPr="008C1092">
        <w:rPr>
          <w:rFonts w:cs="Arial"/>
          <w:sz w:val="22"/>
          <w:szCs w:val="22"/>
          <w:lang w:val="en-US"/>
        </w:rPr>
        <w:t>b</w:t>
      </w:r>
      <w:r w:rsidRPr="008C1092">
        <w:rPr>
          <w:rFonts w:cs="Arial"/>
          <w:sz w:val="22"/>
          <w:szCs w:val="22"/>
          <w:lang w:val="en-US"/>
        </w:rPr>
        <w:tab/>
        <w:t>dựa trên các yêu cầu được đưa ra trong 5.3.2.2</w:t>
      </w:r>
    </w:p>
    <w:p w:rsidR="00477D5B" w:rsidRPr="008C1092" w:rsidRDefault="00662CA4">
      <w:pPr>
        <w:pStyle w:val="BodyText"/>
        <w:spacing w:after="120"/>
        <w:jc w:val="center"/>
        <w:rPr>
          <w:rFonts w:cs="Arial"/>
          <w:b/>
          <w:sz w:val="22"/>
          <w:szCs w:val="22"/>
          <w:lang w:val="en-US"/>
        </w:rPr>
      </w:pPr>
      <w:r w:rsidRPr="008C1092">
        <w:rPr>
          <w:rFonts w:cs="Arial"/>
          <w:b/>
          <w:sz w:val="22"/>
          <w:szCs w:val="22"/>
          <w:lang w:val="en-US"/>
        </w:rPr>
        <w:t xml:space="preserve">Hình 10 — Các ví dụ về các </w:t>
      </w:r>
      <w:r w:rsidR="00095891" w:rsidRPr="008C1092">
        <w:rPr>
          <w:rFonts w:cs="Arial"/>
          <w:b/>
          <w:sz w:val="22"/>
          <w:szCs w:val="22"/>
          <w:lang w:val="en-US"/>
        </w:rPr>
        <w:t>vật cản</w:t>
      </w:r>
      <w:r w:rsidRPr="008C1092">
        <w:rPr>
          <w:rFonts w:cs="Arial"/>
          <w:b/>
          <w:sz w:val="22"/>
          <w:szCs w:val="22"/>
          <w:lang w:val="en-US"/>
        </w:rPr>
        <w:t xml:space="preserve"> đối với các </w:t>
      </w:r>
      <w:r w:rsidR="0093249A">
        <w:rPr>
          <w:rFonts w:cs="Arial"/>
          <w:b/>
          <w:sz w:val="22"/>
          <w:szCs w:val="22"/>
          <w:lang w:val="en-US"/>
        </w:rPr>
        <w:t>mặt phẳng đứng</w:t>
      </w:r>
      <w:r w:rsidRPr="008C1092">
        <w:rPr>
          <w:rFonts w:cs="Arial"/>
          <w:b/>
          <w:sz w:val="22"/>
          <w:szCs w:val="22"/>
          <w:lang w:val="en-US"/>
        </w:rPr>
        <w:t xml:space="preserve"> trong các khu vực cấm để chống tiếp xúc trực tiếp khi </w:t>
      </w:r>
      <w:r w:rsidR="00ED38B7">
        <w:rPr>
          <w:rFonts w:cs="Arial"/>
          <w:b/>
          <w:sz w:val="22"/>
          <w:szCs w:val="22"/>
          <w:lang w:val="en-US"/>
        </w:rPr>
        <w:t xml:space="preserve">đứng tại không gian phía trên </w:t>
      </w:r>
      <w:r w:rsidRPr="008C1092">
        <w:rPr>
          <w:rFonts w:cs="Arial"/>
          <w:b/>
          <w:sz w:val="22"/>
          <w:szCs w:val="22"/>
          <w:lang w:val="en-US"/>
        </w:rPr>
        <w:t xml:space="preserve">các chi tiết có dòng điện chạy qua ở bên ngoài xe hoặc các chi tiết của hệ thống mạch tiếp xúc </w:t>
      </w:r>
      <w:r w:rsidR="00ED38B7">
        <w:rPr>
          <w:rFonts w:cs="Arial"/>
          <w:b/>
          <w:sz w:val="22"/>
          <w:szCs w:val="22"/>
          <w:lang w:val="en-US"/>
        </w:rPr>
        <w:t>mang</w:t>
      </w:r>
      <w:r w:rsidRPr="008C1092">
        <w:rPr>
          <w:rFonts w:cs="Arial"/>
          <w:b/>
          <w:sz w:val="22"/>
          <w:szCs w:val="22"/>
          <w:lang w:val="en-US"/>
        </w:rPr>
        <w:t xml:space="preserve"> điện áp thấp</w:t>
      </w:r>
    </w:p>
    <w:p w:rsidR="00183951" w:rsidRPr="008C1092" w:rsidRDefault="0094334B">
      <w:pPr>
        <w:pStyle w:val="BodyText"/>
        <w:spacing w:after="120"/>
        <w:jc w:val="right"/>
        <w:rPr>
          <w:rFonts w:cs="Arial"/>
          <w:sz w:val="22"/>
          <w:szCs w:val="22"/>
          <w:lang w:val="en-US"/>
        </w:rPr>
      </w:pPr>
      <w:r>
        <w:rPr>
          <w:rFonts w:cs="Arial"/>
          <w:sz w:val="22"/>
          <w:szCs w:val="22"/>
          <w:lang w:val="en-US"/>
        </w:rPr>
        <w:t>Kích thước tính theo  mét, Kích thước được ghi</w:t>
      </w:r>
      <w:r w:rsidR="00183951" w:rsidRPr="008C1092">
        <w:rPr>
          <w:rFonts w:cs="Arial"/>
          <w:sz w:val="22"/>
          <w:szCs w:val="22"/>
          <w:lang w:val="en-US"/>
        </w:rPr>
        <w:t xml:space="preserve"> là kích thước tối thiểu</w:t>
      </w:r>
    </w:p>
    <w:p w:rsidR="00183951" w:rsidRPr="008C1092" w:rsidRDefault="00183951">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7B77BCF1" wp14:editId="3B9874EB">
            <wp:extent cx="2686050" cy="2562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686050" cy="2562225"/>
                    </a:xfrm>
                    <a:prstGeom prst="rect">
                      <a:avLst/>
                    </a:prstGeom>
                  </pic:spPr>
                </pic:pic>
              </a:graphicData>
            </a:graphic>
          </wp:inline>
        </w:drawing>
      </w:r>
    </w:p>
    <w:p w:rsidR="00183951" w:rsidRPr="008C1092" w:rsidRDefault="00183951">
      <w:pPr>
        <w:pStyle w:val="BodyText"/>
        <w:spacing w:after="120"/>
        <w:jc w:val="both"/>
        <w:rPr>
          <w:rFonts w:cs="Arial"/>
          <w:b/>
          <w:sz w:val="22"/>
          <w:szCs w:val="22"/>
          <w:lang w:val="en-US"/>
        </w:rPr>
      </w:pPr>
      <w:r w:rsidRPr="008C1092">
        <w:rPr>
          <w:rFonts w:cs="Arial"/>
          <w:b/>
          <w:sz w:val="22"/>
          <w:szCs w:val="22"/>
          <w:lang w:val="en-US"/>
        </w:rPr>
        <w:t>Chú giải</w:t>
      </w:r>
    </w:p>
    <w:p w:rsidR="00183951" w:rsidRPr="008C1092" w:rsidRDefault="00183951">
      <w:pPr>
        <w:pStyle w:val="BodyText"/>
        <w:spacing w:after="120"/>
        <w:ind w:left="713" w:hanging="60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5977E8" w:rsidRPr="008C1092">
        <w:rPr>
          <w:rFonts w:cs="Arial"/>
          <w:sz w:val="22"/>
          <w:szCs w:val="22"/>
          <w:lang w:val="en-US"/>
        </w:rPr>
        <w:t>t</w:t>
      </w:r>
      <w:r w:rsidRPr="008C1092">
        <w:rPr>
          <w:rFonts w:cs="Arial"/>
          <w:sz w:val="22"/>
          <w:szCs w:val="22"/>
          <w:lang w:val="en-US"/>
        </w:rPr>
        <w:t xml:space="preserve">hiết kế </w:t>
      </w:r>
      <w:r w:rsidR="004B3C18" w:rsidRPr="008C1092">
        <w:rPr>
          <w:rFonts w:cs="Arial"/>
          <w:sz w:val="22"/>
          <w:szCs w:val="22"/>
          <w:lang w:val="en-US"/>
        </w:rPr>
        <w:t>tường mang lực</w:t>
      </w:r>
      <w:r w:rsidRPr="008C1092">
        <w:rPr>
          <w:rFonts w:cs="Arial"/>
          <w:sz w:val="22"/>
          <w:szCs w:val="22"/>
          <w:lang w:val="en-US"/>
        </w:rPr>
        <w:t xml:space="preserve"> hoặc </w:t>
      </w:r>
      <w:r w:rsidR="00095891" w:rsidRPr="008C1092">
        <w:rPr>
          <w:rFonts w:cs="Arial"/>
          <w:sz w:val="22"/>
          <w:szCs w:val="22"/>
          <w:lang w:val="en-US"/>
        </w:rPr>
        <w:t>vật cản</w:t>
      </w:r>
      <w:r w:rsidRPr="008C1092">
        <w:rPr>
          <w:rFonts w:cs="Arial"/>
          <w:sz w:val="22"/>
          <w:szCs w:val="22"/>
          <w:lang w:val="en-US"/>
        </w:rPr>
        <w:t xml:space="preserve"> phù hợp với Cấp bảo vệ IP2X </w:t>
      </w:r>
      <w:r w:rsidR="00FA68AE" w:rsidRPr="008C1092">
        <w:rPr>
          <w:rFonts w:cs="Arial"/>
          <w:sz w:val="22"/>
          <w:szCs w:val="22"/>
          <w:lang w:val="en-US"/>
        </w:rPr>
        <w:t>như được quy định</w:t>
      </w:r>
      <w:r w:rsidRPr="008C1092">
        <w:rPr>
          <w:rFonts w:cs="Arial"/>
          <w:sz w:val="22"/>
          <w:szCs w:val="22"/>
          <w:lang w:val="en-US"/>
        </w:rPr>
        <w:t xml:space="preserve"> trong EN 60529</w:t>
      </w:r>
    </w:p>
    <w:p w:rsidR="00183951" w:rsidRPr="008C1092" w:rsidRDefault="00183951">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5977E8" w:rsidRPr="008C1092">
        <w:rPr>
          <w:rFonts w:cs="Arial"/>
          <w:sz w:val="22"/>
          <w:szCs w:val="22"/>
          <w:lang w:val="en-US"/>
        </w:rPr>
        <w:t>t</w:t>
      </w:r>
      <w:r w:rsidR="00066D93" w:rsidRPr="008C1092">
        <w:rPr>
          <w:rFonts w:cs="Arial"/>
          <w:sz w:val="22"/>
          <w:szCs w:val="22"/>
          <w:lang w:val="en-US"/>
        </w:rPr>
        <w:t>ấm chắn lưới</w:t>
      </w:r>
      <w:r w:rsidRPr="008C1092">
        <w:rPr>
          <w:rFonts w:cs="Arial"/>
          <w:sz w:val="22"/>
          <w:szCs w:val="22"/>
          <w:lang w:val="en-US"/>
        </w:rPr>
        <w:t xml:space="preserve"> với kích cỡ lưới tối đa 1200 mm2 (cũng có thể là thiết kế </w:t>
      </w:r>
      <w:r w:rsidR="004B3C18" w:rsidRPr="008C1092">
        <w:rPr>
          <w:rFonts w:cs="Arial"/>
          <w:sz w:val="22"/>
          <w:szCs w:val="22"/>
          <w:lang w:val="en-US"/>
        </w:rPr>
        <w:t>tường mang lực</w:t>
      </w:r>
      <w:r w:rsidRPr="008C1092">
        <w:rPr>
          <w:rFonts w:cs="Arial"/>
          <w:sz w:val="22"/>
          <w:szCs w:val="22"/>
          <w:lang w:val="en-US"/>
        </w:rPr>
        <w:t>)</w:t>
      </w:r>
    </w:p>
    <w:p w:rsidR="00183951" w:rsidRPr="008C1092" w:rsidRDefault="00183951">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5977E8" w:rsidRPr="008C1092">
        <w:rPr>
          <w:rFonts w:cs="Arial"/>
          <w:sz w:val="22"/>
          <w:szCs w:val="22"/>
          <w:lang w:val="en-US"/>
        </w:rPr>
        <w:t>g</w:t>
      </w:r>
      <w:r w:rsidRPr="008C1092">
        <w:rPr>
          <w:rFonts w:cs="Arial"/>
          <w:sz w:val="22"/>
          <w:szCs w:val="22"/>
          <w:lang w:val="en-US"/>
        </w:rPr>
        <w:t>iới hạn đến các chi tiết có dòng điện chạy qua</w:t>
      </w:r>
    </w:p>
    <w:p w:rsidR="00183951" w:rsidRPr="008C1092" w:rsidRDefault="00183951">
      <w:pPr>
        <w:pStyle w:val="BodyText"/>
        <w:spacing w:after="120"/>
        <w:ind w:left="713" w:hanging="600"/>
        <w:jc w:val="both"/>
        <w:rPr>
          <w:rFonts w:cs="Arial"/>
          <w:sz w:val="22"/>
          <w:szCs w:val="22"/>
          <w:lang w:val="en-US"/>
        </w:rPr>
      </w:pPr>
      <w:r w:rsidRPr="008C1092">
        <w:rPr>
          <w:rFonts w:cs="Arial"/>
          <w:sz w:val="22"/>
          <w:szCs w:val="22"/>
          <w:lang w:val="en-US"/>
        </w:rPr>
        <w:t xml:space="preserve">d </w:t>
      </w:r>
      <w:r w:rsidRPr="008C1092">
        <w:rPr>
          <w:rFonts w:cs="Arial"/>
          <w:sz w:val="22"/>
          <w:szCs w:val="22"/>
          <w:lang w:val="en-US"/>
        </w:rPr>
        <w:tab/>
        <w:t xml:space="preserve">là khoảng cách an toàn trong không khí giữa </w:t>
      </w:r>
      <w:r w:rsidR="00095891" w:rsidRPr="008C1092">
        <w:rPr>
          <w:rFonts w:cs="Arial"/>
          <w:sz w:val="22"/>
          <w:szCs w:val="22"/>
          <w:lang w:val="en-US"/>
        </w:rPr>
        <w:t>vật cản</w:t>
      </w:r>
      <w:r w:rsidRPr="008C1092">
        <w:rPr>
          <w:rFonts w:cs="Arial"/>
          <w:sz w:val="22"/>
          <w:szCs w:val="22"/>
          <w:lang w:val="en-US"/>
        </w:rPr>
        <w:t xml:space="preserve"> và các chi tiết có dòng điện chạy qua theo 5.3.1</w:t>
      </w:r>
    </w:p>
    <w:p w:rsidR="00183951" w:rsidRPr="008C1092" w:rsidRDefault="00183951">
      <w:pPr>
        <w:pStyle w:val="BodyText"/>
        <w:spacing w:after="120"/>
        <w:ind w:left="713" w:hanging="600"/>
        <w:jc w:val="both"/>
        <w:rPr>
          <w:rFonts w:cs="Arial"/>
          <w:sz w:val="22"/>
          <w:szCs w:val="22"/>
          <w:lang w:val="en-US"/>
        </w:rPr>
      </w:pPr>
      <w:r w:rsidRPr="008C1092">
        <w:rPr>
          <w:rFonts w:cs="Arial"/>
          <w:sz w:val="22"/>
          <w:szCs w:val="22"/>
          <w:lang w:val="en-US"/>
        </w:rPr>
        <w:t>a</w:t>
      </w:r>
      <w:r w:rsidRPr="008C1092">
        <w:rPr>
          <w:rFonts w:cs="Arial"/>
          <w:sz w:val="22"/>
          <w:szCs w:val="22"/>
          <w:lang w:val="en-US"/>
        </w:rPr>
        <w:tab/>
        <w:t>được lấy từ</w:t>
      </w:r>
      <w:r w:rsidR="00DB0353" w:rsidRPr="008C1092">
        <w:rPr>
          <w:rFonts w:cs="Arial"/>
          <w:sz w:val="22"/>
          <w:szCs w:val="22"/>
          <w:lang w:val="en-US"/>
        </w:rPr>
        <w:t xml:space="preserve"> Hình 4</w:t>
      </w:r>
    </w:p>
    <w:p w:rsidR="00183951" w:rsidRPr="008C1092" w:rsidRDefault="00183951">
      <w:pPr>
        <w:pStyle w:val="BodyText"/>
        <w:spacing w:after="120"/>
        <w:jc w:val="both"/>
        <w:rPr>
          <w:rFonts w:cs="Arial"/>
          <w:sz w:val="22"/>
          <w:szCs w:val="22"/>
          <w:lang w:val="en-US"/>
        </w:rPr>
      </w:pPr>
      <w:r w:rsidRPr="008C1092">
        <w:rPr>
          <w:rFonts w:cs="Arial"/>
          <w:sz w:val="22"/>
          <w:szCs w:val="22"/>
          <w:lang w:val="en-US"/>
        </w:rPr>
        <w:t>b</w:t>
      </w:r>
      <w:r w:rsidRPr="008C1092">
        <w:rPr>
          <w:rFonts w:cs="Arial"/>
          <w:sz w:val="22"/>
          <w:szCs w:val="22"/>
          <w:lang w:val="en-US"/>
        </w:rPr>
        <w:tab/>
        <w:t>dựa trên các yêu cầu được đưa ra trong 5.3.</w:t>
      </w:r>
      <w:r w:rsidR="00DB0353" w:rsidRPr="008C1092">
        <w:rPr>
          <w:rFonts w:cs="Arial"/>
          <w:sz w:val="22"/>
          <w:szCs w:val="22"/>
          <w:lang w:val="en-US"/>
        </w:rPr>
        <w:t>3</w:t>
      </w:r>
      <w:r w:rsidRPr="008C1092">
        <w:rPr>
          <w:rFonts w:cs="Arial"/>
          <w:sz w:val="22"/>
          <w:szCs w:val="22"/>
          <w:lang w:val="en-US"/>
        </w:rPr>
        <w:t>.2</w:t>
      </w:r>
    </w:p>
    <w:p w:rsidR="00183951" w:rsidRPr="008C1092" w:rsidRDefault="00771F50">
      <w:pPr>
        <w:pStyle w:val="BodyText"/>
        <w:spacing w:after="120"/>
        <w:jc w:val="center"/>
        <w:rPr>
          <w:rFonts w:cs="Arial"/>
          <w:b/>
          <w:sz w:val="22"/>
          <w:szCs w:val="22"/>
          <w:lang w:val="en-US"/>
        </w:rPr>
      </w:pPr>
      <w:r w:rsidRPr="008C1092">
        <w:rPr>
          <w:rFonts w:cs="Arial"/>
          <w:b/>
          <w:sz w:val="22"/>
          <w:szCs w:val="22"/>
          <w:lang w:val="en-US"/>
        </w:rPr>
        <w:t xml:space="preserve">Hình 11 — </w:t>
      </w:r>
      <w:r w:rsidR="00DC721C" w:rsidRPr="008C1092">
        <w:rPr>
          <w:rFonts w:cs="Arial"/>
          <w:b/>
          <w:sz w:val="22"/>
          <w:szCs w:val="22"/>
          <w:lang w:val="en-US"/>
        </w:rPr>
        <w:t xml:space="preserve">Các ví dụ về các vật cản đối với các </w:t>
      </w:r>
      <w:r w:rsidR="00DC721C">
        <w:rPr>
          <w:rFonts w:cs="Arial"/>
          <w:b/>
          <w:sz w:val="22"/>
          <w:szCs w:val="22"/>
          <w:lang w:val="en-US"/>
        </w:rPr>
        <w:t>mặt phẳng đứng</w:t>
      </w:r>
      <w:r w:rsidR="00DC721C" w:rsidRPr="008C1092">
        <w:rPr>
          <w:rFonts w:cs="Arial"/>
          <w:b/>
          <w:sz w:val="22"/>
          <w:szCs w:val="22"/>
          <w:lang w:val="en-US"/>
        </w:rPr>
        <w:t xml:space="preserve"> trong các khu vực cấm để chống tiếp xúc trực tiếp khi </w:t>
      </w:r>
      <w:r w:rsidR="00DC721C">
        <w:rPr>
          <w:rFonts w:cs="Arial"/>
          <w:b/>
          <w:sz w:val="22"/>
          <w:szCs w:val="22"/>
          <w:lang w:val="en-US"/>
        </w:rPr>
        <w:t xml:space="preserve">đứng tại không gian phía trên </w:t>
      </w:r>
      <w:r w:rsidR="00DC721C" w:rsidRPr="008C1092">
        <w:rPr>
          <w:rFonts w:cs="Arial"/>
          <w:b/>
          <w:sz w:val="22"/>
          <w:szCs w:val="22"/>
          <w:lang w:val="en-US"/>
        </w:rPr>
        <w:t xml:space="preserve">các chi tiết có dòng điện chạy qua ở bên ngoài xe hoặc các chi tiết của hệ thống mạch tiếp xúc </w:t>
      </w:r>
      <w:r w:rsidR="00DC721C">
        <w:rPr>
          <w:rFonts w:cs="Arial"/>
          <w:b/>
          <w:sz w:val="22"/>
          <w:szCs w:val="22"/>
          <w:lang w:val="en-US"/>
        </w:rPr>
        <w:t>mang</w:t>
      </w:r>
      <w:r w:rsidR="00DC721C" w:rsidRPr="008C1092">
        <w:rPr>
          <w:rFonts w:cs="Arial"/>
          <w:b/>
          <w:sz w:val="22"/>
          <w:szCs w:val="22"/>
          <w:lang w:val="en-US"/>
        </w:rPr>
        <w:t xml:space="preserve"> điện áp </w:t>
      </w:r>
      <w:r w:rsidR="00DC721C">
        <w:rPr>
          <w:rFonts w:cs="Arial"/>
          <w:b/>
          <w:sz w:val="22"/>
          <w:szCs w:val="22"/>
          <w:lang w:val="en-US"/>
        </w:rPr>
        <w:t>cao</w:t>
      </w:r>
    </w:p>
    <w:p w:rsidR="00E41178" w:rsidRPr="008C1092" w:rsidRDefault="00E41178">
      <w:pPr>
        <w:pStyle w:val="BodyText"/>
        <w:spacing w:after="120"/>
        <w:jc w:val="center"/>
        <w:rPr>
          <w:rFonts w:cs="Arial"/>
          <w:b/>
          <w:sz w:val="22"/>
          <w:szCs w:val="22"/>
          <w:lang w:val="en-US"/>
        </w:rPr>
      </w:pPr>
    </w:p>
    <w:p w:rsidR="00DB0353" w:rsidRPr="008C1092" w:rsidRDefault="00DB0353">
      <w:pPr>
        <w:pStyle w:val="BodyText"/>
        <w:spacing w:after="120"/>
        <w:jc w:val="both"/>
        <w:rPr>
          <w:rFonts w:cs="Arial"/>
          <w:b/>
          <w:sz w:val="22"/>
          <w:szCs w:val="22"/>
          <w:lang w:val="en-US"/>
        </w:rPr>
      </w:pPr>
      <w:r w:rsidRPr="008C1092">
        <w:rPr>
          <w:rFonts w:cs="Arial"/>
          <w:b/>
          <w:sz w:val="22"/>
          <w:szCs w:val="22"/>
          <w:lang w:val="en-US"/>
        </w:rPr>
        <w:t>5.3.4</w:t>
      </w:r>
      <w:r w:rsidRPr="008C1092">
        <w:rPr>
          <w:rFonts w:cs="Arial"/>
          <w:b/>
          <w:sz w:val="22"/>
          <w:szCs w:val="22"/>
          <w:lang w:val="en-US"/>
        </w:rPr>
        <w:tab/>
      </w:r>
      <w:r w:rsidR="00E41178" w:rsidRPr="008C1092">
        <w:rPr>
          <w:rFonts w:cs="Arial"/>
          <w:b/>
          <w:sz w:val="22"/>
          <w:szCs w:val="22"/>
          <w:lang w:val="en-US"/>
        </w:rPr>
        <w:t xml:space="preserve">Cấp bảo vệ cho các </w:t>
      </w:r>
      <w:r w:rsidR="00095891" w:rsidRPr="008C1092">
        <w:rPr>
          <w:rFonts w:cs="Arial"/>
          <w:b/>
          <w:sz w:val="22"/>
          <w:szCs w:val="22"/>
          <w:lang w:val="en-US"/>
        </w:rPr>
        <w:t>vật cản</w:t>
      </w:r>
      <w:r w:rsidR="00E41178" w:rsidRPr="008C1092">
        <w:rPr>
          <w:rFonts w:cs="Arial"/>
          <w:b/>
          <w:sz w:val="22"/>
          <w:szCs w:val="22"/>
          <w:lang w:val="en-US"/>
        </w:rPr>
        <w:t xml:space="preserve"> đối với điện áp thấp</w:t>
      </w:r>
    </w:p>
    <w:p w:rsidR="00DB0353" w:rsidRPr="008C1092" w:rsidRDefault="00E41178">
      <w:pPr>
        <w:pStyle w:val="BodyText"/>
        <w:spacing w:after="120"/>
        <w:jc w:val="both"/>
        <w:rPr>
          <w:rFonts w:cs="Arial"/>
          <w:sz w:val="22"/>
          <w:szCs w:val="22"/>
          <w:lang w:val="en-US"/>
        </w:rPr>
      </w:pPr>
      <w:r w:rsidRPr="008C1092">
        <w:rPr>
          <w:rFonts w:cs="Arial"/>
          <w:sz w:val="22"/>
          <w:szCs w:val="22"/>
          <w:lang w:val="en-US"/>
        </w:rPr>
        <w:t xml:space="preserve">Đối với điện áp thấp, các </w:t>
      </w:r>
      <w:r w:rsidR="00095891" w:rsidRPr="008C1092">
        <w:rPr>
          <w:rFonts w:cs="Arial"/>
          <w:sz w:val="22"/>
          <w:szCs w:val="22"/>
          <w:lang w:val="en-US"/>
        </w:rPr>
        <w:t>vật cản</w:t>
      </w:r>
      <w:r w:rsidRPr="008C1092">
        <w:rPr>
          <w:rFonts w:cs="Arial"/>
          <w:sz w:val="22"/>
          <w:szCs w:val="22"/>
          <w:lang w:val="en-US"/>
        </w:rPr>
        <w:t xml:space="preserve"> phải đáp ứng các yêu cầu về cấp bảo vệ IP2X theo EN 60529 với khoảng cách tối thiểu đến các chi tiết có dòng điện chạy qua là 0,50 m hoặc phải có thiết kế </w:t>
      </w:r>
      <w:r w:rsidR="004B3C18" w:rsidRPr="008C1092">
        <w:rPr>
          <w:rFonts w:cs="Arial"/>
          <w:sz w:val="22"/>
          <w:szCs w:val="22"/>
          <w:lang w:val="en-US"/>
        </w:rPr>
        <w:t>tường mang lực</w:t>
      </w:r>
      <w:r w:rsidR="00DB0353" w:rsidRPr="008C1092">
        <w:rPr>
          <w:rFonts w:cs="Arial"/>
          <w:sz w:val="22"/>
          <w:szCs w:val="22"/>
          <w:lang w:val="en-US"/>
        </w:rPr>
        <w:t>.</w:t>
      </w:r>
    </w:p>
    <w:p w:rsidR="00DB0353" w:rsidRPr="008C1092" w:rsidRDefault="00DB0353">
      <w:pPr>
        <w:pStyle w:val="BodyText"/>
        <w:spacing w:after="120"/>
        <w:jc w:val="both"/>
        <w:rPr>
          <w:rFonts w:cs="Arial"/>
          <w:b/>
          <w:sz w:val="22"/>
          <w:szCs w:val="22"/>
          <w:lang w:val="en-US"/>
        </w:rPr>
      </w:pPr>
      <w:r w:rsidRPr="008C1092">
        <w:rPr>
          <w:rFonts w:cs="Arial"/>
          <w:b/>
          <w:sz w:val="22"/>
          <w:szCs w:val="22"/>
          <w:lang w:val="en-US"/>
        </w:rPr>
        <w:t>5.3.5</w:t>
      </w:r>
      <w:r w:rsidRPr="008C1092">
        <w:rPr>
          <w:rFonts w:cs="Arial"/>
          <w:b/>
          <w:sz w:val="22"/>
          <w:szCs w:val="22"/>
          <w:lang w:val="en-US"/>
        </w:rPr>
        <w:tab/>
      </w:r>
      <w:r w:rsidR="00E41178" w:rsidRPr="008C1092">
        <w:rPr>
          <w:rFonts w:cs="Arial"/>
          <w:b/>
          <w:sz w:val="22"/>
          <w:szCs w:val="22"/>
          <w:lang w:val="en-US"/>
        </w:rPr>
        <w:t>Các biện pháp chống leo trèo</w:t>
      </w:r>
    </w:p>
    <w:p w:rsidR="00DB0353" w:rsidRPr="008C1092" w:rsidRDefault="00C02992">
      <w:pPr>
        <w:pStyle w:val="BodyText"/>
        <w:spacing w:after="120"/>
        <w:jc w:val="both"/>
        <w:rPr>
          <w:rFonts w:cs="Arial"/>
          <w:sz w:val="22"/>
          <w:szCs w:val="22"/>
          <w:lang w:val="en-US"/>
        </w:rPr>
      </w:pPr>
      <w:r w:rsidRPr="008C1092">
        <w:rPr>
          <w:rFonts w:cs="Arial"/>
          <w:sz w:val="22"/>
          <w:szCs w:val="22"/>
          <w:lang w:val="en-US"/>
        </w:rPr>
        <w:t xml:space="preserve">Thông thường, không cần phải có các biện pháp chống leo trèo. Tuy nhiên, trong các trường hợp </w:t>
      </w:r>
      <w:r w:rsidR="0080491A" w:rsidRPr="008C1092">
        <w:rPr>
          <w:rFonts w:cs="Arial"/>
          <w:sz w:val="22"/>
          <w:szCs w:val="22"/>
          <w:lang w:val="en-US"/>
        </w:rPr>
        <w:t>chính đáng</w:t>
      </w:r>
      <w:r w:rsidRPr="008C1092">
        <w:rPr>
          <w:rFonts w:cs="Arial"/>
          <w:sz w:val="22"/>
          <w:szCs w:val="22"/>
          <w:lang w:val="en-US"/>
        </w:rPr>
        <w:t>, các biện pháp chống leo trèo có thể trở nên cần thiết</w:t>
      </w:r>
      <w:r w:rsidR="00DB0353" w:rsidRPr="008C1092">
        <w:rPr>
          <w:rFonts w:cs="Arial"/>
          <w:sz w:val="22"/>
          <w:szCs w:val="22"/>
          <w:lang w:val="en-US"/>
        </w:rPr>
        <w:t>.</w:t>
      </w:r>
    </w:p>
    <w:p w:rsidR="00DB0353" w:rsidRPr="008C1092" w:rsidRDefault="0073317F">
      <w:pPr>
        <w:pStyle w:val="Heading3"/>
        <w:rPr>
          <w:lang w:val="en-US"/>
        </w:rPr>
      </w:pPr>
      <w:r>
        <w:rPr>
          <w:lang w:val="en-US"/>
        </w:rPr>
        <w:t xml:space="preserve">  </w:t>
      </w:r>
      <w:bookmarkStart w:id="29" w:name="_Toc519061257"/>
      <w:r w:rsidR="00DB0353" w:rsidRPr="008C1092">
        <w:rPr>
          <w:lang w:val="en-US"/>
        </w:rPr>
        <w:t xml:space="preserve">5.4 </w:t>
      </w:r>
      <w:r>
        <w:rPr>
          <w:lang w:val="en-US"/>
        </w:rPr>
        <w:tab/>
      </w:r>
      <w:r w:rsidR="00E41178" w:rsidRPr="008C1092">
        <w:rPr>
          <w:lang w:val="en-US"/>
        </w:rPr>
        <w:t>Các biện pháp bảo vệ khi làm việc trong các điều kiện có điện</w:t>
      </w:r>
      <w:bookmarkEnd w:id="29"/>
    </w:p>
    <w:p w:rsidR="00DB0353" w:rsidRPr="008C1092" w:rsidRDefault="00DB0353">
      <w:pPr>
        <w:pStyle w:val="BodyText"/>
        <w:spacing w:after="120"/>
        <w:jc w:val="both"/>
        <w:rPr>
          <w:rFonts w:cs="Arial"/>
          <w:b/>
          <w:sz w:val="22"/>
          <w:szCs w:val="22"/>
          <w:lang w:val="en-US"/>
        </w:rPr>
      </w:pPr>
      <w:r w:rsidRPr="008C1092">
        <w:rPr>
          <w:rFonts w:cs="Arial"/>
          <w:b/>
          <w:sz w:val="22"/>
          <w:szCs w:val="22"/>
          <w:lang w:val="en-US"/>
        </w:rPr>
        <w:t>5.4.1</w:t>
      </w:r>
      <w:r w:rsidRPr="008C1092">
        <w:rPr>
          <w:rFonts w:cs="Arial"/>
          <w:b/>
          <w:sz w:val="22"/>
          <w:szCs w:val="22"/>
          <w:lang w:val="en-US"/>
        </w:rPr>
        <w:tab/>
      </w:r>
      <w:r w:rsidR="00E41178" w:rsidRPr="008C1092">
        <w:rPr>
          <w:rFonts w:cs="Arial"/>
          <w:b/>
          <w:sz w:val="22"/>
          <w:szCs w:val="22"/>
          <w:lang w:val="en-US"/>
        </w:rPr>
        <w:t>Điều khoản chung</w:t>
      </w:r>
    </w:p>
    <w:p w:rsidR="00DB0353" w:rsidRPr="008C1092" w:rsidRDefault="00C02992">
      <w:pPr>
        <w:pStyle w:val="BodyText"/>
        <w:spacing w:after="120"/>
        <w:jc w:val="both"/>
        <w:rPr>
          <w:rFonts w:cs="Arial"/>
          <w:sz w:val="22"/>
          <w:szCs w:val="22"/>
          <w:lang w:val="en-US"/>
        </w:rPr>
      </w:pPr>
      <w:r w:rsidRPr="008C1092">
        <w:rPr>
          <w:rFonts w:cs="Arial"/>
          <w:sz w:val="22"/>
          <w:szCs w:val="22"/>
          <w:lang w:val="en-US"/>
        </w:rPr>
        <w:t xml:space="preserve">Tiêu chuẩn Châu Âu này chỉ xem xét các biện pháp bảo vệ khi làm việc trong các điều kiện có </w:t>
      </w:r>
      <w:r w:rsidRPr="008C1092">
        <w:rPr>
          <w:rFonts w:cs="Arial"/>
          <w:sz w:val="22"/>
          <w:szCs w:val="22"/>
          <w:lang w:val="en-US"/>
        </w:rPr>
        <w:lastRenderedPageBreak/>
        <w:t>điện trong các hệ thống điện áp thấp</w:t>
      </w:r>
      <w:r w:rsidR="00DB0353" w:rsidRPr="008C1092">
        <w:rPr>
          <w:rFonts w:cs="Arial"/>
          <w:sz w:val="22"/>
          <w:szCs w:val="22"/>
          <w:lang w:val="en-US"/>
        </w:rPr>
        <w:t>.</w:t>
      </w:r>
    </w:p>
    <w:p w:rsidR="00DB0353" w:rsidRPr="008C1092" w:rsidRDefault="00166379">
      <w:pPr>
        <w:pStyle w:val="BodyText"/>
        <w:spacing w:after="120"/>
        <w:jc w:val="both"/>
        <w:rPr>
          <w:rFonts w:cs="Arial"/>
          <w:sz w:val="22"/>
          <w:szCs w:val="22"/>
          <w:lang w:val="en-US"/>
        </w:rPr>
      </w:pPr>
      <w:r w:rsidRPr="008C1092">
        <w:rPr>
          <w:rFonts w:cs="Arial"/>
          <w:sz w:val="22"/>
          <w:szCs w:val="22"/>
          <w:lang w:val="en-US"/>
        </w:rPr>
        <w:t>Thiết bị điện phải được xây lắp để đảm bảo có thể sử dụng các biện pháp cần thiết để bảo vệ con người khi làm việc t</w:t>
      </w:r>
      <w:r w:rsidR="0080491A" w:rsidRPr="008C1092">
        <w:rPr>
          <w:rFonts w:cs="Arial"/>
          <w:sz w:val="22"/>
          <w:szCs w:val="22"/>
          <w:lang w:val="en-US"/>
        </w:rPr>
        <w:t>ại</w:t>
      </w:r>
      <w:r w:rsidRPr="008C1092">
        <w:rPr>
          <w:rFonts w:cs="Arial"/>
          <w:sz w:val="22"/>
          <w:szCs w:val="22"/>
          <w:lang w:val="en-US"/>
        </w:rPr>
        <w:t xml:space="preserve"> hoặc trên các </w:t>
      </w:r>
      <w:r w:rsidR="0080491A" w:rsidRPr="008C1092">
        <w:rPr>
          <w:rFonts w:cs="Arial"/>
          <w:sz w:val="22"/>
          <w:szCs w:val="22"/>
          <w:lang w:val="en-US"/>
        </w:rPr>
        <w:t>hệ thống</w:t>
      </w:r>
      <w:r w:rsidRPr="008C1092">
        <w:rPr>
          <w:rFonts w:cs="Arial"/>
          <w:sz w:val="22"/>
          <w:szCs w:val="22"/>
          <w:lang w:val="en-US"/>
        </w:rPr>
        <w:t xml:space="preserve"> điện. Ngoài ra, cũng phải tính đến các quy tắc vận hành và bảo trì các thiết bị điện trong thiết kế. Các quy trình làm việc </w:t>
      </w:r>
      <w:r w:rsidR="0080491A" w:rsidRPr="008C1092">
        <w:rPr>
          <w:rFonts w:cs="Arial"/>
          <w:sz w:val="22"/>
          <w:szCs w:val="22"/>
          <w:lang w:val="en-US"/>
        </w:rPr>
        <w:t>phải</w:t>
      </w:r>
      <w:r w:rsidRPr="008C1092">
        <w:rPr>
          <w:rFonts w:cs="Arial"/>
          <w:sz w:val="22"/>
          <w:szCs w:val="22"/>
          <w:lang w:val="en-US"/>
        </w:rPr>
        <w:t xml:space="preserve"> được nhà sản xuất và người dùng </w:t>
      </w:r>
      <w:r w:rsidR="0080491A" w:rsidRPr="008C1092">
        <w:rPr>
          <w:rFonts w:cs="Arial"/>
          <w:sz w:val="22"/>
          <w:szCs w:val="22"/>
          <w:lang w:val="en-US"/>
        </w:rPr>
        <w:t>thống nhất</w:t>
      </w:r>
      <w:r w:rsidR="00DB0353" w:rsidRPr="008C1092">
        <w:rPr>
          <w:rFonts w:cs="Arial"/>
          <w:sz w:val="22"/>
          <w:szCs w:val="22"/>
          <w:lang w:val="en-US"/>
        </w:rPr>
        <w:t>.</w:t>
      </w:r>
    </w:p>
    <w:p w:rsidR="00DB0353" w:rsidRPr="008C1092" w:rsidRDefault="00166379">
      <w:pPr>
        <w:pStyle w:val="BodyText"/>
        <w:spacing w:after="120"/>
        <w:jc w:val="both"/>
        <w:rPr>
          <w:rFonts w:cs="Arial"/>
          <w:sz w:val="22"/>
          <w:szCs w:val="22"/>
          <w:lang w:val="en-US"/>
        </w:rPr>
      </w:pPr>
      <w:r w:rsidRPr="008C1092">
        <w:rPr>
          <w:rFonts w:cs="Arial"/>
          <w:sz w:val="22"/>
          <w:szCs w:val="22"/>
          <w:lang w:val="en-US"/>
        </w:rPr>
        <w:t xml:space="preserve">Điều này không áp dụng cho các vị trí </w:t>
      </w:r>
      <w:r w:rsidR="00D52139" w:rsidRPr="008C1092">
        <w:rPr>
          <w:rFonts w:cs="Arial"/>
          <w:sz w:val="22"/>
          <w:szCs w:val="22"/>
          <w:lang w:val="en-US"/>
        </w:rPr>
        <w:t>tại đó</w:t>
      </w:r>
      <w:r w:rsidRPr="008C1092">
        <w:rPr>
          <w:rFonts w:cs="Arial"/>
          <w:sz w:val="22"/>
          <w:szCs w:val="22"/>
          <w:lang w:val="en-US"/>
        </w:rPr>
        <w:t xml:space="preserve"> yêu cầu này là không thể </w:t>
      </w:r>
      <w:r w:rsidR="00D52139" w:rsidRPr="008C1092">
        <w:rPr>
          <w:rFonts w:cs="Arial"/>
          <w:sz w:val="22"/>
          <w:szCs w:val="22"/>
          <w:lang w:val="en-US"/>
        </w:rPr>
        <w:t xml:space="preserve">thực hiện được </w:t>
      </w:r>
      <w:r w:rsidRPr="008C1092">
        <w:rPr>
          <w:rFonts w:cs="Arial"/>
          <w:sz w:val="22"/>
          <w:szCs w:val="22"/>
          <w:lang w:val="en-US"/>
        </w:rPr>
        <w:t>về mặt kỹ thuật, ví dụ: vật cách điện t</w:t>
      </w:r>
      <w:r w:rsidR="00D52139" w:rsidRPr="008C1092">
        <w:rPr>
          <w:rFonts w:cs="Arial"/>
          <w:sz w:val="22"/>
          <w:szCs w:val="22"/>
          <w:lang w:val="en-US"/>
        </w:rPr>
        <w:t>heo</w:t>
      </w:r>
      <w:r w:rsidRPr="008C1092">
        <w:rPr>
          <w:rFonts w:cs="Arial"/>
          <w:sz w:val="22"/>
          <w:szCs w:val="22"/>
          <w:lang w:val="en-US"/>
        </w:rPr>
        <w:t xml:space="preserve"> đoạn, điểm giao nhau của các mạch tiếp xúc trên cao của tàu điện và </w:t>
      </w:r>
      <w:r w:rsidR="007D0B7E">
        <w:rPr>
          <w:rFonts w:cs="Arial"/>
          <w:sz w:val="22"/>
          <w:szCs w:val="22"/>
          <w:lang w:val="en-US"/>
        </w:rPr>
        <w:t>ô tô buýt chạy điện</w:t>
      </w:r>
      <w:r w:rsidRPr="008C1092">
        <w:rPr>
          <w:rFonts w:cs="Arial"/>
          <w:sz w:val="22"/>
          <w:szCs w:val="22"/>
          <w:lang w:val="en-US"/>
        </w:rPr>
        <w:t xml:space="preserve"> và các mạch tiếp xúc trên cao của </w:t>
      </w:r>
      <w:r w:rsidR="007D0B7E">
        <w:rPr>
          <w:rFonts w:cs="Arial"/>
          <w:sz w:val="22"/>
          <w:szCs w:val="22"/>
          <w:lang w:val="en-US"/>
        </w:rPr>
        <w:t>ô tô buýt chạy điện</w:t>
      </w:r>
      <w:r w:rsidR="00DB0353" w:rsidRPr="008C1092">
        <w:rPr>
          <w:rFonts w:cs="Arial"/>
          <w:sz w:val="22"/>
          <w:szCs w:val="22"/>
          <w:lang w:val="en-US"/>
        </w:rPr>
        <w:t>. </w:t>
      </w:r>
    </w:p>
    <w:p w:rsidR="00DB0353" w:rsidRPr="008C1092" w:rsidRDefault="00166379">
      <w:pPr>
        <w:pStyle w:val="BodyText"/>
        <w:spacing w:after="120"/>
        <w:jc w:val="both"/>
        <w:rPr>
          <w:rFonts w:cs="Arial"/>
          <w:sz w:val="22"/>
          <w:szCs w:val="22"/>
          <w:lang w:val="en-US"/>
        </w:rPr>
      </w:pPr>
      <w:r w:rsidRPr="008C1092">
        <w:rPr>
          <w:rFonts w:cs="Arial"/>
          <w:sz w:val="22"/>
          <w:szCs w:val="22"/>
          <w:lang w:val="en-US"/>
        </w:rPr>
        <w:t>GHI CHÚ</w:t>
      </w:r>
      <w:r w:rsidR="00D52139" w:rsidRPr="008C1092">
        <w:rPr>
          <w:rFonts w:cs="Arial"/>
          <w:sz w:val="22"/>
          <w:szCs w:val="22"/>
          <w:lang w:val="en-US"/>
        </w:rPr>
        <w:tab/>
      </w:r>
      <w:r w:rsidR="00DB0353" w:rsidRPr="008C1092">
        <w:rPr>
          <w:rFonts w:cs="Arial"/>
          <w:sz w:val="22"/>
          <w:szCs w:val="22"/>
          <w:lang w:val="en-US"/>
        </w:rPr>
        <w:t xml:space="preserve"> </w:t>
      </w:r>
      <w:r w:rsidR="006E620F" w:rsidRPr="008C1092">
        <w:rPr>
          <w:rFonts w:cs="Arial"/>
          <w:sz w:val="22"/>
          <w:szCs w:val="22"/>
          <w:lang w:val="en-US"/>
        </w:rPr>
        <w:t>Yêu cầu này có thể được đáp ứng bằng cách lắp đặt cách điện bổ sung trong hệ thống mạch tiếp xúc trên cao để đạt được các đoạn trung hòa dài ít nhất 0,50 m mỗi đoạn, đảm bảo tiếp xúc đồng thời với các điện thế khác nhau trong khu vực làm việc trực tiếp được loại bỏ hoàn toàn hoặc đến một mức độ đáng kể</w:t>
      </w:r>
      <w:r w:rsidR="00DB0353" w:rsidRPr="008C1092">
        <w:rPr>
          <w:rFonts w:cs="Arial"/>
          <w:sz w:val="22"/>
          <w:szCs w:val="22"/>
          <w:lang w:val="en-US"/>
        </w:rPr>
        <w:t>.</w:t>
      </w:r>
    </w:p>
    <w:p w:rsidR="00DB0353" w:rsidRPr="008C1092" w:rsidRDefault="00640E9E">
      <w:pPr>
        <w:pStyle w:val="BodyText"/>
        <w:spacing w:after="120"/>
        <w:jc w:val="both"/>
        <w:rPr>
          <w:rFonts w:cs="Arial"/>
          <w:sz w:val="22"/>
          <w:szCs w:val="22"/>
          <w:lang w:val="en-US"/>
        </w:rPr>
      </w:pPr>
      <w:r w:rsidRPr="008C1092">
        <w:rPr>
          <w:rFonts w:cs="Arial"/>
          <w:sz w:val="22"/>
          <w:szCs w:val="22"/>
          <w:lang w:val="en-US"/>
        </w:rPr>
        <w:t xml:space="preserve">Không sử dụng các vật cách điện có thiết kế </w:t>
      </w:r>
      <w:r w:rsidR="00695C22" w:rsidRPr="008C1092">
        <w:rPr>
          <w:rFonts w:cs="Arial"/>
          <w:sz w:val="22"/>
          <w:szCs w:val="22"/>
          <w:lang w:val="en-US"/>
        </w:rPr>
        <w:t>mà khi đó</w:t>
      </w:r>
      <w:r w:rsidRPr="008C1092">
        <w:rPr>
          <w:rFonts w:cs="Arial"/>
          <w:sz w:val="22"/>
          <w:szCs w:val="22"/>
          <w:lang w:val="en-US"/>
        </w:rPr>
        <w:t xml:space="preserve"> các kết cấu hỗ trợ có thể có điện trong các điều kiện có sự cố (ví dụ, vật cách điện hình yên ngựa hoặc vật cách điện vòng kẹp) cho hệ thống mạch tiếp xúc trên cao, </w:t>
      </w:r>
      <w:r w:rsidR="00695C22" w:rsidRPr="008C1092">
        <w:rPr>
          <w:rFonts w:cs="Arial"/>
          <w:sz w:val="22"/>
          <w:szCs w:val="22"/>
          <w:lang w:val="en-US"/>
        </w:rPr>
        <w:t>tại đó có diễn ra hoạt động</w:t>
      </w:r>
      <w:r w:rsidRPr="008C1092">
        <w:rPr>
          <w:rFonts w:cs="Arial"/>
          <w:sz w:val="22"/>
          <w:szCs w:val="22"/>
          <w:lang w:val="en-US"/>
        </w:rPr>
        <w:t xml:space="preserve"> làm việc </w:t>
      </w:r>
      <w:r w:rsidR="00695C22" w:rsidRPr="008C1092">
        <w:rPr>
          <w:rFonts w:cs="Arial"/>
          <w:sz w:val="22"/>
          <w:szCs w:val="22"/>
          <w:lang w:val="en-US"/>
        </w:rPr>
        <w:t>trong điều kiện</w:t>
      </w:r>
      <w:r w:rsidR="00695C22" w:rsidRPr="008C1092">
        <w:rPr>
          <w:rFonts w:cs="Arial"/>
          <w:b/>
          <w:sz w:val="22"/>
          <w:szCs w:val="22"/>
          <w:lang w:val="en-US"/>
        </w:rPr>
        <w:t xml:space="preserve"> </w:t>
      </w:r>
      <w:r w:rsidRPr="008C1092">
        <w:rPr>
          <w:rFonts w:cs="Arial"/>
          <w:sz w:val="22"/>
          <w:szCs w:val="22"/>
          <w:lang w:val="en-US"/>
        </w:rPr>
        <w:t>có điện</w:t>
      </w:r>
      <w:r w:rsidR="00DB0353" w:rsidRPr="008C1092">
        <w:rPr>
          <w:rFonts w:cs="Arial"/>
          <w:sz w:val="22"/>
          <w:szCs w:val="22"/>
          <w:lang w:val="en-US"/>
        </w:rPr>
        <w:t>.</w:t>
      </w:r>
    </w:p>
    <w:p w:rsidR="00166379" w:rsidRPr="008C1092" w:rsidRDefault="00DB0353">
      <w:pPr>
        <w:pStyle w:val="BodyText"/>
        <w:spacing w:after="120"/>
        <w:jc w:val="both"/>
        <w:rPr>
          <w:rFonts w:cs="Arial"/>
          <w:b/>
          <w:sz w:val="22"/>
          <w:szCs w:val="22"/>
          <w:lang w:val="en-US"/>
        </w:rPr>
      </w:pPr>
      <w:r w:rsidRPr="008C1092">
        <w:rPr>
          <w:rFonts w:cs="Arial"/>
          <w:b/>
          <w:sz w:val="22"/>
          <w:szCs w:val="22"/>
          <w:lang w:val="en-US"/>
        </w:rPr>
        <w:t>5.4.2</w:t>
      </w:r>
      <w:r w:rsidRPr="008C1092">
        <w:rPr>
          <w:rFonts w:cs="Arial"/>
          <w:b/>
          <w:sz w:val="22"/>
          <w:szCs w:val="22"/>
          <w:lang w:val="en-US"/>
        </w:rPr>
        <w:tab/>
      </w:r>
      <w:r w:rsidR="00166379" w:rsidRPr="008C1092">
        <w:rPr>
          <w:rFonts w:cs="Arial"/>
          <w:b/>
          <w:sz w:val="22"/>
          <w:szCs w:val="22"/>
          <w:lang w:val="en-US"/>
        </w:rPr>
        <w:t xml:space="preserve">Các mạch tiếp xúc trên cao đối với các đường sắt hoặc tàu điện bên dưới các kết cấu </w:t>
      </w:r>
    </w:p>
    <w:p w:rsidR="00DB0353" w:rsidRPr="008C1092" w:rsidRDefault="00373B0A">
      <w:pPr>
        <w:pStyle w:val="BodyText"/>
        <w:spacing w:after="120"/>
        <w:jc w:val="both"/>
        <w:rPr>
          <w:rFonts w:cs="Arial"/>
          <w:sz w:val="22"/>
          <w:szCs w:val="22"/>
          <w:lang w:val="en-US"/>
        </w:rPr>
      </w:pPr>
      <w:r w:rsidRPr="008C1092">
        <w:rPr>
          <w:rFonts w:cs="Arial"/>
          <w:sz w:val="22"/>
          <w:szCs w:val="22"/>
          <w:lang w:val="en-US"/>
        </w:rPr>
        <w:t xml:space="preserve">Trong trường hợp các mạch tiếp xúc trên cao </w:t>
      </w:r>
      <w:r w:rsidR="00CC1A21" w:rsidRPr="008C1092">
        <w:rPr>
          <w:rFonts w:cs="Arial"/>
          <w:sz w:val="22"/>
          <w:szCs w:val="22"/>
          <w:lang w:val="en-US"/>
        </w:rPr>
        <w:t>được</w:t>
      </w:r>
      <w:r w:rsidRPr="008C1092">
        <w:rPr>
          <w:rFonts w:cs="Arial"/>
          <w:sz w:val="22"/>
          <w:szCs w:val="22"/>
          <w:lang w:val="en-US"/>
        </w:rPr>
        <w:t xml:space="preserve"> treo bên dưới các kết cấu (đường hầm, đường chui) nơi công việc </w:t>
      </w:r>
      <w:r w:rsidR="00695C22" w:rsidRPr="008C1092">
        <w:rPr>
          <w:rFonts w:cs="Arial"/>
          <w:sz w:val="22"/>
          <w:szCs w:val="22"/>
          <w:lang w:val="en-US"/>
        </w:rPr>
        <w:t>cần</w:t>
      </w:r>
      <w:r w:rsidRPr="008C1092">
        <w:rPr>
          <w:rFonts w:cs="Arial"/>
          <w:sz w:val="22"/>
          <w:szCs w:val="22"/>
          <w:lang w:val="en-US"/>
        </w:rPr>
        <w:t xml:space="preserve"> được thực hiện từ một sàn làm việc cách điện trong khi mạch được cấp điện, thì phải </w:t>
      </w:r>
      <w:r w:rsidR="00031D9F">
        <w:rPr>
          <w:rFonts w:cs="Arial"/>
          <w:sz w:val="22"/>
          <w:szCs w:val="22"/>
          <w:lang w:val="en-US"/>
        </w:rPr>
        <w:t>lắp đặt</w:t>
      </w:r>
      <w:r w:rsidRPr="008C1092">
        <w:rPr>
          <w:rFonts w:cs="Arial"/>
          <w:sz w:val="22"/>
          <w:szCs w:val="22"/>
          <w:lang w:val="en-US"/>
        </w:rPr>
        <w:t xml:space="preserve"> các </w:t>
      </w:r>
      <w:r w:rsidR="00095891" w:rsidRPr="008C1092">
        <w:rPr>
          <w:rFonts w:cs="Arial"/>
          <w:sz w:val="22"/>
          <w:szCs w:val="22"/>
          <w:lang w:val="en-US"/>
        </w:rPr>
        <w:t>vật cản</w:t>
      </w:r>
      <w:r w:rsidRPr="008C1092">
        <w:rPr>
          <w:rFonts w:cs="Arial"/>
          <w:sz w:val="22"/>
          <w:szCs w:val="22"/>
          <w:lang w:val="en-US"/>
        </w:rPr>
        <w:t xml:space="preserve"> cách điện hoặc các </w:t>
      </w:r>
      <w:r w:rsidR="00095891" w:rsidRPr="008C1092">
        <w:rPr>
          <w:rFonts w:cs="Arial"/>
          <w:sz w:val="22"/>
          <w:szCs w:val="22"/>
          <w:lang w:val="en-US"/>
        </w:rPr>
        <w:t>vật cản</w:t>
      </w:r>
      <w:r w:rsidRPr="008C1092">
        <w:rPr>
          <w:rFonts w:cs="Arial"/>
          <w:sz w:val="22"/>
          <w:szCs w:val="22"/>
          <w:lang w:val="en-US"/>
        </w:rPr>
        <w:t xml:space="preserve"> cách điện </w:t>
      </w:r>
      <w:r w:rsidR="00695C22" w:rsidRPr="008C1092">
        <w:rPr>
          <w:rFonts w:cs="Arial"/>
          <w:sz w:val="22"/>
          <w:szCs w:val="22"/>
          <w:lang w:val="en-US"/>
        </w:rPr>
        <w:t>có</w:t>
      </w:r>
      <w:r w:rsidRPr="008C1092">
        <w:rPr>
          <w:rFonts w:cs="Arial"/>
          <w:sz w:val="22"/>
          <w:szCs w:val="22"/>
          <w:lang w:val="en-US"/>
        </w:rPr>
        <w:t xml:space="preserve"> kết cấu có chiều rộng tối thiểu là 1,00 m ở cả </w:t>
      </w:r>
      <w:r w:rsidR="00CC1A21" w:rsidRPr="008C1092">
        <w:rPr>
          <w:rFonts w:cs="Arial"/>
          <w:sz w:val="22"/>
          <w:szCs w:val="22"/>
          <w:lang w:val="en-US"/>
        </w:rPr>
        <w:t xml:space="preserve">hai </w:t>
      </w:r>
      <w:r w:rsidRPr="008C1092">
        <w:rPr>
          <w:rFonts w:cs="Arial"/>
          <w:sz w:val="22"/>
          <w:szCs w:val="22"/>
          <w:lang w:val="en-US"/>
        </w:rPr>
        <w:t xml:space="preserve">phía giữa khu gian nếu khoảng cách an toàn đến các cấu kiện nối đất nhỏ hơn 1,00 m (xem Hình 12). Các </w:t>
      </w:r>
      <w:r w:rsidR="00095891" w:rsidRPr="008C1092">
        <w:rPr>
          <w:rFonts w:cs="Arial"/>
          <w:sz w:val="22"/>
          <w:szCs w:val="22"/>
          <w:lang w:val="en-US"/>
        </w:rPr>
        <w:t>vật cản</w:t>
      </w:r>
      <w:r w:rsidRPr="008C1092">
        <w:rPr>
          <w:rFonts w:cs="Arial"/>
          <w:sz w:val="22"/>
          <w:szCs w:val="22"/>
          <w:lang w:val="en-US"/>
        </w:rPr>
        <w:t xml:space="preserve"> này phải dài hơn 0,50 m so với mép của kết cấu</w:t>
      </w:r>
      <w:r w:rsidR="00DB0353" w:rsidRPr="008C1092">
        <w:rPr>
          <w:rFonts w:cs="Arial"/>
          <w:sz w:val="22"/>
          <w:szCs w:val="22"/>
          <w:lang w:val="en-US"/>
        </w:rPr>
        <w:t>.</w:t>
      </w:r>
    </w:p>
    <w:p w:rsidR="00373B0A" w:rsidRPr="008C1092" w:rsidRDefault="0094334B">
      <w:pPr>
        <w:pStyle w:val="BodyText"/>
        <w:spacing w:after="120"/>
        <w:jc w:val="right"/>
        <w:rPr>
          <w:rFonts w:cs="Arial"/>
          <w:sz w:val="22"/>
          <w:szCs w:val="22"/>
          <w:lang w:val="en-US"/>
        </w:rPr>
      </w:pPr>
      <w:r>
        <w:rPr>
          <w:rFonts w:cs="Arial"/>
          <w:sz w:val="22"/>
          <w:szCs w:val="22"/>
          <w:lang w:val="en-US"/>
        </w:rPr>
        <w:t>Kích thước tính theo  mét</w:t>
      </w:r>
    </w:p>
    <w:p w:rsidR="00373B0A" w:rsidRPr="008C1092" w:rsidRDefault="00373B0A">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62CA2F84" wp14:editId="018DB41F">
            <wp:extent cx="4305300" cy="2028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305300" cy="2028825"/>
                    </a:xfrm>
                    <a:prstGeom prst="rect">
                      <a:avLst/>
                    </a:prstGeom>
                  </pic:spPr>
                </pic:pic>
              </a:graphicData>
            </a:graphic>
          </wp:inline>
        </w:drawing>
      </w:r>
    </w:p>
    <w:p w:rsidR="00373B0A" w:rsidRPr="008C1092" w:rsidRDefault="00373B0A">
      <w:pPr>
        <w:pStyle w:val="BodyText"/>
        <w:spacing w:after="120"/>
        <w:jc w:val="both"/>
        <w:rPr>
          <w:rFonts w:cs="Arial"/>
          <w:b/>
          <w:sz w:val="22"/>
          <w:szCs w:val="22"/>
          <w:lang w:val="en-US"/>
        </w:rPr>
      </w:pPr>
      <w:r w:rsidRPr="008C1092">
        <w:rPr>
          <w:rFonts w:cs="Arial"/>
          <w:b/>
          <w:sz w:val="22"/>
          <w:szCs w:val="22"/>
          <w:lang w:val="en-US"/>
        </w:rPr>
        <w:t>Chú giải</w:t>
      </w:r>
    </w:p>
    <w:p w:rsidR="00373B0A" w:rsidRPr="008C1092" w:rsidRDefault="00373B0A">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B326E2" w:rsidRPr="008C1092">
        <w:rPr>
          <w:rFonts w:cs="Arial"/>
          <w:sz w:val="22"/>
          <w:szCs w:val="22"/>
          <w:lang w:val="en-US"/>
        </w:rPr>
        <w:t>d</w:t>
      </w:r>
      <w:r w:rsidRPr="008C1092">
        <w:rPr>
          <w:rFonts w:cs="Arial"/>
          <w:sz w:val="22"/>
          <w:szCs w:val="22"/>
          <w:lang w:val="en-US"/>
        </w:rPr>
        <w:t>ây tiếp xúc</w:t>
      </w:r>
    </w:p>
    <w:p w:rsidR="00373B0A" w:rsidRPr="008C1092" w:rsidRDefault="00373B0A">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B326E2" w:rsidRPr="008C1092">
        <w:rPr>
          <w:rFonts w:cs="Arial"/>
          <w:sz w:val="22"/>
          <w:szCs w:val="22"/>
          <w:lang w:val="en-US"/>
        </w:rPr>
        <w:t>v</w:t>
      </w:r>
      <w:r w:rsidR="00095891" w:rsidRPr="008C1092">
        <w:rPr>
          <w:rFonts w:cs="Arial"/>
          <w:sz w:val="22"/>
          <w:szCs w:val="22"/>
          <w:lang w:val="en-US"/>
        </w:rPr>
        <w:t>ật cản</w:t>
      </w:r>
      <w:r w:rsidR="00272069" w:rsidRPr="008C1092">
        <w:rPr>
          <w:rFonts w:cs="Arial"/>
          <w:sz w:val="22"/>
          <w:szCs w:val="22"/>
          <w:lang w:val="en-US"/>
        </w:rPr>
        <w:t xml:space="preserve"> cách điện</w:t>
      </w:r>
    </w:p>
    <w:p w:rsidR="00373B0A" w:rsidRPr="008C1092" w:rsidRDefault="00373B0A">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FA5608" w:rsidRPr="008C1092">
        <w:rPr>
          <w:rFonts w:cs="Arial"/>
          <w:sz w:val="22"/>
          <w:szCs w:val="22"/>
          <w:lang w:val="en-US"/>
        </w:rPr>
        <w:t>cách bố trí dích dắc</w:t>
      </w:r>
    </w:p>
    <w:p w:rsidR="00373B0A" w:rsidRPr="008C1092" w:rsidRDefault="00373B0A">
      <w:pPr>
        <w:pStyle w:val="BodyText"/>
        <w:spacing w:after="120"/>
        <w:jc w:val="both"/>
        <w:rPr>
          <w:rFonts w:cs="Arial"/>
          <w:sz w:val="22"/>
          <w:szCs w:val="22"/>
          <w:lang w:val="en-US"/>
        </w:rPr>
      </w:pPr>
      <w:r w:rsidRPr="008C1092">
        <w:rPr>
          <w:rFonts w:cs="Arial"/>
          <w:sz w:val="22"/>
          <w:szCs w:val="22"/>
          <w:lang w:val="en-US"/>
        </w:rPr>
        <w:t>4</w:t>
      </w:r>
      <w:r w:rsidRPr="008C1092">
        <w:rPr>
          <w:rFonts w:cs="Arial"/>
          <w:sz w:val="22"/>
          <w:szCs w:val="22"/>
          <w:lang w:val="en-US"/>
        </w:rPr>
        <w:tab/>
      </w:r>
      <w:r w:rsidR="00BC74F6" w:rsidRPr="008C1092">
        <w:rPr>
          <w:rFonts w:cs="Arial"/>
          <w:sz w:val="22"/>
          <w:szCs w:val="22"/>
          <w:lang w:val="en-US"/>
        </w:rPr>
        <w:t>phần giữa</w:t>
      </w:r>
      <w:r w:rsidR="00272069" w:rsidRPr="008C1092">
        <w:rPr>
          <w:rFonts w:cs="Arial"/>
          <w:sz w:val="22"/>
          <w:szCs w:val="22"/>
          <w:lang w:val="en-US"/>
        </w:rPr>
        <w:t xml:space="preserve"> khu gian</w:t>
      </w:r>
    </w:p>
    <w:p w:rsidR="00373B0A" w:rsidRPr="008C1092" w:rsidRDefault="00373B0A">
      <w:pPr>
        <w:pStyle w:val="BodyText"/>
        <w:spacing w:after="120"/>
        <w:jc w:val="both"/>
        <w:rPr>
          <w:rFonts w:cs="Arial"/>
          <w:sz w:val="22"/>
          <w:szCs w:val="22"/>
          <w:lang w:val="en-US"/>
        </w:rPr>
      </w:pPr>
      <w:r w:rsidRPr="008C1092">
        <w:rPr>
          <w:rFonts w:cs="Arial"/>
          <w:sz w:val="22"/>
          <w:szCs w:val="22"/>
          <w:lang w:val="en-US"/>
        </w:rPr>
        <w:t>5</w:t>
      </w:r>
      <w:r w:rsidRPr="008C1092">
        <w:rPr>
          <w:rFonts w:cs="Arial"/>
          <w:sz w:val="22"/>
          <w:szCs w:val="22"/>
          <w:lang w:val="en-US"/>
        </w:rPr>
        <w:tab/>
      </w:r>
      <w:r w:rsidR="00B326E2" w:rsidRPr="008C1092">
        <w:rPr>
          <w:rFonts w:cs="Arial"/>
          <w:sz w:val="22"/>
          <w:szCs w:val="22"/>
          <w:lang w:val="en-US"/>
        </w:rPr>
        <w:t>c</w:t>
      </w:r>
      <w:r w:rsidR="00272069" w:rsidRPr="008C1092">
        <w:rPr>
          <w:rFonts w:cs="Arial"/>
          <w:sz w:val="22"/>
          <w:szCs w:val="22"/>
          <w:lang w:val="en-US"/>
        </w:rPr>
        <w:t>ần cách điện</w:t>
      </w:r>
    </w:p>
    <w:p w:rsidR="00373B0A" w:rsidRPr="008C1092" w:rsidRDefault="00373B0A">
      <w:pPr>
        <w:pStyle w:val="BodyText"/>
        <w:spacing w:after="120"/>
        <w:jc w:val="both"/>
        <w:rPr>
          <w:rFonts w:cs="Arial"/>
          <w:sz w:val="22"/>
          <w:szCs w:val="22"/>
          <w:lang w:val="en-US"/>
        </w:rPr>
      </w:pPr>
      <w:r w:rsidRPr="008C1092">
        <w:rPr>
          <w:rFonts w:cs="Arial"/>
          <w:sz w:val="22"/>
          <w:szCs w:val="22"/>
          <w:lang w:val="en-US"/>
        </w:rPr>
        <w:t>6</w:t>
      </w:r>
      <w:r w:rsidRPr="008C1092">
        <w:rPr>
          <w:rFonts w:cs="Arial"/>
          <w:sz w:val="22"/>
          <w:szCs w:val="22"/>
          <w:lang w:val="en-US"/>
        </w:rPr>
        <w:tab/>
      </w:r>
      <w:r w:rsidR="00B326E2" w:rsidRPr="008C1092">
        <w:rPr>
          <w:rFonts w:cs="Arial"/>
          <w:sz w:val="22"/>
          <w:szCs w:val="22"/>
          <w:lang w:val="en-US"/>
        </w:rPr>
        <w:t>b</w:t>
      </w:r>
      <w:r w:rsidR="00163279" w:rsidRPr="008C1092">
        <w:rPr>
          <w:rFonts w:cs="Arial"/>
          <w:sz w:val="22"/>
          <w:szCs w:val="22"/>
          <w:lang w:val="en-US"/>
        </w:rPr>
        <w:t>ệ đỡ</w:t>
      </w:r>
    </w:p>
    <w:p w:rsidR="00373B0A" w:rsidRPr="008C1092" w:rsidRDefault="00163279">
      <w:pPr>
        <w:pStyle w:val="BodyText"/>
        <w:spacing w:after="120"/>
        <w:jc w:val="both"/>
        <w:rPr>
          <w:rFonts w:cs="Arial"/>
          <w:sz w:val="22"/>
          <w:szCs w:val="22"/>
          <w:lang w:val="en-US"/>
        </w:rPr>
      </w:pPr>
      <w:r w:rsidRPr="008C1092">
        <w:rPr>
          <w:rFonts w:cs="Arial"/>
          <w:sz w:val="22"/>
          <w:szCs w:val="22"/>
          <w:lang w:val="en-US"/>
        </w:rPr>
        <w:t>GHI CHÚ</w:t>
      </w:r>
      <w:r w:rsidR="00373B0A" w:rsidRPr="008C1092">
        <w:rPr>
          <w:rFonts w:cs="Arial"/>
          <w:sz w:val="22"/>
          <w:szCs w:val="22"/>
          <w:lang w:val="en-US"/>
        </w:rPr>
        <w:t xml:space="preserve"> </w:t>
      </w:r>
      <w:r w:rsidR="00B326E2" w:rsidRPr="008C1092">
        <w:rPr>
          <w:rFonts w:cs="Arial"/>
          <w:sz w:val="22"/>
          <w:szCs w:val="22"/>
          <w:lang w:val="en-US"/>
        </w:rPr>
        <w:tab/>
      </w:r>
      <w:r w:rsidR="00FA5608" w:rsidRPr="008C1092">
        <w:rPr>
          <w:rFonts w:cs="Arial"/>
          <w:sz w:val="22"/>
          <w:szCs w:val="22"/>
          <w:lang w:val="en-US"/>
        </w:rPr>
        <w:t>Cách bố trí dích dắc</w:t>
      </w:r>
      <w:r w:rsidRPr="008C1092">
        <w:rPr>
          <w:rFonts w:cs="Arial"/>
          <w:sz w:val="22"/>
          <w:szCs w:val="22"/>
          <w:lang w:val="en-US"/>
        </w:rPr>
        <w:t xml:space="preserve"> đã được đưa vào xem xét trong kích thước </w:t>
      </w:r>
      <w:r w:rsidR="00373B0A" w:rsidRPr="008C1092">
        <w:rPr>
          <w:rFonts w:cs="Arial"/>
          <w:sz w:val="22"/>
          <w:szCs w:val="22"/>
          <w:lang w:val="en-US"/>
        </w:rPr>
        <w:t>1,00 m.</w:t>
      </w:r>
    </w:p>
    <w:p w:rsidR="00373B0A" w:rsidRPr="008C1092" w:rsidRDefault="00163279">
      <w:pPr>
        <w:pStyle w:val="BodyText"/>
        <w:spacing w:after="120"/>
        <w:jc w:val="center"/>
        <w:rPr>
          <w:rFonts w:cs="Arial"/>
          <w:b/>
          <w:sz w:val="22"/>
          <w:szCs w:val="22"/>
          <w:lang w:val="en-US"/>
        </w:rPr>
      </w:pPr>
      <w:r w:rsidRPr="008C1092">
        <w:rPr>
          <w:rFonts w:cs="Arial"/>
          <w:b/>
          <w:sz w:val="22"/>
          <w:szCs w:val="22"/>
          <w:lang w:val="en-US"/>
        </w:rPr>
        <w:t xml:space="preserve">Hình 12 — Ví dụ về một </w:t>
      </w:r>
      <w:r w:rsidR="00095891" w:rsidRPr="008C1092">
        <w:rPr>
          <w:rFonts w:cs="Arial"/>
          <w:b/>
          <w:sz w:val="22"/>
          <w:szCs w:val="22"/>
          <w:lang w:val="en-US"/>
        </w:rPr>
        <w:t>vật cản</w:t>
      </w:r>
      <w:r w:rsidRPr="008C1092">
        <w:rPr>
          <w:rFonts w:cs="Arial"/>
          <w:b/>
          <w:sz w:val="22"/>
          <w:szCs w:val="22"/>
          <w:lang w:val="en-US"/>
        </w:rPr>
        <w:t xml:space="preserve"> cách điện bên dưới một kết cấu</w:t>
      </w:r>
    </w:p>
    <w:p w:rsidR="00CC1A21" w:rsidRPr="008C1092" w:rsidRDefault="00CC1A21">
      <w:pPr>
        <w:pStyle w:val="BodyText"/>
        <w:spacing w:after="120"/>
        <w:jc w:val="both"/>
        <w:rPr>
          <w:rFonts w:cs="Arial"/>
          <w:b/>
          <w:sz w:val="22"/>
          <w:szCs w:val="22"/>
          <w:lang w:val="en-US"/>
        </w:rPr>
      </w:pPr>
      <w:r w:rsidRPr="008C1092">
        <w:rPr>
          <w:rFonts w:cs="Arial"/>
          <w:b/>
          <w:sz w:val="22"/>
          <w:szCs w:val="22"/>
          <w:lang w:val="en-US"/>
        </w:rPr>
        <w:t>5.4.3</w:t>
      </w:r>
      <w:r w:rsidR="00B326E2" w:rsidRPr="008C1092">
        <w:rPr>
          <w:rFonts w:cs="Arial"/>
          <w:b/>
          <w:sz w:val="22"/>
          <w:szCs w:val="22"/>
          <w:lang w:val="en-US"/>
        </w:rPr>
        <w:tab/>
      </w:r>
      <w:r w:rsidR="00D155B2" w:rsidRPr="008C1092">
        <w:rPr>
          <w:rFonts w:cs="Arial"/>
          <w:b/>
          <w:sz w:val="22"/>
          <w:szCs w:val="22"/>
          <w:lang w:val="en-US"/>
        </w:rPr>
        <w:tab/>
      </w:r>
      <w:r w:rsidRPr="008C1092">
        <w:rPr>
          <w:rFonts w:cs="Arial"/>
          <w:b/>
          <w:sz w:val="22"/>
          <w:szCs w:val="22"/>
          <w:lang w:val="en-US"/>
        </w:rPr>
        <w:t xml:space="preserve">Các mạch tiếp xúc trên cao đối với các hệ thống </w:t>
      </w:r>
      <w:r w:rsidR="007D0B7E">
        <w:rPr>
          <w:rFonts w:cs="Arial"/>
          <w:b/>
          <w:sz w:val="22"/>
          <w:szCs w:val="22"/>
          <w:lang w:val="en-US"/>
        </w:rPr>
        <w:t>ô tô buýt chạy điện</w:t>
      </w:r>
      <w:r w:rsidRPr="008C1092">
        <w:rPr>
          <w:rFonts w:cs="Arial"/>
          <w:b/>
          <w:sz w:val="22"/>
          <w:szCs w:val="22"/>
          <w:lang w:val="en-US"/>
        </w:rPr>
        <w:t xml:space="preserve"> bên dưới các kết cấu </w:t>
      </w:r>
    </w:p>
    <w:p w:rsidR="00CC1A21" w:rsidRPr="008C1092" w:rsidRDefault="00CC1A21">
      <w:pPr>
        <w:pStyle w:val="BodyText"/>
        <w:spacing w:after="120"/>
        <w:jc w:val="both"/>
        <w:rPr>
          <w:rFonts w:cs="Arial"/>
          <w:b/>
          <w:sz w:val="22"/>
          <w:szCs w:val="22"/>
          <w:lang w:val="en-US"/>
        </w:rPr>
      </w:pPr>
      <w:r w:rsidRPr="008C1092">
        <w:rPr>
          <w:rFonts w:cs="Arial"/>
          <w:b/>
          <w:sz w:val="22"/>
          <w:szCs w:val="22"/>
          <w:lang w:val="en-US"/>
        </w:rPr>
        <w:lastRenderedPageBreak/>
        <w:t>5.4.3.1</w:t>
      </w:r>
      <w:r w:rsidR="00B326E2" w:rsidRPr="008C1092">
        <w:rPr>
          <w:rFonts w:cs="Arial"/>
          <w:b/>
          <w:sz w:val="22"/>
          <w:szCs w:val="22"/>
          <w:lang w:val="en-US"/>
        </w:rPr>
        <w:tab/>
      </w:r>
      <w:r w:rsidRPr="008C1092">
        <w:rPr>
          <w:rFonts w:cs="Arial"/>
          <w:b/>
          <w:sz w:val="22"/>
          <w:szCs w:val="22"/>
          <w:lang w:val="en-US"/>
        </w:rPr>
        <w:t>Các hệ thống không nối đất</w:t>
      </w:r>
    </w:p>
    <w:p w:rsidR="00D5785D" w:rsidRPr="008C1092" w:rsidRDefault="00D5785D">
      <w:pPr>
        <w:pStyle w:val="BodyText"/>
        <w:spacing w:after="120"/>
        <w:jc w:val="both"/>
        <w:rPr>
          <w:rFonts w:cs="Arial"/>
          <w:sz w:val="22"/>
          <w:szCs w:val="22"/>
          <w:lang w:val="en-US"/>
        </w:rPr>
      </w:pPr>
      <w:r w:rsidRPr="008C1092">
        <w:rPr>
          <w:rFonts w:cs="Arial"/>
          <w:sz w:val="22"/>
          <w:szCs w:val="22"/>
          <w:lang w:val="en-US"/>
        </w:rPr>
        <w:t xml:space="preserve">Trong trường hợp các mạch tiếp xúc trên cao được treo bên dưới các kết cấu (đường hầm, đường chui) nơi công việc </w:t>
      </w:r>
      <w:r w:rsidR="00B326E2" w:rsidRPr="008C1092">
        <w:rPr>
          <w:rFonts w:cs="Arial"/>
          <w:sz w:val="22"/>
          <w:szCs w:val="22"/>
          <w:lang w:val="en-US"/>
        </w:rPr>
        <w:t>cần</w:t>
      </w:r>
      <w:r w:rsidRPr="008C1092">
        <w:rPr>
          <w:rFonts w:cs="Arial"/>
          <w:sz w:val="22"/>
          <w:szCs w:val="22"/>
          <w:lang w:val="en-US"/>
        </w:rPr>
        <w:t xml:space="preserve"> được thực hiện từ một sàn làm việc cách điện trong khi mạch </w:t>
      </w:r>
      <w:r w:rsidR="00261A20">
        <w:rPr>
          <w:rFonts w:cs="Arial"/>
          <w:sz w:val="22"/>
          <w:szCs w:val="22"/>
          <w:lang w:val="en-US"/>
        </w:rPr>
        <w:t xml:space="preserve">vẫn </w:t>
      </w:r>
      <w:r w:rsidRPr="008C1092">
        <w:rPr>
          <w:rFonts w:cs="Arial"/>
          <w:sz w:val="22"/>
          <w:szCs w:val="22"/>
          <w:lang w:val="en-US"/>
        </w:rPr>
        <w:t xml:space="preserve">được cấp điện, thì phải </w:t>
      </w:r>
      <w:r w:rsidR="00261A20">
        <w:rPr>
          <w:rFonts w:cs="Arial"/>
          <w:sz w:val="22"/>
          <w:szCs w:val="22"/>
          <w:lang w:val="en-US"/>
        </w:rPr>
        <w:t>lắp đặt</w:t>
      </w:r>
      <w:r w:rsidRPr="008C1092">
        <w:rPr>
          <w:rFonts w:cs="Arial"/>
          <w:sz w:val="22"/>
          <w:szCs w:val="22"/>
          <w:lang w:val="en-US"/>
        </w:rPr>
        <w:t xml:space="preserve"> các </w:t>
      </w:r>
      <w:r w:rsidR="00095891" w:rsidRPr="008C1092">
        <w:rPr>
          <w:rFonts w:cs="Arial"/>
          <w:sz w:val="22"/>
          <w:szCs w:val="22"/>
          <w:lang w:val="en-US"/>
        </w:rPr>
        <w:t>vật cản</w:t>
      </w:r>
      <w:r w:rsidRPr="008C1092">
        <w:rPr>
          <w:rFonts w:cs="Arial"/>
          <w:sz w:val="22"/>
          <w:szCs w:val="22"/>
          <w:lang w:val="en-US"/>
        </w:rPr>
        <w:t xml:space="preserve"> cách điện hoặc các </w:t>
      </w:r>
      <w:r w:rsidR="00095891" w:rsidRPr="008C1092">
        <w:rPr>
          <w:rFonts w:cs="Arial"/>
          <w:sz w:val="22"/>
          <w:szCs w:val="22"/>
          <w:lang w:val="en-US"/>
        </w:rPr>
        <w:t>vật cản</w:t>
      </w:r>
      <w:r w:rsidRPr="008C1092">
        <w:rPr>
          <w:rFonts w:cs="Arial"/>
          <w:sz w:val="22"/>
          <w:szCs w:val="22"/>
          <w:lang w:val="en-US"/>
        </w:rPr>
        <w:t xml:space="preserve"> cách điện </w:t>
      </w:r>
      <w:r w:rsidR="00B326E2" w:rsidRPr="008C1092">
        <w:rPr>
          <w:rFonts w:cs="Arial"/>
          <w:sz w:val="22"/>
          <w:szCs w:val="22"/>
          <w:lang w:val="en-US"/>
        </w:rPr>
        <w:t>có</w:t>
      </w:r>
      <w:r w:rsidRPr="008C1092">
        <w:rPr>
          <w:rFonts w:cs="Arial"/>
          <w:sz w:val="22"/>
          <w:szCs w:val="22"/>
          <w:lang w:val="en-US"/>
        </w:rPr>
        <w:t xml:space="preserve"> kết cấu có chiều rộng tối thiểu là 1,00 m </w:t>
      </w:r>
      <w:r w:rsidR="00261A20">
        <w:rPr>
          <w:rFonts w:cs="Arial"/>
          <w:sz w:val="22"/>
          <w:szCs w:val="22"/>
          <w:lang w:val="en-US"/>
        </w:rPr>
        <w:t>ở</w:t>
      </w:r>
      <w:r w:rsidRPr="008C1092">
        <w:rPr>
          <w:rFonts w:cs="Arial"/>
          <w:sz w:val="22"/>
          <w:szCs w:val="22"/>
          <w:lang w:val="en-US"/>
        </w:rPr>
        <w:t xml:space="preserve"> hai </w:t>
      </w:r>
      <w:r w:rsidR="00261A20">
        <w:rPr>
          <w:rFonts w:cs="Arial"/>
          <w:sz w:val="22"/>
          <w:szCs w:val="22"/>
          <w:lang w:val="en-US"/>
        </w:rPr>
        <w:t>bên đường</w:t>
      </w:r>
      <w:r w:rsidRPr="008C1092">
        <w:rPr>
          <w:rFonts w:cs="Arial"/>
          <w:sz w:val="22"/>
          <w:szCs w:val="22"/>
          <w:lang w:val="en-US"/>
        </w:rPr>
        <w:t xml:space="preserve"> </w:t>
      </w:r>
      <w:r w:rsidR="00261A20">
        <w:rPr>
          <w:rFonts w:cs="Arial"/>
          <w:sz w:val="22"/>
          <w:szCs w:val="22"/>
          <w:lang w:val="en-US"/>
        </w:rPr>
        <w:t>dây trung tâm của dây tiếp xúc</w:t>
      </w:r>
      <w:r w:rsidRPr="008C1092">
        <w:rPr>
          <w:rFonts w:cs="Arial"/>
          <w:sz w:val="22"/>
          <w:szCs w:val="22"/>
          <w:lang w:val="en-US"/>
        </w:rPr>
        <w:t xml:space="preserve"> nếu khoảng cách an toàn đến các cấu kiện nối đất nhỏ hơn 1,00 m (xem Hình 13). Các </w:t>
      </w:r>
      <w:r w:rsidR="00095891" w:rsidRPr="008C1092">
        <w:rPr>
          <w:rFonts w:cs="Arial"/>
          <w:sz w:val="22"/>
          <w:szCs w:val="22"/>
          <w:lang w:val="en-US"/>
        </w:rPr>
        <w:t>vật cản</w:t>
      </w:r>
      <w:r w:rsidRPr="008C1092">
        <w:rPr>
          <w:rFonts w:cs="Arial"/>
          <w:sz w:val="22"/>
          <w:szCs w:val="22"/>
          <w:lang w:val="en-US"/>
        </w:rPr>
        <w:t xml:space="preserve"> này phải dài hơn 0,50 m so với mép của kết cấu</w:t>
      </w:r>
      <w:r w:rsidR="00CC1A21" w:rsidRPr="008C1092">
        <w:rPr>
          <w:rFonts w:cs="Arial"/>
          <w:sz w:val="22"/>
          <w:szCs w:val="22"/>
          <w:lang w:val="en-US"/>
        </w:rPr>
        <w:t>.</w:t>
      </w:r>
    </w:p>
    <w:p w:rsidR="00D5785D" w:rsidRPr="008C1092" w:rsidRDefault="00CC1A21" w:rsidP="00CA408B">
      <w:pPr>
        <w:widowControl/>
        <w:spacing w:after="120"/>
        <w:rPr>
          <w:rFonts w:ascii="Arial" w:eastAsia="Arial" w:hAnsi="Arial" w:cs="Arial"/>
          <w:lang w:val="en-US"/>
        </w:rPr>
      </w:pPr>
      <w:r w:rsidRPr="008C1092">
        <w:rPr>
          <w:rFonts w:ascii="Arial" w:hAnsi="Arial" w:cs="Arial"/>
          <w:lang w:val="en-US"/>
        </w:rPr>
        <w:cr/>
      </w:r>
      <w:r w:rsidR="00D5785D" w:rsidRPr="008C1092">
        <w:rPr>
          <w:rFonts w:ascii="Arial" w:hAnsi="Arial" w:cs="Arial"/>
          <w:lang w:val="en-US"/>
        </w:rPr>
        <w:br w:type="page"/>
      </w:r>
    </w:p>
    <w:p w:rsidR="00D5785D" w:rsidRPr="008C1092" w:rsidRDefault="00D5785D">
      <w:pPr>
        <w:pStyle w:val="BodyText"/>
        <w:spacing w:after="120"/>
        <w:jc w:val="right"/>
        <w:rPr>
          <w:rFonts w:cs="Arial"/>
          <w:sz w:val="22"/>
          <w:szCs w:val="22"/>
          <w:lang w:val="en-US"/>
        </w:rPr>
      </w:pPr>
      <w:r w:rsidRPr="008C1092">
        <w:rPr>
          <w:rFonts w:cs="Arial"/>
          <w:sz w:val="22"/>
          <w:szCs w:val="22"/>
          <w:lang w:val="en-US"/>
        </w:rPr>
        <w:lastRenderedPageBreak/>
        <w:t xml:space="preserve"> </w:t>
      </w:r>
      <w:r w:rsidR="0094334B">
        <w:rPr>
          <w:rFonts w:cs="Arial"/>
          <w:sz w:val="22"/>
          <w:szCs w:val="22"/>
          <w:lang w:val="en-US"/>
        </w:rPr>
        <w:t>Kích thước tính theo  mét</w:t>
      </w:r>
    </w:p>
    <w:p w:rsidR="00D5785D" w:rsidRPr="008C1092" w:rsidRDefault="00D5785D">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3443C295" wp14:editId="268CA63F">
            <wp:extent cx="4305300" cy="20288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305300" cy="2028825"/>
                    </a:xfrm>
                    <a:prstGeom prst="rect">
                      <a:avLst/>
                    </a:prstGeom>
                  </pic:spPr>
                </pic:pic>
              </a:graphicData>
            </a:graphic>
          </wp:inline>
        </w:drawing>
      </w:r>
    </w:p>
    <w:p w:rsidR="00D5785D" w:rsidRPr="008C1092" w:rsidRDefault="00D5785D">
      <w:pPr>
        <w:pStyle w:val="BodyText"/>
        <w:spacing w:after="120"/>
        <w:jc w:val="both"/>
        <w:rPr>
          <w:rFonts w:cs="Arial"/>
          <w:b/>
          <w:sz w:val="22"/>
          <w:szCs w:val="22"/>
          <w:lang w:val="en-US"/>
        </w:rPr>
      </w:pPr>
      <w:r w:rsidRPr="008C1092">
        <w:rPr>
          <w:rFonts w:cs="Arial"/>
          <w:b/>
          <w:sz w:val="22"/>
          <w:szCs w:val="22"/>
          <w:lang w:val="en-US"/>
        </w:rPr>
        <w:t>Chú giải</w:t>
      </w:r>
    </w:p>
    <w:p w:rsidR="00D5785D" w:rsidRPr="008C1092" w:rsidRDefault="00D5785D">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B326E2" w:rsidRPr="008C1092">
        <w:rPr>
          <w:rFonts w:cs="Arial"/>
          <w:sz w:val="22"/>
          <w:szCs w:val="22"/>
          <w:lang w:val="en-US"/>
        </w:rPr>
        <w:t>d</w:t>
      </w:r>
      <w:r w:rsidRPr="008C1092">
        <w:rPr>
          <w:rFonts w:cs="Arial"/>
          <w:sz w:val="22"/>
          <w:szCs w:val="22"/>
          <w:lang w:val="en-US"/>
        </w:rPr>
        <w:t>ây tiếp xúc</w:t>
      </w:r>
    </w:p>
    <w:p w:rsidR="00D5785D" w:rsidRPr="008C1092" w:rsidRDefault="00D5785D">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B326E2" w:rsidRPr="008C1092">
        <w:rPr>
          <w:rFonts w:cs="Arial"/>
          <w:sz w:val="22"/>
          <w:szCs w:val="22"/>
          <w:lang w:val="en-US"/>
        </w:rPr>
        <w:t>v</w:t>
      </w:r>
      <w:r w:rsidR="00095891" w:rsidRPr="008C1092">
        <w:rPr>
          <w:rFonts w:cs="Arial"/>
          <w:sz w:val="22"/>
          <w:szCs w:val="22"/>
          <w:lang w:val="en-US"/>
        </w:rPr>
        <w:t>ật cản</w:t>
      </w:r>
      <w:r w:rsidRPr="008C1092">
        <w:rPr>
          <w:rFonts w:cs="Arial"/>
          <w:sz w:val="22"/>
          <w:szCs w:val="22"/>
          <w:lang w:val="en-US"/>
        </w:rPr>
        <w:t xml:space="preserve"> cách điện</w:t>
      </w:r>
    </w:p>
    <w:p w:rsidR="00D5785D" w:rsidRPr="008C1092" w:rsidRDefault="00D5785D">
      <w:pPr>
        <w:pStyle w:val="BodyText"/>
        <w:spacing w:after="120"/>
        <w:jc w:val="both"/>
        <w:rPr>
          <w:rFonts w:cs="Arial"/>
          <w:sz w:val="22"/>
          <w:szCs w:val="22"/>
          <w:lang w:val="en-US"/>
        </w:rPr>
      </w:pPr>
      <w:r w:rsidRPr="008C1092">
        <w:rPr>
          <w:rFonts w:cs="Arial"/>
          <w:sz w:val="22"/>
          <w:szCs w:val="22"/>
          <w:lang w:val="en-US"/>
        </w:rPr>
        <w:t>4</w:t>
      </w:r>
      <w:r w:rsidRPr="008C1092">
        <w:rPr>
          <w:rFonts w:cs="Arial"/>
          <w:sz w:val="22"/>
          <w:szCs w:val="22"/>
          <w:lang w:val="en-US"/>
        </w:rPr>
        <w:tab/>
      </w:r>
      <w:r w:rsidR="00B326E2" w:rsidRPr="008C1092">
        <w:rPr>
          <w:rFonts w:cs="Arial"/>
          <w:sz w:val="22"/>
          <w:szCs w:val="22"/>
          <w:lang w:val="en-US"/>
        </w:rPr>
        <w:t>m</w:t>
      </w:r>
      <w:r w:rsidRPr="008C1092">
        <w:rPr>
          <w:rFonts w:cs="Arial"/>
          <w:sz w:val="22"/>
          <w:szCs w:val="22"/>
          <w:lang w:val="en-US"/>
        </w:rPr>
        <w:t>ạch giữa hai dây</w:t>
      </w:r>
    </w:p>
    <w:p w:rsidR="00D5785D" w:rsidRPr="008C1092" w:rsidRDefault="00D5785D">
      <w:pPr>
        <w:pStyle w:val="BodyText"/>
        <w:spacing w:after="120"/>
        <w:jc w:val="both"/>
        <w:rPr>
          <w:rFonts w:cs="Arial"/>
          <w:sz w:val="22"/>
          <w:szCs w:val="22"/>
          <w:lang w:val="en-US"/>
        </w:rPr>
      </w:pPr>
      <w:r w:rsidRPr="008C1092">
        <w:rPr>
          <w:rFonts w:cs="Arial"/>
          <w:sz w:val="22"/>
          <w:szCs w:val="22"/>
          <w:lang w:val="en-US"/>
        </w:rPr>
        <w:t>5</w:t>
      </w:r>
      <w:r w:rsidRPr="008C1092">
        <w:rPr>
          <w:rFonts w:cs="Arial"/>
          <w:sz w:val="22"/>
          <w:szCs w:val="22"/>
          <w:lang w:val="en-US"/>
        </w:rPr>
        <w:tab/>
      </w:r>
      <w:r w:rsidR="00B326E2" w:rsidRPr="008C1092">
        <w:rPr>
          <w:rFonts w:cs="Arial"/>
          <w:sz w:val="22"/>
          <w:szCs w:val="22"/>
          <w:lang w:val="en-US"/>
        </w:rPr>
        <w:t>c</w:t>
      </w:r>
      <w:r w:rsidRPr="008C1092">
        <w:rPr>
          <w:rFonts w:cs="Arial"/>
          <w:sz w:val="22"/>
          <w:szCs w:val="22"/>
          <w:lang w:val="en-US"/>
        </w:rPr>
        <w:t>ần cách điện</w:t>
      </w:r>
    </w:p>
    <w:p w:rsidR="00D5785D" w:rsidRPr="008C1092" w:rsidRDefault="00D5785D">
      <w:pPr>
        <w:pStyle w:val="BodyText"/>
        <w:spacing w:after="120"/>
        <w:jc w:val="both"/>
        <w:rPr>
          <w:rFonts w:cs="Arial"/>
          <w:sz w:val="22"/>
          <w:szCs w:val="22"/>
          <w:lang w:val="en-US"/>
        </w:rPr>
      </w:pPr>
      <w:r w:rsidRPr="008C1092">
        <w:rPr>
          <w:rFonts w:cs="Arial"/>
          <w:sz w:val="22"/>
          <w:szCs w:val="22"/>
          <w:lang w:val="en-US"/>
        </w:rPr>
        <w:t>6</w:t>
      </w:r>
      <w:r w:rsidRPr="008C1092">
        <w:rPr>
          <w:rFonts w:cs="Arial"/>
          <w:sz w:val="22"/>
          <w:szCs w:val="22"/>
          <w:lang w:val="en-US"/>
        </w:rPr>
        <w:tab/>
      </w:r>
      <w:r w:rsidR="00B326E2" w:rsidRPr="008C1092">
        <w:rPr>
          <w:rFonts w:cs="Arial"/>
          <w:sz w:val="22"/>
          <w:szCs w:val="22"/>
          <w:lang w:val="en-US"/>
        </w:rPr>
        <w:t>b</w:t>
      </w:r>
      <w:r w:rsidRPr="008C1092">
        <w:rPr>
          <w:rFonts w:cs="Arial"/>
          <w:sz w:val="22"/>
          <w:szCs w:val="22"/>
          <w:lang w:val="en-US"/>
        </w:rPr>
        <w:t>ệ đỡ</w:t>
      </w:r>
    </w:p>
    <w:p w:rsidR="00D5785D" w:rsidRPr="008C1092" w:rsidRDefault="00D5785D">
      <w:pPr>
        <w:pStyle w:val="BodyText"/>
        <w:spacing w:after="120"/>
        <w:jc w:val="both"/>
        <w:rPr>
          <w:rFonts w:cs="Arial"/>
          <w:sz w:val="22"/>
          <w:szCs w:val="22"/>
          <w:lang w:val="en-US"/>
        </w:rPr>
      </w:pPr>
      <w:r w:rsidRPr="008C1092">
        <w:rPr>
          <w:rFonts w:cs="Arial"/>
          <w:sz w:val="22"/>
          <w:szCs w:val="22"/>
          <w:lang w:val="en-US"/>
        </w:rPr>
        <w:t xml:space="preserve">GHI CHÚ </w:t>
      </w:r>
      <w:r w:rsidR="00A73C92" w:rsidRPr="008C1092">
        <w:rPr>
          <w:rFonts w:cs="Arial"/>
          <w:sz w:val="22"/>
          <w:szCs w:val="22"/>
          <w:lang w:val="en-US"/>
        </w:rPr>
        <w:tab/>
      </w:r>
      <w:r w:rsidRPr="008C1092">
        <w:rPr>
          <w:rFonts w:cs="Arial"/>
          <w:sz w:val="22"/>
          <w:szCs w:val="22"/>
          <w:lang w:val="en-US"/>
        </w:rPr>
        <w:t>Theo EN 50119 khoảng cách giữa các dây tiếp xúc thường là 0,60 m hoặc 0,70 m.</w:t>
      </w:r>
    </w:p>
    <w:p w:rsidR="00D5785D" w:rsidRPr="008C1092" w:rsidRDefault="00D5785D">
      <w:pPr>
        <w:pStyle w:val="BodyText"/>
        <w:spacing w:after="120"/>
        <w:jc w:val="center"/>
        <w:rPr>
          <w:rFonts w:cs="Arial"/>
          <w:b/>
          <w:sz w:val="22"/>
          <w:szCs w:val="22"/>
          <w:lang w:val="en-US"/>
        </w:rPr>
      </w:pPr>
      <w:r w:rsidRPr="008C1092">
        <w:rPr>
          <w:rFonts w:cs="Arial"/>
          <w:b/>
          <w:sz w:val="22"/>
          <w:szCs w:val="22"/>
          <w:lang w:val="en-US"/>
        </w:rPr>
        <w:t xml:space="preserve">Hình 13 — Ví dụ về một </w:t>
      </w:r>
      <w:r w:rsidR="00095891" w:rsidRPr="008C1092">
        <w:rPr>
          <w:rFonts w:cs="Arial"/>
          <w:b/>
          <w:sz w:val="22"/>
          <w:szCs w:val="22"/>
          <w:lang w:val="en-US"/>
        </w:rPr>
        <w:t>vật cản</w:t>
      </w:r>
      <w:r w:rsidRPr="008C1092">
        <w:rPr>
          <w:rFonts w:cs="Arial"/>
          <w:b/>
          <w:sz w:val="22"/>
          <w:szCs w:val="22"/>
          <w:lang w:val="en-US"/>
        </w:rPr>
        <w:t xml:space="preserve"> cách điện bên dưới một kết cấu đối với hệ thống </w:t>
      </w:r>
      <w:r w:rsidR="007D0B7E">
        <w:rPr>
          <w:rFonts w:cs="Arial"/>
          <w:b/>
          <w:sz w:val="22"/>
          <w:szCs w:val="22"/>
          <w:lang w:val="en-US"/>
        </w:rPr>
        <w:t>ô tô buýt chạy điện</w:t>
      </w:r>
      <w:r w:rsidRPr="008C1092">
        <w:rPr>
          <w:rFonts w:cs="Arial"/>
          <w:b/>
          <w:sz w:val="22"/>
          <w:szCs w:val="22"/>
          <w:lang w:val="en-US"/>
        </w:rPr>
        <w:t xml:space="preserve"> không nối đất</w:t>
      </w:r>
      <w:r w:rsidRPr="008C1092">
        <w:rPr>
          <w:rFonts w:cs="Arial"/>
          <w:b/>
          <w:sz w:val="22"/>
          <w:szCs w:val="22"/>
          <w:lang w:val="en-US"/>
        </w:rPr>
        <w:tab/>
      </w:r>
    </w:p>
    <w:p w:rsidR="00397044" w:rsidRPr="008C1092" w:rsidRDefault="00397044">
      <w:pPr>
        <w:pStyle w:val="BodyText"/>
        <w:spacing w:after="120"/>
        <w:jc w:val="both"/>
        <w:rPr>
          <w:rFonts w:cs="Arial"/>
          <w:b/>
          <w:sz w:val="22"/>
          <w:szCs w:val="22"/>
          <w:lang w:val="en-US"/>
        </w:rPr>
      </w:pPr>
      <w:r w:rsidRPr="008C1092">
        <w:rPr>
          <w:rFonts w:cs="Arial"/>
          <w:b/>
          <w:sz w:val="22"/>
          <w:szCs w:val="22"/>
          <w:lang w:val="en-US"/>
        </w:rPr>
        <w:t>5.4.3.2</w:t>
      </w:r>
      <w:r w:rsidRPr="008C1092">
        <w:rPr>
          <w:rFonts w:cs="Arial"/>
          <w:b/>
          <w:sz w:val="22"/>
          <w:szCs w:val="22"/>
          <w:lang w:val="en-US"/>
        </w:rPr>
        <w:tab/>
      </w:r>
      <w:r w:rsidR="00EF424C" w:rsidRPr="008C1092">
        <w:rPr>
          <w:rFonts w:cs="Arial"/>
          <w:b/>
          <w:sz w:val="22"/>
          <w:szCs w:val="22"/>
          <w:lang w:val="en-US"/>
        </w:rPr>
        <w:t xml:space="preserve">Các hệ thống </w:t>
      </w:r>
      <w:r w:rsidR="00EB6B6F" w:rsidRPr="008C1092">
        <w:rPr>
          <w:rFonts w:cs="Arial"/>
          <w:b/>
          <w:sz w:val="22"/>
          <w:szCs w:val="22"/>
          <w:lang w:val="en-US"/>
        </w:rPr>
        <w:t xml:space="preserve">có </w:t>
      </w:r>
      <w:r w:rsidR="00D155B2" w:rsidRPr="008C1092">
        <w:rPr>
          <w:rFonts w:cs="Arial"/>
          <w:b/>
          <w:sz w:val="22"/>
          <w:szCs w:val="22"/>
          <w:lang w:val="en-US"/>
        </w:rPr>
        <w:t xml:space="preserve">một trong các dây tiếp xúc được </w:t>
      </w:r>
      <w:r w:rsidR="00EB6B6F" w:rsidRPr="008C1092">
        <w:rPr>
          <w:rFonts w:cs="Arial"/>
          <w:b/>
          <w:sz w:val="22"/>
          <w:szCs w:val="22"/>
          <w:lang w:val="en-US"/>
        </w:rPr>
        <w:t>nối đất hoặc kết nối</w:t>
      </w:r>
      <w:r w:rsidR="00EF424C" w:rsidRPr="008C1092">
        <w:rPr>
          <w:rFonts w:cs="Arial"/>
          <w:b/>
          <w:sz w:val="22"/>
          <w:szCs w:val="22"/>
          <w:lang w:val="en-US"/>
        </w:rPr>
        <w:t xml:space="preserve"> với mạch hồi lưu của một hệ thống tàu điện</w:t>
      </w:r>
    </w:p>
    <w:p w:rsidR="00EF424C" w:rsidRPr="008C1092" w:rsidRDefault="00EF424C">
      <w:pPr>
        <w:pStyle w:val="BodyText"/>
        <w:spacing w:after="120"/>
        <w:jc w:val="both"/>
        <w:rPr>
          <w:rFonts w:cs="Arial"/>
          <w:sz w:val="22"/>
          <w:szCs w:val="22"/>
          <w:lang w:val="en-US"/>
        </w:rPr>
      </w:pPr>
      <w:r w:rsidRPr="008C1092">
        <w:rPr>
          <w:rFonts w:cs="Arial"/>
          <w:sz w:val="22"/>
          <w:szCs w:val="22"/>
          <w:lang w:val="en-US"/>
        </w:rPr>
        <w:t xml:space="preserve">Trong trường hợp các mạch tiếp xúc trên cao được treo bên dưới các kết cấu (đường hầm, đường chui) nơi công việc </w:t>
      </w:r>
      <w:r w:rsidR="00D155B2" w:rsidRPr="008C1092">
        <w:rPr>
          <w:rFonts w:cs="Arial"/>
          <w:sz w:val="22"/>
          <w:szCs w:val="22"/>
          <w:lang w:val="en-US"/>
        </w:rPr>
        <w:t>cần</w:t>
      </w:r>
      <w:r w:rsidRPr="008C1092">
        <w:rPr>
          <w:rFonts w:cs="Arial"/>
          <w:sz w:val="22"/>
          <w:szCs w:val="22"/>
          <w:lang w:val="en-US"/>
        </w:rPr>
        <w:t xml:space="preserve"> được thực hiện từ một sàn làm việc cách điện trong khi mạch được cấp điện, thì phải </w:t>
      </w:r>
      <w:r w:rsidR="00031D9F">
        <w:rPr>
          <w:rFonts w:cs="Arial"/>
          <w:sz w:val="22"/>
          <w:szCs w:val="22"/>
          <w:lang w:val="en-US"/>
        </w:rPr>
        <w:t xml:space="preserve">lắp đặt </w:t>
      </w:r>
      <w:r w:rsidRPr="008C1092">
        <w:rPr>
          <w:rFonts w:cs="Arial"/>
          <w:sz w:val="22"/>
          <w:szCs w:val="22"/>
          <w:lang w:val="en-US"/>
        </w:rPr>
        <w:t xml:space="preserve">các </w:t>
      </w:r>
      <w:r w:rsidR="00095891" w:rsidRPr="008C1092">
        <w:rPr>
          <w:rFonts w:cs="Arial"/>
          <w:sz w:val="22"/>
          <w:szCs w:val="22"/>
          <w:lang w:val="en-US"/>
        </w:rPr>
        <w:t>vật cản</w:t>
      </w:r>
      <w:r w:rsidRPr="008C1092">
        <w:rPr>
          <w:rFonts w:cs="Arial"/>
          <w:sz w:val="22"/>
          <w:szCs w:val="22"/>
          <w:lang w:val="en-US"/>
        </w:rPr>
        <w:t xml:space="preserve"> cách điện hoặc các </w:t>
      </w:r>
      <w:r w:rsidR="00095891" w:rsidRPr="008C1092">
        <w:rPr>
          <w:rFonts w:cs="Arial"/>
          <w:sz w:val="22"/>
          <w:szCs w:val="22"/>
          <w:lang w:val="en-US"/>
        </w:rPr>
        <w:t>vật cản</w:t>
      </w:r>
      <w:r w:rsidRPr="008C1092">
        <w:rPr>
          <w:rFonts w:cs="Arial"/>
          <w:sz w:val="22"/>
          <w:szCs w:val="22"/>
          <w:lang w:val="en-US"/>
        </w:rPr>
        <w:t xml:space="preserve"> cách điện </w:t>
      </w:r>
      <w:r w:rsidR="00D155B2" w:rsidRPr="008C1092">
        <w:rPr>
          <w:rFonts w:cs="Arial"/>
          <w:sz w:val="22"/>
          <w:szCs w:val="22"/>
          <w:lang w:val="en-US"/>
        </w:rPr>
        <w:t>có</w:t>
      </w:r>
      <w:r w:rsidRPr="008C1092">
        <w:rPr>
          <w:rFonts w:cs="Arial"/>
          <w:sz w:val="22"/>
          <w:szCs w:val="22"/>
          <w:lang w:val="en-US"/>
        </w:rPr>
        <w:t xml:space="preserve"> kết cấu có chiều rộng tối thiểu là 0,65 m ở cả hai phía của dây tiếp xúc không nối đất nếu khoảng cách an toàn đến các cấu kiện nối đất nhỏ hơn 1,00 m (xem Hình 14). Các </w:t>
      </w:r>
      <w:r w:rsidR="00095891" w:rsidRPr="008C1092">
        <w:rPr>
          <w:rFonts w:cs="Arial"/>
          <w:sz w:val="22"/>
          <w:szCs w:val="22"/>
          <w:lang w:val="en-US"/>
        </w:rPr>
        <w:t>vật cản</w:t>
      </w:r>
      <w:r w:rsidRPr="008C1092">
        <w:rPr>
          <w:rFonts w:cs="Arial"/>
          <w:sz w:val="22"/>
          <w:szCs w:val="22"/>
          <w:lang w:val="en-US"/>
        </w:rPr>
        <w:t xml:space="preserve"> này phải dài hơn 0,50 m so với mép của kết cấu.</w:t>
      </w:r>
    </w:p>
    <w:p w:rsidR="00261A20" w:rsidRDefault="00261A20">
      <w:pPr>
        <w:pStyle w:val="BodyText"/>
        <w:spacing w:after="120"/>
        <w:jc w:val="right"/>
        <w:rPr>
          <w:rFonts w:cs="Arial"/>
          <w:sz w:val="22"/>
          <w:szCs w:val="22"/>
          <w:lang w:val="en-US"/>
        </w:rPr>
      </w:pPr>
    </w:p>
    <w:p w:rsidR="00261A20" w:rsidRDefault="00261A20">
      <w:pPr>
        <w:widowControl/>
        <w:spacing w:after="160" w:line="259" w:lineRule="auto"/>
        <w:rPr>
          <w:rFonts w:ascii="Arial" w:eastAsia="Arial" w:hAnsi="Arial" w:cs="Arial"/>
          <w:lang w:val="en-US"/>
        </w:rPr>
      </w:pPr>
      <w:r>
        <w:rPr>
          <w:rFonts w:cs="Arial"/>
          <w:lang w:val="en-US"/>
        </w:rPr>
        <w:br w:type="page"/>
      </w:r>
    </w:p>
    <w:p w:rsidR="00EF424C" w:rsidRPr="008C1092" w:rsidRDefault="00261A20">
      <w:pPr>
        <w:pStyle w:val="BodyText"/>
        <w:spacing w:after="120"/>
        <w:jc w:val="right"/>
        <w:rPr>
          <w:rFonts w:cs="Arial"/>
          <w:sz w:val="22"/>
          <w:szCs w:val="22"/>
          <w:lang w:val="en-US"/>
        </w:rPr>
      </w:pPr>
      <w:r w:rsidRPr="008C1092">
        <w:rPr>
          <w:rFonts w:cs="Arial"/>
          <w:sz w:val="22"/>
          <w:szCs w:val="22"/>
          <w:lang w:val="en-US"/>
        </w:rPr>
        <w:lastRenderedPageBreak/>
        <w:t>Kích thước</w:t>
      </w:r>
      <w:r>
        <w:rPr>
          <w:rFonts w:cs="Arial"/>
          <w:sz w:val="22"/>
          <w:szCs w:val="22"/>
          <w:lang w:val="en-US"/>
        </w:rPr>
        <w:t xml:space="preserve"> tính theo</w:t>
      </w:r>
      <w:r w:rsidRPr="008C1092">
        <w:rPr>
          <w:rFonts w:cs="Arial"/>
          <w:sz w:val="22"/>
          <w:szCs w:val="22"/>
          <w:lang w:val="en-US"/>
        </w:rPr>
        <w:t xml:space="preserve"> mét</w:t>
      </w:r>
    </w:p>
    <w:p w:rsidR="00EF424C" w:rsidRPr="008C1092" w:rsidRDefault="00EF424C">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7CD2953D" wp14:editId="35B43F42">
            <wp:extent cx="4533900" cy="2181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33900" cy="2181225"/>
                    </a:xfrm>
                    <a:prstGeom prst="rect">
                      <a:avLst/>
                    </a:prstGeom>
                  </pic:spPr>
                </pic:pic>
              </a:graphicData>
            </a:graphic>
          </wp:inline>
        </w:drawing>
      </w:r>
    </w:p>
    <w:p w:rsidR="00EF424C" w:rsidRPr="008C1092" w:rsidRDefault="00EF424C">
      <w:pPr>
        <w:pStyle w:val="BodyText"/>
        <w:spacing w:after="120"/>
        <w:jc w:val="both"/>
        <w:rPr>
          <w:rFonts w:cs="Arial"/>
          <w:b/>
          <w:sz w:val="22"/>
          <w:szCs w:val="22"/>
          <w:lang w:val="en-US"/>
        </w:rPr>
      </w:pPr>
      <w:r w:rsidRPr="008C1092">
        <w:rPr>
          <w:rFonts w:cs="Arial"/>
          <w:b/>
          <w:sz w:val="22"/>
          <w:szCs w:val="22"/>
          <w:lang w:val="en-US"/>
        </w:rPr>
        <w:t>Chú giải</w:t>
      </w:r>
    </w:p>
    <w:p w:rsidR="00EF424C" w:rsidRPr="008C1092" w:rsidRDefault="00EF424C">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D155B2" w:rsidRPr="008C1092">
        <w:rPr>
          <w:rFonts w:cs="Arial"/>
          <w:sz w:val="22"/>
          <w:szCs w:val="22"/>
          <w:lang w:val="en-US"/>
        </w:rPr>
        <w:t>d</w:t>
      </w:r>
      <w:r w:rsidRPr="008C1092">
        <w:rPr>
          <w:rFonts w:cs="Arial"/>
          <w:sz w:val="22"/>
          <w:szCs w:val="22"/>
          <w:lang w:val="en-US"/>
        </w:rPr>
        <w:t>ây tiếp xúc</w:t>
      </w:r>
    </w:p>
    <w:p w:rsidR="00EF424C" w:rsidRPr="008C1092" w:rsidRDefault="00EF424C">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D155B2" w:rsidRPr="008C1092">
        <w:rPr>
          <w:rFonts w:cs="Arial"/>
          <w:sz w:val="22"/>
          <w:szCs w:val="22"/>
          <w:lang w:val="en-US"/>
        </w:rPr>
        <w:t>v</w:t>
      </w:r>
      <w:r w:rsidR="00095891" w:rsidRPr="008C1092">
        <w:rPr>
          <w:rFonts w:cs="Arial"/>
          <w:sz w:val="22"/>
          <w:szCs w:val="22"/>
          <w:lang w:val="en-US"/>
        </w:rPr>
        <w:t>ật cản</w:t>
      </w:r>
      <w:r w:rsidRPr="008C1092">
        <w:rPr>
          <w:rFonts w:cs="Arial"/>
          <w:sz w:val="22"/>
          <w:szCs w:val="22"/>
          <w:lang w:val="en-US"/>
        </w:rPr>
        <w:t xml:space="preserve"> cách điện</w:t>
      </w:r>
    </w:p>
    <w:p w:rsidR="00EF424C" w:rsidRPr="008C1092" w:rsidRDefault="00EF424C">
      <w:pPr>
        <w:pStyle w:val="BodyText"/>
        <w:spacing w:after="120"/>
        <w:jc w:val="both"/>
        <w:rPr>
          <w:rFonts w:cs="Arial"/>
          <w:sz w:val="22"/>
          <w:szCs w:val="22"/>
          <w:lang w:val="en-US"/>
        </w:rPr>
      </w:pPr>
      <w:r w:rsidRPr="008C1092">
        <w:rPr>
          <w:rFonts w:cs="Arial"/>
          <w:sz w:val="22"/>
          <w:szCs w:val="22"/>
          <w:lang w:val="en-US"/>
        </w:rPr>
        <w:t>4</w:t>
      </w:r>
      <w:r w:rsidRPr="008C1092">
        <w:rPr>
          <w:rFonts w:cs="Arial"/>
          <w:sz w:val="22"/>
          <w:szCs w:val="22"/>
          <w:lang w:val="en-US"/>
        </w:rPr>
        <w:tab/>
      </w:r>
      <w:r w:rsidR="00D155B2" w:rsidRPr="008C1092">
        <w:rPr>
          <w:rFonts w:cs="Arial"/>
          <w:sz w:val="22"/>
          <w:szCs w:val="22"/>
          <w:lang w:val="en-US"/>
        </w:rPr>
        <w:t>m</w:t>
      </w:r>
      <w:r w:rsidRPr="008C1092">
        <w:rPr>
          <w:rFonts w:cs="Arial"/>
          <w:sz w:val="22"/>
          <w:szCs w:val="22"/>
          <w:lang w:val="en-US"/>
        </w:rPr>
        <w:t>ạch giữa hai dây</w:t>
      </w:r>
    </w:p>
    <w:p w:rsidR="00EF424C" w:rsidRPr="008C1092" w:rsidRDefault="00EF424C">
      <w:pPr>
        <w:pStyle w:val="BodyText"/>
        <w:spacing w:after="120"/>
        <w:jc w:val="both"/>
        <w:rPr>
          <w:rFonts w:cs="Arial"/>
          <w:sz w:val="22"/>
          <w:szCs w:val="22"/>
          <w:lang w:val="en-US"/>
        </w:rPr>
      </w:pPr>
      <w:r w:rsidRPr="008C1092">
        <w:rPr>
          <w:rFonts w:cs="Arial"/>
          <w:sz w:val="22"/>
          <w:szCs w:val="22"/>
          <w:lang w:val="en-US"/>
        </w:rPr>
        <w:t>5</w:t>
      </w:r>
      <w:r w:rsidRPr="008C1092">
        <w:rPr>
          <w:rFonts w:cs="Arial"/>
          <w:sz w:val="22"/>
          <w:szCs w:val="22"/>
          <w:lang w:val="en-US"/>
        </w:rPr>
        <w:tab/>
      </w:r>
      <w:r w:rsidR="00D155B2" w:rsidRPr="008C1092">
        <w:rPr>
          <w:rFonts w:cs="Arial"/>
          <w:sz w:val="22"/>
          <w:szCs w:val="22"/>
          <w:lang w:val="en-US"/>
        </w:rPr>
        <w:t>c</w:t>
      </w:r>
      <w:r w:rsidRPr="008C1092">
        <w:rPr>
          <w:rFonts w:cs="Arial"/>
          <w:sz w:val="22"/>
          <w:szCs w:val="22"/>
          <w:lang w:val="en-US"/>
        </w:rPr>
        <w:t>ần cách điện</w:t>
      </w:r>
    </w:p>
    <w:p w:rsidR="00EF424C" w:rsidRPr="008C1092" w:rsidRDefault="00EF424C">
      <w:pPr>
        <w:pStyle w:val="BodyText"/>
        <w:spacing w:after="120"/>
        <w:jc w:val="both"/>
        <w:rPr>
          <w:rFonts w:cs="Arial"/>
          <w:sz w:val="22"/>
          <w:szCs w:val="22"/>
          <w:lang w:val="en-US"/>
        </w:rPr>
      </w:pPr>
      <w:r w:rsidRPr="008C1092">
        <w:rPr>
          <w:rFonts w:cs="Arial"/>
          <w:sz w:val="22"/>
          <w:szCs w:val="22"/>
          <w:lang w:val="en-US"/>
        </w:rPr>
        <w:t>6</w:t>
      </w:r>
      <w:r w:rsidRPr="008C1092">
        <w:rPr>
          <w:rFonts w:cs="Arial"/>
          <w:sz w:val="22"/>
          <w:szCs w:val="22"/>
          <w:lang w:val="en-US"/>
        </w:rPr>
        <w:tab/>
      </w:r>
      <w:r w:rsidR="00D155B2" w:rsidRPr="008C1092">
        <w:rPr>
          <w:rFonts w:cs="Arial"/>
          <w:sz w:val="22"/>
          <w:szCs w:val="22"/>
          <w:lang w:val="en-US"/>
        </w:rPr>
        <w:t>b</w:t>
      </w:r>
      <w:r w:rsidRPr="008C1092">
        <w:rPr>
          <w:rFonts w:cs="Arial"/>
          <w:sz w:val="22"/>
          <w:szCs w:val="22"/>
          <w:lang w:val="en-US"/>
        </w:rPr>
        <w:t>ệ đỡ</w:t>
      </w:r>
    </w:p>
    <w:p w:rsidR="00EB6B6F" w:rsidRPr="008C1092" w:rsidRDefault="00EB6B6F">
      <w:pPr>
        <w:pStyle w:val="BodyText"/>
        <w:spacing w:after="120"/>
        <w:jc w:val="both"/>
        <w:rPr>
          <w:rFonts w:cs="Arial"/>
          <w:sz w:val="22"/>
          <w:szCs w:val="22"/>
          <w:lang w:val="en-US"/>
        </w:rPr>
      </w:pPr>
      <w:r w:rsidRPr="008C1092">
        <w:rPr>
          <w:rFonts w:cs="Arial"/>
          <w:sz w:val="22"/>
          <w:szCs w:val="22"/>
          <w:lang w:val="en-US"/>
        </w:rPr>
        <w:t>7</w:t>
      </w:r>
      <w:r w:rsidRPr="008C1092">
        <w:rPr>
          <w:rFonts w:cs="Arial"/>
          <w:sz w:val="22"/>
          <w:szCs w:val="22"/>
          <w:lang w:val="en-US"/>
        </w:rPr>
        <w:tab/>
      </w:r>
      <w:r w:rsidR="00D155B2" w:rsidRPr="008C1092">
        <w:rPr>
          <w:rFonts w:cs="Arial"/>
          <w:sz w:val="22"/>
          <w:szCs w:val="22"/>
          <w:lang w:val="en-US"/>
        </w:rPr>
        <w:t>m</w:t>
      </w:r>
      <w:r w:rsidRPr="008C1092">
        <w:rPr>
          <w:rFonts w:cs="Arial"/>
          <w:sz w:val="22"/>
          <w:szCs w:val="22"/>
          <w:lang w:val="en-US"/>
        </w:rPr>
        <w:t>ạch dây tiếp xúc dương</w:t>
      </w:r>
    </w:p>
    <w:p w:rsidR="00EF424C" w:rsidRPr="008C1092" w:rsidRDefault="00EF424C">
      <w:pPr>
        <w:pStyle w:val="BodyText"/>
        <w:spacing w:after="120"/>
        <w:jc w:val="both"/>
        <w:rPr>
          <w:rFonts w:cs="Arial"/>
          <w:sz w:val="22"/>
          <w:szCs w:val="22"/>
          <w:lang w:val="en-US"/>
        </w:rPr>
      </w:pPr>
      <w:r w:rsidRPr="008C1092">
        <w:rPr>
          <w:rFonts w:cs="Arial"/>
          <w:sz w:val="22"/>
          <w:szCs w:val="22"/>
          <w:lang w:val="en-US"/>
        </w:rPr>
        <w:t xml:space="preserve">GHI CHÚ </w:t>
      </w:r>
      <w:r w:rsidR="00510E6A" w:rsidRPr="008C1092">
        <w:rPr>
          <w:rFonts w:cs="Arial"/>
          <w:sz w:val="22"/>
          <w:szCs w:val="22"/>
          <w:lang w:val="en-US"/>
        </w:rPr>
        <w:tab/>
      </w:r>
      <w:r w:rsidRPr="008C1092">
        <w:rPr>
          <w:rFonts w:cs="Arial"/>
          <w:sz w:val="22"/>
          <w:szCs w:val="22"/>
          <w:lang w:val="en-US"/>
        </w:rPr>
        <w:t>Theo EN 50119 khoảng cách giữa các dây tiếp xúc thường là 0,60 m hoặc 0,70 m.</w:t>
      </w:r>
    </w:p>
    <w:p w:rsidR="00EF424C" w:rsidRPr="008C1092" w:rsidRDefault="00EB6B6F">
      <w:pPr>
        <w:pStyle w:val="BodyText"/>
        <w:spacing w:after="120"/>
        <w:jc w:val="center"/>
        <w:rPr>
          <w:rFonts w:cs="Arial"/>
          <w:b/>
          <w:sz w:val="22"/>
          <w:szCs w:val="22"/>
          <w:lang w:val="en-US"/>
        </w:rPr>
      </w:pPr>
      <w:r w:rsidRPr="008C1092">
        <w:rPr>
          <w:rFonts w:cs="Arial"/>
          <w:b/>
          <w:sz w:val="22"/>
          <w:szCs w:val="22"/>
          <w:lang w:val="en-US"/>
        </w:rPr>
        <w:t xml:space="preserve">Hình 14 — Ví dụ về một </w:t>
      </w:r>
      <w:r w:rsidR="00095891" w:rsidRPr="008C1092">
        <w:rPr>
          <w:rFonts w:cs="Arial"/>
          <w:b/>
          <w:sz w:val="22"/>
          <w:szCs w:val="22"/>
          <w:lang w:val="en-US"/>
        </w:rPr>
        <w:t>vật cản</w:t>
      </w:r>
      <w:r w:rsidRPr="008C1092">
        <w:rPr>
          <w:rFonts w:cs="Arial"/>
          <w:b/>
          <w:sz w:val="22"/>
          <w:szCs w:val="22"/>
          <w:lang w:val="en-US"/>
        </w:rPr>
        <w:t xml:space="preserve"> cách điện bên dưới một kết cấu đối với một hệ thống </w:t>
      </w:r>
      <w:r w:rsidR="007D0B7E">
        <w:rPr>
          <w:rFonts w:cs="Arial"/>
          <w:b/>
          <w:sz w:val="22"/>
          <w:szCs w:val="22"/>
          <w:lang w:val="en-US"/>
        </w:rPr>
        <w:t>ô tô buýt chạy điện</w:t>
      </w:r>
      <w:r w:rsidRPr="008C1092">
        <w:rPr>
          <w:rFonts w:cs="Arial"/>
          <w:b/>
          <w:sz w:val="22"/>
          <w:szCs w:val="22"/>
          <w:lang w:val="en-US"/>
        </w:rPr>
        <w:t xml:space="preserve"> có </w:t>
      </w:r>
      <w:r w:rsidR="00510E6A" w:rsidRPr="008C1092">
        <w:rPr>
          <w:rFonts w:cs="Arial"/>
          <w:b/>
          <w:sz w:val="22"/>
          <w:szCs w:val="22"/>
          <w:lang w:val="en-US"/>
        </w:rPr>
        <w:t xml:space="preserve">dây tiếp xúc âm được </w:t>
      </w:r>
      <w:r w:rsidRPr="008C1092">
        <w:rPr>
          <w:rFonts w:cs="Arial"/>
          <w:b/>
          <w:sz w:val="22"/>
          <w:szCs w:val="22"/>
          <w:lang w:val="en-US"/>
        </w:rPr>
        <w:t>nối đất hoặc kết nối với mạch hồi lưu của một hệ thống tàu điện</w:t>
      </w:r>
      <w:r w:rsidR="00EF424C" w:rsidRPr="008C1092">
        <w:rPr>
          <w:rFonts w:cs="Arial"/>
          <w:b/>
          <w:sz w:val="22"/>
          <w:szCs w:val="22"/>
          <w:lang w:val="en-US"/>
        </w:rPr>
        <w:tab/>
      </w:r>
    </w:p>
    <w:p w:rsidR="00EF424C" w:rsidRPr="008C1092" w:rsidRDefault="00EF424C">
      <w:pPr>
        <w:pStyle w:val="BodyText"/>
        <w:spacing w:after="120"/>
        <w:jc w:val="both"/>
        <w:rPr>
          <w:rFonts w:cs="Arial"/>
          <w:sz w:val="22"/>
          <w:szCs w:val="22"/>
          <w:lang w:val="en-US"/>
        </w:rPr>
      </w:pPr>
    </w:p>
    <w:p w:rsidR="00EF424C" w:rsidRPr="008C1092" w:rsidRDefault="00FE049A">
      <w:pPr>
        <w:pStyle w:val="BodyText"/>
        <w:spacing w:after="120"/>
        <w:jc w:val="both"/>
        <w:rPr>
          <w:rFonts w:cs="Arial"/>
          <w:sz w:val="22"/>
          <w:szCs w:val="22"/>
          <w:lang w:val="en-US"/>
        </w:rPr>
      </w:pPr>
      <w:r w:rsidRPr="008C1092">
        <w:rPr>
          <w:rFonts w:cs="Arial"/>
          <w:sz w:val="22"/>
          <w:szCs w:val="22"/>
          <w:lang w:val="en-US"/>
        </w:rPr>
        <w:t>GHI CHÚ</w:t>
      </w:r>
      <w:r w:rsidR="00EB6B6F" w:rsidRPr="008C1092">
        <w:rPr>
          <w:rFonts w:cs="Arial"/>
          <w:sz w:val="22"/>
          <w:szCs w:val="22"/>
          <w:lang w:val="en-US"/>
        </w:rPr>
        <w:t xml:space="preserve"> </w:t>
      </w:r>
      <w:r w:rsidR="00510E6A" w:rsidRPr="008C1092">
        <w:rPr>
          <w:rFonts w:cs="Arial"/>
          <w:sz w:val="22"/>
          <w:szCs w:val="22"/>
          <w:lang w:val="en-US"/>
        </w:rPr>
        <w:tab/>
      </w:r>
      <w:r w:rsidRPr="008C1092">
        <w:rPr>
          <w:rFonts w:cs="Arial"/>
          <w:sz w:val="22"/>
          <w:szCs w:val="22"/>
          <w:lang w:val="en-US"/>
        </w:rPr>
        <w:t>Hình 14 cũng được áp dụng trong trường hợp dây tiếp xúc dương nối đất, trong trường hợp này cần phải trao đổi "+" và "-"</w:t>
      </w:r>
      <w:r w:rsidR="00EB6B6F" w:rsidRPr="008C1092">
        <w:rPr>
          <w:rFonts w:cs="Arial"/>
          <w:sz w:val="22"/>
          <w:szCs w:val="22"/>
          <w:lang w:val="en-US"/>
        </w:rPr>
        <w:t>.</w:t>
      </w:r>
    </w:p>
    <w:p w:rsidR="00CC1A21" w:rsidRPr="008C1092" w:rsidRDefault="00CC1A21">
      <w:pPr>
        <w:pStyle w:val="BodyText"/>
        <w:spacing w:after="120"/>
        <w:jc w:val="both"/>
        <w:outlineLvl w:val="2"/>
        <w:rPr>
          <w:rFonts w:cs="Arial"/>
          <w:b/>
          <w:sz w:val="22"/>
          <w:szCs w:val="22"/>
          <w:lang w:val="en-US"/>
        </w:rPr>
      </w:pPr>
      <w:bookmarkStart w:id="30" w:name="_Toc519061258"/>
      <w:r w:rsidRPr="008C1092">
        <w:rPr>
          <w:rFonts w:cs="Arial"/>
          <w:b/>
          <w:sz w:val="22"/>
          <w:szCs w:val="22"/>
          <w:lang w:val="en-US"/>
        </w:rPr>
        <w:t>5.5</w:t>
      </w:r>
      <w:r w:rsidRPr="008C1092">
        <w:rPr>
          <w:rFonts w:cs="Arial"/>
          <w:b/>
          <w:sz w:val="22"/>
          <w:szCs w:val="22"/>
          <w:lang w:val="en-US"/>
        </w:rPr>
        <w:tab/>
        <w:t xml:space="preserve">Các biện pháp chống điện giật cụ thể trong các hệ thống </w:t>
      </w:r>
      <w:r w:rsidR="00FE049A" w:rsidRPr="008C1092">
        <w:rPr>
          <w:rFonts w:cs="Arial"/>
          <w:b/>
          <w:sz w:val="22"/>
          <w:szCs w:val="22"/>
          <w:lang w:val="en-US"/>
        </w:rPr>
        <w:t>ray</w:t>
      </w:r>
      <w:r w:rsidR="00FE049A" w:rsidRPr="008C1092">
        <w:rPr>
          <w:rFonts w:cs="Arial"/>
          <w:b/>
          <w:sz w:val="22"/>
          <w:szCs w:val="22"/>
          <w:lang w:val="en-US"/>
        </w:rPr>
        <w:tab/>
      </w:r>
      <w:r w:rsidR="00CF719F" w:rsidRPr="008C1092">
        <w:rPr>
          <w:rFonts w:cs="Arial"/>
          <w:b/>
          <w:sz w:val="22"/>
          <w:szCs w:val="22"/>
          <w:lang w:val="en-US"/>
        </w:rPr>
        <w:t>dẫn điện</w:t>
      </w:r>
      <w:bookmarkEnd w:id="30"/>
    </w:p>
    <w:p w:rsidR="00FE049A" w:rsidRPr="008C1092" w:rsidRDefault="00FE049A">
      <w:pPr>
        <w:pStyle w:val="BodyText"/>
        <w:spacing w:after="120"/>
        <w:jc w:val="both"/>
        <w:rPr>
          <w:rFonts w:cs="Arial"/>
          <w:b/>
          <w:sz w:val="22"/>
          <w:szCs w:val="22"/>
          <w:lang w:val="en-US"/>
        </w:rPr>
      </w:pPr>
      <w:r w:rsidRPr="008C1092">
        <w:rPr>
          <w:rFonts w:cs="Arial"/>
          <w:b/>
          <w:sz w:val="22"/>
          <w:szCs w:val="22"/>
          <w:lang w:val="en-US"/>
        </w:rPr>
        <w:t>5.5.1</w:t>
      </w:r>
      <w:r w:rsidRPr="008C1092">
        <w:rPr>
          <w:rFonts w:cs="Arial"/>
          <w:b/>
          <w:sz w:val="22"/>
          <w:szCs w:val="22"/>
          <w:lang w:val="en-US"/>
        </w:rPr>
        <w:tab/>
      </w:r>
      <w:r w:rsidR="00633141" w:rsidRPr="008C1092">
        <w:rPr>
          <w:rFonts w:cs="Arial"/>
          <w:b/>
          <w:sz w:val="22"/>
          <w:szCs w:val="22"/>
          <w:lang w:val="en-US"/>
        </w:rPr>
        <w:t xml:space="preserve">Vị trí của </w:t>
      </w:r>
      <w:r w:rsidR="00B72373" w:rsidRPr="008C1092">
        <w:rPr>
          <w:rFonts w:cs="Arial"/>
          <w:b/>
          <w:sz w:val="22"/>
          <w:szCs w:val="22"/>
          <w:lang w:val="en-US"/>
        </w:rPr>
        <w:t>ray dẫn điện</w:t>
      </w:r>
      <w:r w:rsidR="00633141" w:rsidRPr="008C1092">
        <w:rPr>
          <w:rFonts w:cs="Arial"/>
          <w:b/>
          <w:sz w:val="22"/>
          <w:szCs w:val="22"/>
          <w:lang w:val="en-US"/>
        </w:rPr>
        <w:t xml:space="preserve"> tại các sàn làm việc </w:t>
      </w:r>
    </w:p>
    <w:p w:rsidR="00FE049A" w:rsidRPr="008C1092" w:rsidRDefault="00AF5BE5">
      <w:pPr>
        <w:pStyle w:val="BodyText"/>
        <w:spacing w:after="120"/>
        <w:jc w:val="both"/>
        <w:rPr>
          <w:rFonts w:cs="Arial"/>
          <w:sz w:val="22"/>
          <w:szCs w:val="22"/>
          <w:lang w:val="en-US"/>
        </w:rPr>
      </w:pPr>
      <w:r w:rsidRPr="008C1092">
        <w:rPr>
          <w:rFonts w:cs="Arial"/>
          <w:sz w:val="22"/>
          <w:szCs w:val="22"/>
          <w:lang w:val="en-US"/>
        </w:rPr>
        <w:t xml:space="preserve">Các </w:t>
      </w:r>
      <w:r w:rsidR="00B72373" w:rsidRPr="008C1092">
        <w:rPr>
          <w:rFonts w:cs="Arial"/>
          <w:sz w:val="22"/>
          <w:szCs w:val="22"/>
          <w:lang w:val="en-US"/>
        </w:rPr>
        <w:t>ray dẫn điện</w:t>
      </w:r>
      <w:r w:rsidRPr="008C1092">
        <w:rPr>
          <w:rFonts w:cs="Arial"/>
          <w:sz w:val="22"/>
          <w:szCs w:val="22"/>
          <w:lang w:val="en-US"/>
        </w:rPr>
        <w:t xml:space="preserve"> phải ở bên cạnh khu gian cách sàn làm việc càng xa càng tốt. Điều này áp dụng cho tất cả các trường hợp ngoại trừ một khu gian đơn nằm giữa hai sàn làm việc</w:t>
      </w:r>
      <w:r w:rsidR="00FE049A" w:rsidRPr="008C1092">
        <w:rPr>
          <w:rFonts w:cs="Arial"/>
          <w:sz w:val="22"/>
          <w:szCs w:val="22"/>
          <w:lang w:val="en-US"/>
        </w:rPr>
        <w:t>.</w:t>
      </w:r>
    </w:p>
    <w:p w:rsidR="00FE049A" w:rsidRPr="008C1092" w:rsidRDefault="00FE049A">
      <w:pPr>
        <w:pStyle w:val="BodyText"/>
        <w:spacing w:after="120"/>
        <w:jc w:val="both"/>
        <w:rPr>
          <w:rFonts w:cs="Arial"/>
          <w:b/>
          <w:sz w:val="22"/>
          <w:szCs w:val="22"/>
          <w:lang w:val="en-US"/>
        </w:rPr>
      </w:pPr>
      <w:r w:rsidRPr="008C1092">
        <w:rPr>
          <w:rFonts w:cs="Arial"/>
          <w:b/>
          <w:sz w:val="22"/>
          <w:szCs w:val="22"/>
          <w:lang w:val="en-US"/>
        </w:rPr>
        <w:t>5.5.2</w:t>
      </w:r>
      <w:r w:rsidRPr="008C1092">
        <w:rPr>
          <w:rFonts w:cs="Arial"/>
          <w:b/>
          <w:sz w:val="22"/>
          <w:szCs w:val="22"/>
          <w:lang w:val="en-US"/>
        </w:rPr>
        <w:tab/>
      </w:r>
      <w:r w:rsidR="0026572E" w:rsidRPr="008C1092">
        <w:rPr>
          <w:rFonts w:cs="Arial"/>
          <w:b/>
          <w:sz w:val="22"/>
          <w:szCs w:val="22"/>
          <w:lang w:val="en-US"/>
        </w:rPr>
        <w:t>Các trường hợp ngoại lệ</w:t>
      </w:r>
    </w:p>
    <w:p w:rsidR="00FE049A" w:rsidRPr="008C1092" w:rsidRDefault="00886694">
      <w:pPr>
        <w:pStyle w:val="BodyText"/>
        <w:spacing w:after="120"/>
        <w:jc w:val="both"/>
        <w:rPr>
          <w:rFonts w:cs="Arial"/>
          <w:sz w:val="22"/>
          <w:szCs w:val="22"/>
          <w:lang w:val="en-US"/>
        </w:rPr>
      </w:pPr>
      <w:r w:rsidRPr="008C1092">
        <w:rPr>
          <w:rFonts w:cs="Arial"/>
          <w:sz w:val="22"/>
          <w:szCs w:val="22"/>
          <w:lang w:val="en-US"/>
        </w:rPr>
        <w:t>C</w:t>
      </w:r>
      <w:r w:rsidR="00705AD6" w:rsidRPr="008C1092">
        <w:rPr>
          <w:rFonts w:cs="Arial"/>
          <w:sz w:val="22"/>
          <w:szCs w:val="22"/>
          <w:lang w:val="en-US"/>
        </w:rPr>
        <w:t>ó thể bỏ qua c</w:t>
      </w:r>
      <w:r w:rsidRPr="008C1092">
        <w:rPr>
          <w:rFonts w:cs="Arial"/>
          <w:sz w:val="22"/>
          <w:szCs w:val="22"/>
          <w:lang w:val="en-US"/>
        </w:rPr>
        <w:t xml:space="preserve">ác yêu cầu được đưa ra trong 5.3.3 trong trường hợp các xe có bộ dẫn động cho các </w:t>
      </w:r>
      <w:r w:rsidR="00B72373" w:rsidRPr="008C1092">
        <w:rPr>
          <w:rFonts w:cs="Arial"/>
          <w:sz w:val="22"/>
          <w:szCs w:val="22"/>
          <w:lang w:val="en-US"/>
        </w:rPr>
        <w:t>ray dẫn điện</w:t>
      </w:r>
      <w:r w:rsidRPr="008C1092">
        <w:rPr>
          <w:rFonts w:cs="Arial"/>
          <w:sz w:val="22"/>
          <w:szCs w:val="22"/>
          <w:lang w:val="en-US"/>
        </w:rPr>
        <w:t xml:space="preserve"> nếu bộ dẫn động không mở rộng </w:t>
      </w:r>
      <w:r w:rsidR="00FA0614">
        <w:rPr>
          <w:rFonts w:cs="Arial"/>
          <w:sz w:val="22"/>
          <w:szCs w:val="22"/>
          <w:lang w:val="en-US"/>
        </w:rPr>
        <w:t>một khoảng lớn</w:t>
      </w:r>
      <w:r w:rsidRPr="008C1092">
        <w:rPr>
          <w:rFonts w:cs="Arial"/>
          <w:sz w:val="22"/>
          <w:szCs w:val="22"/>
          <w:lang w:val="en-US"/>
        </w:rPr>
        <w:t xml:space="preserve"> </w:t>
      </w:r>
      <w:r w:rsidR="00FA0614">
        <w:rPr>
          <w:rFonts w:cs="Arial"/>
          <w:sz w:val="22"/>
          <w:szCs w:val="22"/>
          <w:lang w:val="en-US"/>
        </w:rPr>
        <w:t>vượt</w:t>
      </w:r>
      <w:r w:rsidR="00FA0614" w:rsidRPr="008C1092">
        <w:rPr>
          <w:rFonts w:cs="Arial"/>
          <w:sz w:val="22"/>
          <w:szCs w:val="22"/>
          <w:lang w:val="en-US"/>
        </w:rPr>
        <w:t xml:space="preserve"> </w:t>
      </w:r>
      <w:r w:rsidRPr="008C1092">
        <w:rPr>
          <w:rFonts w:cs="Arial"/>
          <w:sz w:val="22"/>
          <w:szCs w:val="22"/>
          <w:lang w:val="en-US"/>
        </w:rPr>
        <w:t>ngoài</w:t>
      </w:r>
      <w:r w:rsidR="00FA0614">
        <w:rPr>
          <w:rFonts w:cs="Arial"/>
          <w:sz w:val="22"/>
          <w:szCs w:val="22"/>
          <w:lang w:val="en-US"/>
        </w:rPr>
        <w:t xml:space="preserve"> khuôn</w:t>
      </w:r>
      <w:r w:rsidRPr="008C1092">
        <w:rPr>
          <w:rFonts w:cs="Arial"/>
          <w:sz w:val="22"/>
          <w:szCs w:val="22"/>
          <w:lang w:val="en-US"/>
        </w:rPr>
        <w:t xml:space="preserve"> khổ xe. Trong các ga đường sắt, phải phân biệt rõ ràng các cách vận hành nội bộ</w:t>
      </w:r>
      <w:r w:rsidR="00FE049A" w:rsidRPr="008C1092">
        <w:rPr>
          <w:rFonts w:cs="Arial"/>
          <w:sz w:val="22"/>
          <w:szCs w:val="22"/>
          <w:lang w:val="en-US"/>
        </w:rPr>
        <w:t>.</w:t>
      </w:r>
    </w:p>
    <w:p w:rsidR="00FE049A" w:rsidRPr="008C1092" w:rsidRDefault="00FE049A">
      <w:pPr>
        <w:pStyle w:val="BodyText"/>
        <w:spacing w:after="120"/>
        <w:jc w:val="both"/>
        <w:rPr>
          <w:rFonts w:cs="Arial"/>
          <w:b/>
          <w:sz w:val="22"/>
          <w:szCs w:val="22"/>
          <w:lang w:val="en-US"/>
        </w:rPr>
      </w:pPr>
      <w:r w:rsidRPr="008C1092">
        <w:rPr>
          <w:rFonts w:cs="Arial"/>
          <w:b/>
          <w:sz w:val="22"/>
          <w:szCs w:val="22"/>
          <w:lang w:val="en-US"/>
        </w:rPr>
        <w:t>5.5.3</w:t>
      </w:r>
      <w:r w:rsidRPr="008C1092">
        <w:rPr>
          <w:rFonts w:cs="Arial"/>
          <w:b/>
          <w:sz w:val="22"/>
          <w:szCs w:val="22"/>
          <w:lang w:val="en-US"/>
        </w:rPr>
        <w:tab/>
      </w:r>
      <w:r w:rsidR="00886694" w:rsidRPr="008C1092">
        <w:rPr>
          <w:rFonts w:cs="Arial"/>
          <w:b/>
          <w:sz w:val="22"/>
          <w:szCs w:val="22"/>
          <w:lang w:val="en-US"/>
        </w:rPr>
        <w:t>Các biện pháp bảo vệ trong các toa xưởng</w:t>
      </w:r>
    </w:p>
    <w:p w:rsidR="00FE049A" w:rsidRPr="008C1092" w:rsidRDefault="00886694">
      <w:pPr>
        <w:pStyle w:val="BodyText"/>
        <w:spacing w:after="120"/>
        <w:jc w:val="both"/>
        <w:rPr>
          <w:rFonts w:cs="Arial"/>
          <w:sz w:val="22"/>
          <w:szCs w:val="22"/>
          <w:lang w:val="en-US"/>
        </w:rPr>
      </w:pPr>
      <w:r w:rsidRPr="008C1092">
        <w:rPr>
          <w:rFonts w:cs="Arial"/>
          <w:sz w:val="22"/>
          <w:szCs w:val="22"/>
          <w:lang w:val="en-US"/>
        </w:rPr>
        <w:t xml:space="preserve">Đối với các toa xưởng không thể đặt một ván lát bảo vệ xung quanh </w:t>
      </w:r>
      <w:r w:rsidR="00B72373" w:rsidRPr="008C1092">
        <w:rPr>
          <w:rFonts w:cs="Arial"/>
          <w:sz w:val="22"/>
          <w:szCs w:val="22"/>
          <w:lang w:val="en-US"/>
        </w:rPr>
        <w:t>ray dẫn điện</w:t>
      </w:r>
      <w:r w:rsidRPr="008C1092">
        <w:rPr>
          <w:rFonts w:cs="Arial"/>
          <w:sz w:val="22"/>
          <w:szCs w:val="22"/>
          <w:lang w:val="en-US"/>
        </w:rPr>
        <w:t xml:space="preserve">, không sử dụng hệ thống </w:t>
      </w:r>
      <w:r w:rsidR="00CF719F" w:rsidRPr="008C1092">
        <w:rPr>
          <w:rFonts w:cs="Arial"/>
          <w:sz w:val="22"/>
          <w:szCs w:val="22"/>
          <w:lang w:val="en-US"/>
        </w:rPr>
        <w:t>ray dẫn điện</w:t>
      </w:r>
      <w:r w:rsidRPr="008C1092">
        <w:rPr>
          <w:rFonts w:cs="Arial"/>
          <w:sz w:val="22"/>
          <w:szCs w:val="22"/>
          <w:lang w:val="en-US"/>
        </w:rPr>
        <w:t xml:space="preserve">. Phải sử dụng một hệ thống </w:t>
      </w:r>
      <w:r w:rsidR="007D0B7E">
        <w:rPr>
          <w:rFonts w:cs="Arial"/>
          <w:sz w:val="22"/>
          <w:szCs w:val="22"/>
          <w:lang w:val="en-US"/>
        </w:rPr>
        <w:t>ô tô buýt chạy điện</w:t>
      </w:r>
      <w:r w:rsidRPr="008C1092">
        <w:rPr>
          <w:rFonts w:cs="Arial"/>
          <w:sz w:val="22"/>
          <w:szCs w:val="22"/>
          <w:lang w:val="en-US"/>
        </w:rPr>
        <w:t xml:space="preserve"> hoặc các hệ thống khác để cấp điện cho xe. Trong trường hợp này, các thông lệ làm việc quốc gia hoặc được xác định tại địa phương sẽ đảm bảo an toàn xung quanh bất kỳ chi tiết có dòng điện chạy qua nào của một xe được cấp điện trong một toa xưởng, chẳng hạn như bộ dẫn động</w:t>
      </w:r>
      <w:r w:rsidR="00FE049A" w:rsidRPr="008C1092">
        <w:rPr>
          <w:rFonts w:cs="Arial"/>
          <w:sz w:val="22"/>
          <w:szCs w:val="22"/>
          <w:lang w:val="en-US"/>
        </w:rPr>
        <w:t>.</w:t>
      </w:r>
    </w:p>
    <w:p w:rsidR="00FE049A" w:rsidRPr="008C1092" w:rsidRDefault="00FE049A">
      <w:pPr>
        <w:pStyle w:val="BodyText"/>
        <w:spacing w:after="120"/>
        <w:jc w:val="both"/>
        <w:rPr>
          <w:rFonts w:cs="Arial"/>
          <w:b/>
          <w:sz w:val="22"/>
          <w:szCs w:val="22"/>
          <w:lang w:val="en-US"/>
        </w:rPr>
      </w:pPr>
      <w:r w:rsidRPr="008C1092">
        <w:rPr>
          <w:rFonts w:cs="Arial"/>
          <w:b/>
          <w:sz w:val="22"/>
          <w:szCs w:val="22"/>
          <w:lang w:val="en-US"/>
        </w:rPr>
        <w:t>5.5.4</w:t>
      </w:r>
      <w:r w:rsidRPr="008C1092">
        <w:rPr>
          <w:rFonts w:cs="Arial"/>
          <w:b/>
          <w:sz w:val="22"/>
          <w:szCs w:val="22"/>
          <w:lang w:val="en-US"/>
        </w:rPr>
        <w:tab/>
      </w:r>
      <w:r w:rsidR="00886694" w:rsidRPr="008C1092">
        <w:rPr>
          <w:rFonts w:cs="Arial"/>
          <w:b/>
          <w:sz w:val="22"/>
          <w:szCs w:val="22"/>
          <w:lang w:val="en-US"/>
        </w:rPr>
        <w:t xml:space="preserve">Ván lát bảo vệ đối với các </w:t>
      </w:r>
      <w:r w:rsidR="00B72373" w:rsidRPr="008C1092">
        <w:rPr>
          <w:rFonts w:cs="Arial"/>
          <w:b/>
          <w:sz w:val="22"/>
          <w:szCs w:val="22"/>
          <w:lang w:val="en-US"/>
        </w:rPr>
        <w:t>ray dẫn điện</w:t>
      </w:r>
      <w:r w:rsidR="00886694" w:rsidRPr="008C1092">
        <w:rPr>
          <w:rFonts w:cs="Arial"/>
          <w:b/>
          <w:sz w:val="22"/>
          <w:szCs w:val="22"/>
          <w:lang w:val="en-US"/>
        </w:rPr>
        <w:t xml:space="preserve"> trong các khu vực cấm</w:t>
      </w:r>
    </w:p>
    <w:p w:rsidR="00FE049A" w:rsidRPr="008C1092" w:rsidRDefault="00886694">
      <w:pPr>
        <w:pStyle w:val="BodyText"/>
        <w:spacing w:after="120"/>
        <w:jc w:val="both"/>
        <w:rPr>
          <w:rFonts w:cs="Arial"/>
          <w:sz w:val="22"/>
          <w:szCs w:val="22"/>
          <w:lang w:val="en-US"/>
        </w:rPr>
      </w:pPr>
      <w:r w:rsidRPr="008C1092">
        <w:rPr>
          <w:rFonts w:cs="Arial"/>
          <w:sz w:val="22"/>
          <w:szCs w:val="22"/>
          <w:lang w:val="en-US"/>
        </w:rPr>
        <w:t xml:space="preserve">Trong trường hợp các hệ thống </w:t>
      </w:r>
      <w:r w:rsidR="00CF719F" w:rsidRPr="008C1092">
        <w:rPr>
          <w:rFonts w:cs="Arial"/>
          <w:sz w:val="22"/>
          <w:szCs w:val="22"/>
          <w:lang w:val="en-US"/>
        </w:rPr>
        <w:t>ray dẫn điện</w:t>
      </w:r>
      <w:r w:rsidRPr="008C1092">
        <w:rPr>
          <w:rFonts w:cs="Arial"/>
          <w:sz w:val="22"/>
          <w:szCs w:val="22"/>
          <w:lang w:val="en-US"/>
        </w:rPr>
        <w:t xml:space="preserve"> tiếp xúc phía dưới, bề mặt của </w:t>
      </w:r>
      <w:r w:rsidR="00B72373" w:rsidRPr="008C1092">
        <w:rPr>
          <w:rFonts w:cs="Arial"/>
          <w:sz w:val="22"/>
          <w:szCs w:val="22"/>
          <w:lang w:val="en-US"/>
        </w:rPr>
        <w:t>ray dẫn điện</w:t>
      </w:r>
      <w:r w:rsidRPr="008C1092">
        <w:rPr>
          <w:rFonts w:cs="Arial"/>
          <w:sz w:val="22"/>
          <w:szCs w:val="22"/>
          <w:lang w:val="en-US"/>
        </w:rPr>
        <w:t xml:space="preserve"> mà bộ gom dòng không chạm tới phải được bảo vệ bằng ván lát bảo vệ</w:t>
      </w:r>
      <w:r w:rsidR="00FE049A" w:rsidRPr="008C1092">
        <w:rPr>
          <w:rFonts w:cs="Arial"/>
          <w:sz w:val="22"/>
          <w:szCs w:val="22"/>
          <w:lang w:val="en-US"/>
        </w:rPr>
        <w:t>.</w:t>
      </w:r>
    </w:p>
    <w:p w:rsidR="00FE049A" w:rsidRPr="008C1092" w:rsidRDefault="00E10054">
      <w:pPr>
        <w:pStyle w:val="BodyText"/>
        <w:spacing w:after="120"/>
        <w:jc w:val="both"/>
        <w:rPr>
          <w:rFonts w:cs="Arial"/>
          <w:sz w:val="22"/>
          <w:szCs w:val="22"/>
          <w:lang w:val="en-US"/>
        </w:rPr>
      </w:pPr>
      <w:r w:rsidRPr="008C1092">
        <w:rPr>
          <w:rFonts w:cs="Arial"/>
          <w:sz w:val="22"/>
          <w:szCs w:val="22"/>
          <w:lang w:val="en-US"/>
        </w:rPr>
        <w:lastRenderedPageBreak/>
        <w:t xml:space="preserve">Trong trường hợp các hệ thống </w:t>
      </w:r>
      <w:r w:rsidR="00CF719F" w:rsidRPr="008C1092">
        <w:rPr>
          <w:rFonts w:cs="Arial"/>
          <w:sz w:val="22"/>
          <w:szCs w:val="22"/>
          <w:lang w:val="en-US"/>
        </w:rPr>
        <w:t>ray dẫn điện</w:t>
      </w:r>
      <w:r w:rsidRPr="008C1092">
        <w:rPr>
          <w:rFonts w:cs="Arial"/>
          <w:sz w:val="22"/>
          <w:szCs w:val="22"/>
          <w:lang w:val="en-US"/>
        </w:rPr>
        <w:t xml:space="preserve"> tiếp xúc bên, bề mặt trên và bên mà bộ gom dòng không chạm tới phải được bảo vệ bằng ván lát bảo vệ</w:t>
      </w:r>
      <w:r w:rsidR="00FE049A" w:rsidRPr="008C1092">
        <w:rPr>
          <w:rFonts w:cs="Arial"/>
          <w:sz w:val="22"/>
          <w:szCs w:val="22"/>
          <w:lang w:val="en-US"/>
        </w:rPr>
        <w:t>.</w:t>
      </w:r>
    </w:p>
    <w:p w:rsidR="00FE049A" w:rsidRPr="008C1092" w:rsidRDefault="00FE049A">
      <w:pPr>
        <w:pStyle w:val="BodyText"/>
        <w:spacing w:after="120"/>
        <w:jc w:val="both"/>
        <w:rPr>
          <w:rFonts w:cs="Arial"/>
          <w:b/>
          <w:sz w:val="22"/>
          <w:szCs w:val="22"/>
          <w:lang w:val="en-US"/>
        </w:rPr>
      </w:pPr>
      <w:r w:rsidRPr="008C1092">
        <w:rPr>
          <w:rFonts w:cs="Arial"/>
          <w:b/>
          <w:sz w:val="22"/>
          <w:szCs w:val="22"/>
          <w:lang w:val="en-US"/>
        </w:rPr>
        <w:t>5.5.5</w:t>
      </w:r>
      <w:r w:rsidRPr="008C1092">
        <w:rPr>
          <w:rFonts w:cs="Arial"/>
          <w:b/>
          <w:sz w:val="22"/>
          <w:szCs w:val="22"/>
          <w:lang w:val="en-US"/>
        </w:rPr>
        <w:tab/>
      </w:r>
      <w:r w:rsidR="00E10054" w:rsidRPr="008C1092">
        <w:rPr>
          <w:rFonts w:cs="Arial"/>
          <w:b/>
          <w:sz w:val="22"/>
          <w:szCs w:val="22"/>
          <w:lang w:val="en-US"/>
        </w:rPr>
        <w:t xml:space="preserve">Các yêu cầu đối với các </w:t>
      </w:r>
      <w:r w:rsidR="00B72373" w:rsidRPr="008C1092">
        <w:rPr>
          <w:rFonts w:cs="Arial"/>
          <w:b/>
          <w:sz w:val="22"/>
          <w:szCs w:val="22"/>
          <w:lang w:val="en-US"/>
        </w:rPr>
        <w:t>ray dẫn điện</w:t>
      </w:r>
      <w:r w:rsidR="00E10054" w:rsidRPr="008C1092">
        <w:rPr>
          <w:rFonts w:cs="Arial"/>
          <w:b/>
          <w:sz w:val="22"/>
          <w:szCs w:val="22"/>
          <w:lang w:val="en-US"/>
        </w:rPr>
        <w:t xml:space="preserve"> tiếp xúc trên trong các khu vực công cộng</w:t>
      </w:r>
    </w:p>
    <w:p w:rsidR="00FE049A" w:rsidRPr="008C1092" w:rsidRDefault="00B72373">
      <w:pPr>
        <w:pStyle w:val="BodyText"/>
        <w:spacing w:after="120"/>
        <w:jc w:val="both"/>
        <w:rPr>
          <w:rFonts w:cs="Arial"/>
          <w:sz w:val="22"/>
          <w:szCs w:val="22"/>
          <w:lang w:val="en-US"/>
        </w:rPr>
      </w:pPr>
      <w:r w:rsidRPr="008C1092">
        <w:rPr>
          <w:rFonts w:cs="Arial"/>
          <w:sz w:val="22"/>
          <w:szCs w:val="22"/>
          <w:lang w:val="en-US"/>
        </w:rPr>
        <w:t xml:space="preserve">Các thanh chắn chống xâm phạm </w:t>
      </w:r>
      <w:r w:rsidR="005A3D03" w:rsidRPr="008C1092">
        <w:rPr>
          <w:rFonts w:cs="Arial"/>
          <w:sz w:val="22"/>
          <w:szCs w:val="22"/>
          <w:lang w:val="en-US"/>
        </w:rPr>
        <w:t>làm</w:t>
      </w:r>
      <w:r w:rsidRPr="008C1092">
        <w:rPr>
          <w:rFonts w:cs="Arial"/>
          <w:sz w:val="22"/>
          <w:szCs w:val="22"/>
          <w:lang w:val="en-US"/>
        </w:rPr>
        <w:t xml:space="preserve"> bằng vật liệu không dẫn điện phải được lắp đặt song song với khu gian với khoảng cách </w:t>
      </w:r>
      <w:r w:rsidR="00031D9F">
        <w:rPr>
          <w:rFonts w:cs="Arial"/>
          <w:sz w:val="22"/>
          <w:szCs w:val="22"/>
          <w:lang w:val="en-US"/>
        </w:rPr>
        <w:t>≥</w:t>
      </w:r>
      <w:r w:rsidRPr="008C1092">
        <w:rPr>
          <w:rFonts w:cs="Arial"/>
          <w:sz w:val="22"/>
          <w:szCs w:val="22"/>
          <w:lang w:val="en-US"/>
        </w:rPr>
        <w:t xml:space="preserve"> 2,00 m khi được đo dọc theo đường khu gian, ở cả đường ngang công cộng và </w:t>
      </w:r>
      <w:r w:rsidR="000F32B7" w:rsidRPr="008C1092">
        <w:rPr>
          <w:rFonts w:cs="Arial"/>
          <w:sz w:val="22"/>
          <w:szCs w:val="22"/>
          <w:lang w:val="en-US"/>
        </w:rPr>
        <w:t>đường ngang riêng</w:t>
      </w:r>
      <w:r w:rsidRPr="008C1092">
        <w:rPr>
          <w:rFonts w:cs="Arial"/>
          <w:sz w:val="22"/>
          <w:szCs w:val="22"/>
          <w:lang w:val="en-US"/>
        </w:rPr>
        <w:t xml:space="preserve">. Ray dẫn điện phải được kết thúc 0,30 m </w:t>
      </w:r>
      <w:r w:rsidR="005A3D03" w:rsidRPr="008C1092">
        <w:rPr>
          <w:rFonts w:cs="Arial"/>
          <w:sz w:val="22"/>
          <w:szCs w:val="22"/>
          <w:lang w:val="en-US"/>
        </w:rPr>
        <w:t xml:space="preserve">tính </w:t>
      </w:r>
      <w:r w:rsidRPr="008C1092">
        <w:rPr>
          <w:rFonts w:cs="Arial"/>
          <w:sz w:val="22"/>
          <w:szCs w:val="22"/>
          <w:lang w:val="en-US"/>
        </w:rPr>
        <w:t>từ mép của thanh chắn chống xâm phạm (xem Hình 15)</w:t>
      </w:r>
      <w:r w:rsidR="00FE049A" w:rsidRPr="008C1092">
        <w:rPr>
          <w:rFonts w:cs="Arial"/>
          <w:sz w:val="22"/>
          <w:szCs w:val="22"/>
          <w:lang w:val="en-US"/>
        </w:rPr>
        <w:t>.</w:t>
      </w:r>
    </w:p>
    <w:p w:rsidR="000B13E1" w:rsidRPr="008C1092" w:rsidRDefault="000B13E1" w:rsidP="00CA408B">
      <w:pPr>
        <w:widowControl/>
        <w:spacing w:after="160"/>
        <w:rPr>
          <w:rFonts w:ascii="Arial" w:eastAsia="Arial" w:hAnsi="Arial" w:cs="Arial"/>
          <w:lang w:val="en-US"/>
        </w:rPr>
      </w:pPr>
      <w:r w:rsidRPr="008C1092">
        <w:rPr>
          <w:rFonts w:ascii="Arial" w:hAnsi="Arial" w:cs="Arial"/>
          <w:lang w:val="en-US"/>
        </w:rPr>
        <w:br w:type="page"/>
      </w:r>
    </w:p>
    <w:p w:rsidR="00F6677B" w:rsidRPr="008C1092" w:rsidRDefault="0094334B">
      <w:pPr>
        <w:pStyle w:val="BodyText"/>
        <w:spacing w:after="120"/>
        <w:jc w:val="right"/>
        <w:rPr>
          <w:rFonts w:cs="Arial"/>
          <w:sz w:val="22"/>
          <w:szCs w:val="22"/>
          <w:lang w:val="en-US"/>
        </w:rPr>
      </w:pPr>
      <w:r>
        <w:rPr>
          <w:rFonts w:cs="Arial"/>
          <w:sz w:val="22"/>
          <w:szCs w:val="22"/>
          <w:lang w:val="en-US"/>
        </w:rPr>
        <w:lastRenderedPageBreak/>
        <w:t>Kích thước tính theo  mét</w:t>
      </w:r>
    </w:p>
    <w:p w:rsidR="000F32B7" w:rsidRPr="008C1092" w:rsidRDefault="000F32B7">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5EEB8D08" wp14:editId="0D8E65BE">
            <wp:extent cx="4728519" cy="1515762"/>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725244" cy="1514712"/>
                    </a:xfrm>
                    <a:prstGeom prst="rect">
                      <a:avLst/>
                    </a:prstGeom>
                  </pic:spPr>
                </pic:pic>
              </a:graphicData>
            </a:graphic>
          </wp:inline>
        </w:drawing>
      </w:r>
    </w:p>
    <w:p w:rsidR="000F32B7" w:rsidRPr="008C1092" w:rsidRDefault="000F32B7">
      <w:pPr>
        <w:pStyle w:val="BodyText"/>
        <w:spacing w:after="120"/>
        <w:jc w:val="both"/>
        <w:rPr>
          <w:rFonts w:cs="Arial"/>
          <w:b/>
          <w:sz w:val="22"/>
          <w:szCs w:val="22"/>
          <w:lang w:val="en-US"/>
        </w:rPr>
      </w:pPr>
      <w:r w:rsidRPr="008C1092">
        <w:rPr>
          <w:rFonts w:cs="Arial"/>
          <w:b/>
          <w:sz w:val="22"/>
          <w:szCs w:val="22"/>
          <w:lang w:val="en-US"/>
        </w:rPr>
        <w:t>Chú giải</w:t>
      </w:r>
    </w:p>
    <w:p w:rsidR="000F32B7" w:rsidRPr="008C1092" w:rsidRDefault="000F32B7">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5A3D03" w:rsidRPr="008C1092">
        <w:rPr>
          <w:rFonts w:cs="Arial"/>
          <w:sz w:val="22"/>
          <w:szCs w:val="22"/>
          <w:lang w:val="en-US"/>
        </w:rPr>
        <w:t>t</w:t>
      </w:r>
      <w:r w:rsidRPr="008C1092">
        <w:rPr>
          <w:rFonts w:cs="Arial"/>
          <w:sz w:val="22"/>
          <w:szCs w:val="22"/>
          <w:lang w:val="en-US"/>
        </w:rPr>
        <w:t>hanh chắn chống xâm phạm</w:t>
      </w:r>
    </w:p>
    <w:p w:rsidR="000F32B7" w:rsidRPr="008C1092" w:rsidRDefault="000F32B7">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5A3D03" w:rsidRPr="008C1092">
        <w:rPr>
          <w:rFonts w:cs="Arial"/>
          <w:sz w:val="22"/>
          <w:szCs w:val="22"/>
          <w:lang w:val="en-US"/>
        </w:rPr>
        <w:t>đ</w:t>
      </w:r>
      <w:r w:rsidRPr="008C1092">
        <w:rPr>
          <w:rFonts w:cs="Arial"/>
          <w:sz w:val="22"/>
          <w:szCs w:val="22"/>
          <w:lang w:val="en-US"/>
        </w:rPr>
        <w:t>ường ray chạy tàu</w:t>
      </w:r>
    </w:p>
    <w:p w:rsidR="000F32B7" w:rsidRPr="008C1092" w:rsidRDefault="000F32B7">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5A3D03" w:rsidRPr="008C1092">
        <w:rPr>
          <w:rFonts w:cs="Arial"/>
          <w:sz w:val="22"/>
          <w:szCs w:val="22"/>
          <w:lang w:val="en-US"/>
        </w:rPr>
        <w:t>r</w:t>
      </w:r>
      <w:r w:rsidRPr="008C1092">
        <w:rPr>
          <w:rFonts w:cs="Arial"/>
          <w:sz w:val="22"/>
          <w:szCs w:val="22"/>
          <w:lang w:val="en-US"/>
        </w:rPr>
        <w:t>ay dẫn điện</w:t>
      </w:r>
    </w:p>
    <w:p w:rsidR="000F32B7" w:rsidRPr="008C1092" w:rsidRDefault="000F32B7">
      <w:pPr>
        <w:pStyle w:val="BodyText"/>
        <w:spacing w:after="120"/>
        <w:jc w:val="center"/>
        <w:rPr>
          <w:rFonts w:cs="Arial"/>
          <w:b/>
          <w:sz w:val="22"/>
          <w:szCs w:val="22"/>
          <w:lang w:val="en-US"/>
        </w:rPr>
      </w:pPr>
      <w:r w:rsidRPr="008C1092">
        <w:rPr>
          <w:rFonts w:cs="Arial"/>
          <w:b/>
          <w:sz w:val="22"/>
          <w:szCs w:val="22"/>
          <w:lang w:val="en-US"/>
        </w:rPr>
        <w:t>Hình 15 — Đường ngang công cộng, đường ngang riêng</w:t>
      </w:r>
    </w:p>
    <w:p w:rsidR="00C27007" w:rsidRPr="008C1092" w:rsidRDefault="00C27007">
      <w:pPr>
        <w:pStyle w:val="BodyText"/>
        <w:spacing w:after="120"/>
        <w:jc w:val="both"/>
        <w:rPr>
          <w:rFonts w:cs="Arial"/>
          <w:sz w:val="22"/>
          <w:szCs w:val="22"/>
          <w:lang w:val="en-US"/>
        </w:rPr>
      </w:pPr>
      <w:r w:rsidRPr="008C1092">
        <w:rPr>
          <w:rFonts w:cs="Arial"/>
          <w:sz w:val="22"/>
          <w:szCs w:val="22"/>
          <w:lang w:val="en-US"/>
        </w:rPr>
        <w:t xml:space="preserve">Các thanh chắn chống xâm phạm phải </w:t>
      </w:r>
      <w:r w:rsidR="002A287E" w:rsidRPr="008C1092">
        <w:rPr>
          <w:rFonts w:cs="Arial"/>
          <w:sz w:val="22"/>
          <w:szCs w:val="22"/>
          <w:lang w:val="en-US"/>
        </w:rPr>
        <w:t xml:space="preserve">có </w:t>
      </w:r>
      <w:r w:rsidRPr="008C1092">
        <w:rPr>
          <w:rFonts w:cs="Arial"/>
          <w:sz w:val="22"/>
          <w:szCs w:val="22"/>
          <w:lang w:val="en-US"/>
        </w:rPr>
        <w:t>bề mặt để người và động vật khó có thể đi trên đó.</w:t>
      </w:r>
    </w:p>
    <w:p w:rsidR="00C27007" w:rsidRPr="008C1092" w:rsidRDefault="001A4DBE">
      <w:pPr>
        <w:pStyle w:val="BodyText"/>
        <w:spacing w:after="120"/>
        <w:jc w:val="both"/>
        <w:rPr>
          <w:rFonts w:cs="Arial"/>
          <w:sz w:val="22"/>
          <w:szCs w:val="22"/>
          <w:lang w:val="en-US"/>
        </w:rPr>
      </w:pPr>
      <w:r w:rsidRPr="008C1092">
        <w:rPr>
          <w:rFonts w:cs="Arial"/>
          <w:sz w:val="22"/>
          <w:szCs w:val="22"/>
          <w:lang w:val="en-US"/>
        </w:rPr>
        <w:t xml:space="preserve">Tại các đường ngang công cộng có cổng được bảo vệ theo 5.3.2.1 ngoại trừ khoảng cách an toàn cần thiết giữa cổng và </w:t>
      </w:r>
      <w:r w:rsidR="0093249A">
        <w:rPr>
          <w:rFonts w:cs="Arial"/>
          <w:sz w:val="22"/>
          <w:szCs w:val="22"/>
          <w:lang w:val="en-US"/>
        </w:rPr>
        <w:t>mặt phẳng đứng</w:t>
      </w:r>
      <w:r w:rsidRPr="008C1092">
        <w:rPr>
          <w:rFonts w:cs="Arial"/>
          <w:sz w:val="22"/>
          <w:szCs w:val="22"/>
          <w:lang w:val="en-US"/>
        </w:rPr>
        <w:t xml:space="preserve"> và ngăn </w:t>
      </w:r>
      <w:r w:rsidR="00F022B5" w:rsidRPr="008C1092">
        <w:rPr>
          <w:rFonts w:cs="Arial"/>
          <w:sz w:val="22"/>
          <w:szCs w:val="22"/>
          <w:lang w:val="en-US"/>
        </w:rPr>
        <w:t>tiếp cận vào</w:t>
      </w:r>
      <w:r w:rsidRPr="008C1092">
        <w:rPr>
          <w:rFonts w:cs="Arial"/>
          <w:sz w:val="22"/>
          <w:szCs w:val="22"/>
          <w:lang w:val="en-US"/>
        </w:rPr>
        <w:t xml:space="preserve"> đường sắt khi đường đang mở, ray dẫn điện phải được kết thúc 0,30 m</w:t>
      </w:r>
      <w:r w:rsidR="002A287E" w:rsidRPr="008C1092">
        <w:rPr>
          <w:rFonts w:cs="Arial"/>
          <w:sz w:val="22"/>
          <w:szCs w:val="22"/>
          <w:lang w:val="en-US"/>
        </w:rPr>
        <w:t xml:space="preserve"> tính</w:t>
      </w:r>
      <w:r w:rsidRPr="008C1092">
        <w:rPr>
          <w:rFonts w:cs="Arial"/>
          <w:sz w:val="22"/>
          <w:szCs w:val="22"/>
          <w:lang w:val="en-US"/>
        </w:rPr>
        <w:t xml:space="preserve"> từ mép của đường ngang. Không </w:t>
      </w:r>
      <w:r w:rsidR="002A287E" w:rsidRPr="008C1092">
        <w:rPr>
          <w:rFonts w:cs="Arial"/>
          <w:sz w:val="22"/>
          <w:szCs w:val="22"/>
          <w:lang w:val="en-US"/>
        </w:rPr>
        <w:t>yêu cầu có</w:t>
      </w:r>
      <w:r w:rsidRPr="008C1092">
        <w:rPr>
          <w:rFonts w:cs="Arial"/>
          <w:sz w:val="22"/>
          <w:szCs w:val="22"/>
          <w:lang w:val="en-US"/>
        </w:rPr>
        <w:t xml:space="preserve"> các thanh chắn chống xâm phạm hoặc ván lát bảo vệ</w:t>
      </w:r>
      <w:r w:rsidR="00C27007" w:rsidRPr="008C1092">
        <w:rPr>
          <w:rFonts w:cs="Arial"/>
          <w:sz w:val="22"/>
          <w:szCs w:val="22"/>
          <w:lang w:val="en-US"/>
        </w:rPr>
        <w:t>.</w:t>
      </w:r>
    </w:p>
    <w:p w:rsidR="00C27007" w:rsidRPr="008C1092" w:rsidRDefault="00F022B5">
      <w:pPr>
        <w:pStyle w:val="BodyText"/>
        <w:spacing w:after="120"/>
        <w:jc w:val="both"/>
        <w:rPr>
          <w:rFonts w:cs="Arial"/>
          <w:sz w:val="22"/>
          <w:szCs w:val="22"/>
          <w:lang w:val="en-US"/>
        </w:rPr>
      </w:pPr>
      <w:r w:rsidRPr="008C1092">
        <w:rPr>
          <w:rFonts w:cs="Arial"/>
          <w:sz w:val="22"/>
          <w:szCs w:val="22"/>
          <w:lang w:val="en-US"/>
        </w:rPr>
        <w:t xml:space="preserve">Tại các đường ngang riêng có cổng được bảo vệ theo đoạn trên và ngăn tiếp cận công cộng vào đường sắt, ray dẫn điện phải được kết thúc 0,30 m </w:t>
      </w:r>
      <w:r w:rsidR="002A287E" w:rsidRPr="008C1092">
        <w:rPr>
          <w:rFonts w:cs="Arial"/>
          <w:sz w:val="22"/>
          <w:szCs w:val="22"/>
          <w:lang w:val="en-US"/>
        </w:rPr>
        <w:t xml:space="preserve">tính </w:t>
      </w:r>
      <w:r w:rsidRPr="008C1092">
        <w:rPr>
          <w:rFonts w:cs="Arial"/>
          <w:sz w:val="22"/>
          <w:szCs w:val="22"/>
          <w:lang w:val="en-US"/>
        </w:rPr>
        <w:t>từ mép của đường ngang. Phải cung cấp ván lát bảo vệ kép với khoảng cách tối thiểu là 2,00 m</w:t>
      </w:r>
      <w:r w:rsidR="00C27007" w:rsidRPr="008C1092">
        <w:rPr>
          <w:rFonts w:cs="Arial"/>
          <w:sz w:val="22"/>
          <w:szCs w:val="22"/>
          <w:lang w:val="en-US"/>
        </w:rPr>
        <w:t>.</w:t>
      </w:r>
    </w:p>
    <w:p w:rsidR="000F32B7" w:rsidRPr="008C1092" w:rsidRDefault="00F022B5">
      <w:pPr>
        <w:pStyle w:val="BodyText"/>
        <w:spacing w:after="120"/>
        <w:jc w:val="both"/>
        <w:rPr>
          <w:rFonts w:cs="Arial"/>
          <w:sz w:val="22"/>
          <w:szCs w:val="22"/>
          <w:lang w:val="en-US"/>
        </w:rPr>
      </w:pPr>
      <w:r w:rsidRPr="008C1092">
        <w:rPr>
          <w:rFonts w:cs="Arial"/>
          <w:sz w:val="22"/>
          <w:szCs w:val="22"/>
          <w:lang w:val="en-US"/>
        </w:rPr>
        <w:t>GHI CHÚ</w:t>
      </w:r>
      <w:r w:rsidR="002A287E" w:rsidRPr="008C1092">
        <w:rPr>
          <w:rFonts w:cs="Arial"/>
          <w:sz w:val="22"/>
          <w:szCs w:val="22"/>
          <w:lang w:val="en-US"/>
        </w:rPr>
        <w:tab/>
      </w:r>
      <w:r w:rsidR="00C27007" w:rsidRPr="008C1092">
        <w:rPr>
          <w:rFonts w:cs="Arial"/>
          <w:sz w:val="22"/>
          <w:szCs w:val="22"/>
          <w:lang w:val="en-US"/>
        </w:rPr>
        <w:t xml:space="preserve"> </w:t>
      </w:r>
      <w:r w:rsidR="002830C5" w:rsidRPr="008C1092">
        <w:rPr>
          <w:rFonts w:cs="Arial"/>
          <w:sz w:val="22"/>
          <w:szCs w:val="22"/>
          <w:lang w:val="en-US"/>
        </w:rPr>
        <w:t>Áp dụng các bộ yêu cầu khác nhau cho các đường ngang công cộng và đường ngang riêng do những khác biệt trong hoạt động sử dụng</w:t>
      </w:r>
      <w:r w:rsidR="00C27007" w:rsidRPr="008C1092">
        <w:rPr>
          <w:rFonts w:cs="Arial"/>
          <w:sz w:val="22"/>
          <w:szCs w:val="22"/>
          <w:lang w:val="en-US"/>
        </w:rPr>
        <w:t>.</w:t>
      </w:r>
    </w:p>
    <w:p w:rsidR="002830C5" w:rsidRPr="008C1092" w:rsidRDefault="002830C5">
      <w:pPr>
        <w:pStyle w:val="BodyText"/>
        <w:spacing w:after="120"/>
        <w:jc w:val="both"/>
        <w:rPr>
          <w:rFonts w:cs="Arial"/>
          <w:b/>
          <w:sz w:val="22"/>
          <w:szCs w:val="22"/>
          <w:lang w:val="en-US"/>
        </w:rPr>
      </w:pPr>
      <w:r w:rsidRPr="008C1092">
        <w:rPr>
          <w:rFonts w:cs="Arial"/>
          <w:b/>
          <w:sz w:val="22"/>
          <w:szCs w:val="22"/>
          <w:lang w:val="en-US"/>
        </w:rPr>
        <w:t>5.5.6</w:t>
      </w:r>
      <w:r w:rsidRPr="008C1092">
        <w:rPr>
          <w:rFonts w:cs="Arial"/>
          <w:b/>
          <w:sz w:val="22"/>
          <w:szCs w:val="22"/>
          <w:lang w:val="en-US"/>
        </w:rPr>
        <w:tab/>
        <w:t>Các yêu cầu đối với các ray dẫn điện tiếp xúc trên trong các khu vực cấm</w:t>
      </w:r>
    </w:p>
    <w:p w:rsidR="002830C5" w:rsidRPr="008C1092" w:rsidRDefault="002F34DF">
      <w:pPr>
        <w:pStyle w:val="BodyText"/>
        <w:spacing w:after="120"/>
        <w:jc w:val="both"/>
        <w:rPr>
          <w:rFonts w:cs="Arial"/>
          <w:sz w:val="22"/>
          <w:szCs w:val="22"/>
          <w:lang w:val="en-US"/>
        </w:rPr>
      </w:pPr>
      <w:r w:rsidRPr="008C1092">
        <w:rPr>
          <w:rFonts w:cs="Arial"/>
          <w:sz w:val="22"/>
          <w:szCs w:val="22"/>
          <w:lang w:val="en-US"/>
        </w:rPr>
        <w:t xml:space="preserve">Đối với các hệ thống </w:t>
      </w:r>
      <w:r w:rsidR="00CF719F" w:rsidRPr="008C1092">
        <w:rPr>
          <w:rFonts w:cs="Arial"/>
          <w:sz w:val="22"/>
          <w:szCs w:val="22"/>
          <w:lang w:val="en-US"/>
        </w:rPr>
        <w:t>ray dẫn điện</w:t>
      </w:r>
      <w:r w:rsidR="002830C5" w:rsidRPr="008C1092">
        <w:rPr>
          <w:rFonts w:cs="Arial"/>
          <w:sz w:val="22"/>
          <w:szCs w:val="22"/>
          <w:lang w:val="en-US"/>
        </w:rPr>
        <w:t xml:space="preserve"> </w:t>
      </w:r>
      <w:r w:rsidRPr="008C1092">
        <w:rPr>
          <w:rFonts w:cs="Arial"/>
          <w:sz w:val="22"/>
          <w:szCs w:val="22"/>
          <w:lang w:val="en-US"/>
        </w:rPr>
        <w:t>tiếp xúc trên, áp dụng các yêu cầu sau đây</w:t>
      </w:r>
      <w:r w:rsidR="002830C5" w:rsidRPr="008C1092">
        <w:rPr>
          <w:rFonts w:cs="Arial"/>
          <w:sz w:val="22"/>
          <w:szCs w:val="22"/>
          <w:lang w:val="en-US"/>
        </w:rPr>
        <w:t>:</w:t>
      </w:r>
    </w:p>
    <w:p w:rsidR="002830C5" w:rsidRPr="008C1092" w:rsidRDefault="00F6677B">
      <w:pPr>
        <w:pStyle w:val="BodyText"/>
        <w:spacing w:after="120"/>
        <w:jc w:val="both"/>
        <w:rPr>
          <w:rFonts w:cs="Arial"/>
          <w:sz w:val="22"/>
          <w:szCs w:val="22"/>
          <w:lang w:val="en-US"/>
        </w:rPr>
      </w:pPr>
      <w:r w:rsidRPr="008C1092">
        <w:rPr>
          <w:rFonts w:cs="Arial"/>
          <w:sz w:val="22"/>
          <w:szCs w:val="22"/>
          <w:lang w:val="en-US"/>
        </w:rPr>
        <w:t xml:space="preserve">Trường hợp lối ra từ một tòa nhà hoặc vị trí thiết bị quay về phía đường ray nằm trong phạm vi 1,00 m của ray dẫn điện và không có rào chắn vật lý nào được cung cấp, thì phải </w:t>
      </w:r>
      <w:r w:rsidR="00031D9F">
        <w:rPr>
          <w:rFonts w:cs="Arial"/>
          <w:sz w:val="22"/>
          <w:szCs w:val="22"/>
          <w:lang w:val="en-US"/>
        </w:rPr>
        <w:t>lắp đặt</w:t>
      </w:r>
      <w:r w:rsidRPr="008C1092">
        <w:rPr>
          <w:rFonts w:cs="Arial"/>
          <w:sz w:val="22"/>
          <w:szCs w:val="22"/>
          <w:lang w:val="en-US"/>
        </w:rPr>
        <w:t xml:space="preserve"> ván lát bảo vệ đơn bên ngoài ray dẫn điện, mở rộng 1,00 m ra một trong hai bên của vị trí (xem Hình 16)</w:t>
      </w:r>
      <w:r w:rsidR="002830C5" w:rsidRPr="008C1092">
        <w:rPr>
          <w:rFonts w:cs="Arial"/>
          <w:sz w:val="22"/>
          <w:szCs w:val="22"/>
          <w:lang w:val="en-US"/>
        </w:rPr>
        <w:t>.</w:t>
      </w:r>
    </w:p>
    <w:p w:rsidR="00F6677B" w:rsidRPr="008C1092" w:rsidRDefault="0094334B">
      <w:pPr>
        <w:pStyle w:val="BodyText"/>
        <w:spacing w:after="120"/>
        <w:jc w:val="right"/>
        <w:rPr>
          <w:rFonts w:cs="Arial"/>
          <w:sz w:val="22"/>
          <w:szCs w:val="22"/>
          <w:lang w:val="en-US"/>
        </w:rPr>
      </w:pPr>
      <w:r>
        <w:rPr>
          <w:rFonts w:cs="Arial"/>
          <w:sz w:val="22"/>
          <w:szCs w:val="22"/>
          <w:lang w:val="en-US"/>
        </w:rPr>
        <w:t>Kích thước tính theo  mét</w:t>
      </w:r>
    </w:p>
    <w:p w:rsidR="00F6677B" w:rsidRPr="008C1092" w:rsidRDefault="00F6677B">
      <w:pPr>
        <w:pStyle w:val="BodyText"/>
        <w:spacing w:after="120"/>
        <w:jc w:val="both"/>
        <w:rPr>
          <w:rFonts w:cs="Arial"/>
          <w:sz w:val="22"/>
          <w:szCs w:val="22"/>
          <w:lang w:val="en-US"/>
        </w:rPr>
      </w:pPr>
      <w:r w:rsidRPr="008C1092">
        <w:rPr>
          <w:rFonts w:cs="Arial"/>
          <w:noProof/>
          <w:sz w:val="22"/>
          <w:szCs w:val="22"/>
          <w:lang w:val="en-US" w:eastAsia="en-US" w:bidi="ar-SA"/>
        </w:rPr>
        <w:drawing>
          <wp:inline distT="0" distB="0" distL="0" distR="0" wp14:anchorId="2AE1EAD7" wp14:editId="37FAF227">
            <wp:extent cx="5943600" cy="21189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2118995"/>
                    </a:xfrm>
                    <a:prstGeom prst="rect">
                      <a:avLst/>
                    </a:prstGeom>
                  </pic:spPr>
                </pic:pic>
              </a:graphicData>
            </a:graphic>
          </wp:inline>
        </w:drawing>
      </w:r>
    </w:p>
    <w:p w:rsidR="00F6677B" w:rsidRPr="008C1092" w:rsidRDefault="00F6677B">
      <w:pPr>
        <w:pStyle w:val="BodyText"/>
        <w:spacing w:after="120"/>
        <w:jc w:val="both"/>
        <w:rPr>
          <w:rFonts w:cs="Arial"/>
          <w:b/>
          <w:sz w:val="22"/>
          <w:szCs w:val="22"/>
          <w:lang w:val="en-US"/>
        </w:rPr>
      </w:pPr>
      <w:r w:rsidRPr="008C1092">
        <w:rPr>
          <w:rFonts w:cs="Arial"/>
          <w:b/>
          <w:sz w:val="22"/>
          <w:szCs w:val="22"/>
          <w:lang w:val="en-US"/>
        </w:rPr>
        <w:t>Chú giải</w:t>
      </w:r>
    </w:p>
    <w:p w:rsidR="00F6677B" w:rsidRPr="008C1092" w:rsidRDefault="00F6677B">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2A287E" w:rsidRPr="008C1092">
        <w:rPr>
          <w:rFonts w:cs="Arial"/>
          <w:sz w:val="22"/>
          <w:szCs w:val="22"/>
          <w:lang w:val="en-US"/>
        </w:rPr>
        <w:t>v</w:t>
      </w:r>
      <w:r w:rsidR="00732371" w:rsidRPr="008C1092">
        <w:rPr>
          <w:rFonts w:cs="Arial"/>
          <w:sz w:val="22"/>
          <w:szCs w:val="22"/>
          <w:lang w:val="en-US"/>
        </w:rPr>
        <w:t>án lát bảo vệ đơn</w:t>
      </w:r>
    </w:p>
    <w:p w:rsidR="00F6677B" w:rsidRPr="008C1092" w:rsidRDefault="00F6677B">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2A287E" w:rsidRPr="008C1092">
        <w:rPr>
          <w:rFonts w:cs="Arial"/>
          <w:sz w:val="22"/>
          <w:szCs w:val="22"/>
          <w:lang w:val="en-US"/>
        </w:rPr>
        <w:t>đ</w:t>
      </w:r>
      <w:r w:rsidR="00732371" w:rsidRPr="008C1092">
        <w:rPr>
          <w:rFonts w:cs="Arial"/>
          <w:sz w:val="22"/>
          <w:szCs w:val="22"/>
          <w:lang w:val="en-US"/>
        </w:rPr>
        <w:t>ường ray chạy tàu</w:t>
      </w:r>
    </w:p>
    <w:p w:rsidR="00F6677B" w:rsidRPr="008C1092" w:rsidRDefault="00732371">
      <w:pPr>
        <w:pStyle w:val="BodyText"/>
        <w:spacing w:after="120"/>
        <w:jc w:val="both"/>
        <w:rPr>
          <w:rFonts w:cs="Arial"/>
          <w:sz w:val="22"/>
          <w:szCs w:val="22"/>
          <w:lang w:val="en-US"/>
        </w:rPr>
      </w:pPr>
      <w:r w:rsidRPr="008C1092">
        <w:rPr>
          <w:rFonts w:cs="Arial"/>
          <w:sz w:val="22"/>
          <w:szCs w:val="22"/>
          <w:lang w:val="en-US"/>
        </w:rPr>
        <w:lastRenderedPageBreak/>
        <w:t>3</w:t>
      </w:r>
      <w:r w:rsidR="00F6677B" w:rsidRPr="008C1092">
        <w:rPr>
          <w:rFonts w:cs="Arial"/>
          <w:sz w:val="22"/>
          <w:szCs w:val="22"/>
          <w:lang w:val="en-US"/>
        </w:rPr>
        <w:tab/>
      </w:r>
      <w:r w:rsidR="002A287E" w:rsidRPr="008C1092">
        <w:rPr>
          <w:rFonts w:cs="Arial"/>
          <w:sz w:val="22"/>
          <w:szCs w:val="22"/>
          <w:lang w:val="en-US"/>
        </w:rPr>
        <w:t>r</w:t>
      </w:r>
      <w:r w:rsidRPr="008C1092">
        <w:rPr>
          <w:rFonts w:cs="Arial"/>
          <w:sz w:val="22"/>
          <w:szCs w:val="22"/>
          <w:lang w:val="en-US"/>
        </w:rPr>
        <w:t>ay dẫn điện</w:t>
      </w:r>
    </w:p>
    <w:p w:rsidR="00F6677B" w:rsidRPr="008C1092" w:rsidRDefault="00732371">
      <w:pPr>
        <w:pStyle w:val="BodyText"/>
        <w:spacing w:after="120"/>
        <w:jc w:val="both"/>
        <w:rPr>
          <w:rFonts w:cs="Arial"/>
          <w:sz w:val="22"/>
          <w:szCs w:val="22"/>
          <w:lang w:val="en-US"/>
        </w:rPr>
      </w:pPr>
      <w:r w:rsidRPr="008C1092">
        <w:rPr>
          <w:rFonts w:cs="Arial"/>
          <w:sz w:val="22"/>
          <w:szCs w:val="22"/>
          <w:lang w:val="en-US"/>
        </w:rPr>
        <w:t>4</w:t>
      </w:r>
      <w:r w:rsidR="00F6677B" w:rsidRPr="008C1092">
        <w:rPr>
          <w:rFonts w:cs="Arial"/>
          <w:sz w:val="22"/>
          <w:szCs w:val="22"/>
          <w:lang w:val="en-US"/>
        </w:rPr>
        <w:tab/>
      </w:r>
      <w:r w:rsidR="002A287E" w:rsidRPr="008C1092">
        <w:rPr>
          <w:rFonts w:cs="Arial"/>
          <w:sz w:val="22"/>
          <w:szCs w:val="22"/>
          <w:lang w:val="en-US"/>
        </w:rPr>
        <w:t>c</w:t>
      </w:r>
      <w:r w:rsidRPr="008C1092">
        <w:rPr>
          <w:rFonts w:cs="Arial"/>
          <w:sz w:val="22"/>
          <w:szCs w:val="22"/>
          <w:lang w:val="en-US"/>
        </w:rPr>
        <w:t>abin và bậc</w:t>
      </w:r>
    </w:p>
    <w:p w:rsidR="00F6677B" w:rsidRPr="008C1092" w:rsidRDefault="00732371">
      <w:pPr>
        <w:pStyle w:val="BodyText"/>
        <w:spacing w:after="120"/>
        <w:jc w:val="both"/>
        <w:rPr>
          <w:rFonts w:cs="Arial"/>
          <w:sz w:val="22"/>
          <w:szCs w:val="22"/>
          <w:lang w:val="en-US"/>
        </w:rPr>
      </w:pPr>
      <w:r w:rsidRPr="008C1092">
        <w:rPr>
          <w:rFonts w:cs="Arial"/>
          <w:sz w:val="22"/>
          <w:szCs w:val="22"/>
          <w:lang w:val="en-US"/>
        </w:rPr>
        <w:t>5</w:t>
      </w:r>
      <w:r w:rsidR="00F6677B" w:rsidRPr="008C1092">
        <w:rPr>
          <w:rFonts w:cs="Arial"/>
          <w:sz w:val="22"/>
          <w:szCs w:val="22"/>
          <w:lang w:val="en-US"/>
        </w:rPr>
        <w:tab/>
      </w:r>
      <w:r w:rsidR="002A287E" w:rsidRPr="008C1092">
        <w:rPr>
          <w:rFonts w:cs="Arial"/>
          <w:sz w:val="22"/>
          <w:szCs w:val="22"/>
          <w:lang w:val="en-US"/>
        </w:rPr>
        <w:t>ô</w:t>
      </w:r>
      <w:r w:rsidRPr="008C1092">
        <w:rPr>
          <w:rFonts w:cs="Arial"/>
          <w:sz w:val="22"/>
          <w:szCs w:val="22"/>
          <w:lang w:val="en-US"/>
        </w:rPr>
        <w:t xml:space="preserve"> và cửa</w:t>
      </w:r>
    </w:p>
    <w:p w:rsidR="00732371" w:rsidRPr="008C1092" w:rsidRDefault="009F2AAD">
      <w:pPr>
        <w:pStyle w:val="BodyText"/>
        <w:spacing w:after="120"/>
        <w:jc w:val="center"/>
        <w:rPr>
          <w:rFonts w:cs="Arial"/>
          <w:b/>
          <w:sz w:val="22"/>
          <w:szCs w:val="22"/>
          <w:lang w:val="en-US"/>
        </w:rPr>
      </w:pPr>
      <w:r w:rsidRPr="008C1092">
        <w:rPr>
          <w:rFonts w:cs="Arial"/>
          <w:b/>
          <w:sz w:val="22"/>
          <w:szCs w:val="22"/>
          <w:lang w:val="en-US"/>
        </w:rPr>
        <w:t xml:space="preserve">Hình 16 - </w:t>
      </w:r>
      <w:r w:rsidR="00732371" w:rsidRPr="008C1092">
        <w:rPr>
          <w:rFonts w:cs="Arial"/>
          <w:b/>
          <w:sz w:val="22"/>
          <w:szCs w:val="22"/>
          <w:lang w:val="en-US"/>
        </w:rPr>
        <w:t>Các kết cấu bên cạnh đường ray</w:t>
      </w:r>
    </w:p>
    <w:p w:rsidR="009F2AAD" w:rsidRPr="008C1092" w:rsidRDefault="009F2AAD">
      <w:pPr>
        <w:pStyle w:val="BodyText"/>
        <w:spacing w:after="120"/>
        <w:jc w:val="both"/>
        <w:rPr>
          <w:rFonts w:cs="Arial"/>
          <w:sz w:val="22"/>
          <w:szCs w:val="22"/>
          <w:lang w:val="en-US"/>
        </w:rPr>
      </w:pPr>
      <w:r w:rsidRPr="008C1092">
        <w:rPr>
          <w:rFonts w:cs="Arial"/>
          <w:sz w:val="22"/>
          <w:szCs w:val="22"/>
          <w:lang w:val="en-US"/>
        </w:rPr>
        <w:t xml:space="preserve">Tại các vị trí điện thoại </w:t>
      </w:r>
      <w:r w:rsidR="00A0244C" w:rsidRPr="008C1092">
        <w:rPr>
          <w:rFonts w:cs="Arial"/>
          <w:sz w:val="22"/>
          <w:szCs w:val="22"/>
          <w:lang w:val="en-US"/>
        </w:rPr>
        <w:t xml:space="preserve">trên </w:t>
      </w:r>
      <w:r w:rsidRPr="008C1092">
        <w:rPr>
          <w:rFonts w:cs="Arial"/>
          <w:sz w:val="22"/>
          <w:szCs w:val="22"/>
          <w:lang w:val="en-US"/>
        </w:rPr>
        <w:t xml:space="preserve">cột tín hiệu, phải </w:t>
      </w:r>
      <w:r w:rsidR="00031D9F">
        <w:rPr>
          <w:rFonts w:cs="Arial"/>
          <w:sz w:val="22"/>
          <w:szCs w:val="22"/>
          <w:lang w:val="en-US"/>
        </w:rPr>
        <w:t xml:space="preserve">lắp đặt </w:t>
      </w:r>
      <w:r w:rsidRPr="008C1092">
        <w:rPr>
          <w:rFonts w:cs="Arial"/>
          <w:sz w:val="22"/>
          <w:szCs w:val="22"/>
          <w:lang w:val="en-US"/>
        </w:rPr>
        <w:t xml:space="preserve">ván lát bảo vệ kép với khoảng cách 8,00 m, bắt đầu từ 7,00 m ở phía tiếp cận của cột tín hiệu </w:t>
      </w:r>
      <w:r w:rsidR="00A0244C" w:rsidRPr="008C1092">
        <w:rPr>
          <w:rFonts w:cs="Arial"/>
          <w:sz w:val="22"/>
          <w:szCs w:val="22"/>
          <w:lang w:val="en-US"/>
        </w:rPr>
        <w:t xml:space="preserve">có </w:t>
      </w:r>
      <w:r w:rsidRPr="008C1092">
        <w:rPr>
          <w:rFonts w:cs="Arial"/>
          <w:sz w:val="22"/>
          <w:szCs w:val="22"/>
          <w:lang w:val="en-US"/>
        </w:rPr>
        <w:t>điện thoại (xem Hình 17).</w:t>
      </w:r>
    </w:p>
    <w:p w:rsidR="009F2AAD" w:rsidRPr="008C1092" w:rsidRDefault="009F2AAD">
      <w:pPr>
        <w:pStyle w:val="BodyText"/>
        <w:spacing w:after="120"/>
        <w:jc w:val="both"/>
        <w:rPr>
          <w:rFonts w:cs="Arial"/>
          <w:sz w:val="22"/>
          <w:szCs w:val="22"/>
          <w:lang w:val="en-US"/>
        </w:rPr>
      </w:pPr>
    </w:p>
    <w:p w:rsidR="009F2AAD" w:rsidRPr="008C1092" w:rsidRDefault="009F2AAD" w:rsidP="00CA408B">
      <w:pPr>
        <w:widowControl/>
        <w:spacing w:after="120"/>
        <w:rPr>
          <w:rFonts w:ascii="Arial" w:eastAsia="Arial" w:hAnsi="Arial" w:cs="Arial"/>
          <w:lang w:val="en-US"/>
        </w:rPr>
      </w:pPr>
      <w:r w:rsidRPr="008C1092">
        <w:rPr>
          <w:rFonts w:ascii="Arial" w:hAnsi="Arial" w:cs="Arial"/>
          <w:lang w:val="en-US"/>
        </w:rPr>
        <w:br w:type="page"/>
      </w:r>
    </w:p>
    <w:p w:rsidR="009F2AAD" w:rsidRPr="008C1092" w:rsidRDefault="0094334B">
      <w:pPr>
        <w:pStyle w:val="BodyText"/>
        <w:spacing w:after="120"/>
        <w:jc w:val="right"/>
        <w:rPr>
          <w:rFonts w:cs="Arial"/>
          <w:sz w:val="22"/>
          <w:szCs w:val="22"/>
          <w:lang w:val="en-US"/>
        </w:rPr>
      </w:pPr>
      <w:r>
        <w:rPr>
          <w:rFonts w:cs="Arial"/>
          <w:sz w:val="22"/>
          <w:szCs w:val="22"/>
          <w:lang w:val="en-US"/>
        </w:rPr>
        <w:lastRenderedPageBreak/>
        <w:t>Kích thướ</w:t>
      </w:r>
      <w:r w:rsidR="00031D9F">
        <w:rPr>
          <w:rFonts w:cs="Arial"/>
          <w:sz w:val="22"/>
          <w:szCs w:val="22"/>
          <w:lang w:val="en-US"/>
        </w:rPr>
        <w:t xml:space="preserve">c tính theo </w:t>
      </w:r>
      <w:r>
        <w:rPr>
          <w:rFonts w:cs="Arial"/>
          <w:sz w:val="22"/>
          <w:szCs w:val="22"/>
          <w:lang w:val="en-US"/>
        </w:rPr>
        <w:t>mét</w:t>
      </w:r>
    </w:p>
    <w:p w:rsidR="009F2AAD" w:rsidRPr="008C1092" w:rsidRDefault="009F2AAD">
      <w:pPr>
        <w:pStyle w:val="BodyText"/>
        <w:spacing w:after="120"/>
        <w:jc w:val="both"/>
        <w:rPr>
          <w:rFonts w:cs="Arial"/>
          <w:sz w:val="22"/>
          <w:szCs w:val="22"/>
          <w:lang w:val="en-US"/>
        </w:rPr>
      </w:pPr>
      <w:r w:rsidRPr="008C1092">
        <w:rPr>
          <w:rFonts w:cs="Arial"/>
          <w:noProof/>
          <w:sz w:val="22"/>
          <w:szCs w:val="22"/>
          <w:lang w:val="en-US" w:eastAsia="en-US" w:bidi="ar-SA"/>
        </w:rPr>
        <w:drawing>
          <wp:inline distT="0" distB="0" distL="0" distR="0" wp14:anchorId="312896EA" wp14:editId="7D325330">
            <wp:extent cx="5076825" cy="2324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076825" cy="2324100"/>
                    </a:xfrm>
                    <a:prstGeom prst="rect">
                      <a:avLst/>
                    </a:prstGeom>
                  </pic:spPr>
                </pic:pic>
              </a:graphicData>
            </a:graphic>
          </wp:inline>
        </w:drawing>
      </w:r>
    </w:p>
    <w:p w:rsidR="009F2AAD" w:rsidRPr="008C1092" w:rsidRDefault="009F2AAD">
      <w:pPr>
        <w:pStyle w:val="BodyText"/>
        <w:spacing w:after="120"/>
        <w:jc w:val="both"/>
        <w:rPr>
          <w:rFonts w:cs="Arial"/>
          <w:b/>
          <w:sz w:val="22"/>
          <w:szCs w:val="22"/>
          <w:lang w:val="en-US"/>
        </w:rPr>
      </w:pPr>
      <w:r w:rsidRPr="008C1092">
        <w:rPr>
          <w:rFonts w:cs="Arial"/>
          <w:b/>
          <w:sz w:val="22"/>
          <w:szCs w:val="22"/>
          <w:lang w:val="en-US"/>
        </w:rPr>
        <w:t>Chú giải</w:t>
      </w:r>
    </w:p>
    <w:p w:rsidR="009F2AAD" w:rsidRPr="008C1092" w:rsidRDefault="009F2AAD">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59240F" w:rsidRPr="008C1092">
        <w:rPr>
          <w:rFonts w:cs="Arial"/>
          <w:sz w:val="22"/>
          <w:szCs w:val="22"/>
          <w:lang w:val="en-US"/>
        </w:rPr>
        <w:t>v</w:t>
      </w:r>
      <w:r w:rsidRPr="008C1092">
        <w:rPr>
          <w:rFonts w:cs="Arial"/>
          <w:sz w:val="22"/>
          <w:szCs w:val="22"/>
          <w:lang w:val="en-US"/>
        </w:rPr>
        <w:t>án lát bảo vệ kép</w:t>
      </w:r>
    </w:p>
    <w:p w:rsidR="009F2AAD" w:rsidRPr="008C1092" w:rsidRDefault="009F2AAD">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59240F" w:rsidRPr="008C1092">
        <w:rPr>
          <w:rFonts w:cs="Arial"/>
          <w:sz w:val="22"/>
          <w:szCs w:val="22"/>
          <w:lang w:val="en-US"/>
        </w:rPr>
        <w:t>đ</w:t>
      </w:r>
      <w:r w:rsidRPr="008C1092">
        <w:rPr>
          <w:rFonts w:cs="Arial"/>
          <w:sz w:val="22"/>
          <w:szCs w:val="22"/>
          <w:lang w:val="en-US"/>
        </w:rPr>
        <w:t>ường ray chạy tàu</w:t>
      </w:r>
    </w:p>
    <w:p w:rsidR="009F2AAD" w:rsidRPr="008C1092" w:rsidRDefault="009F2AAD">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59240F" w:rsidRPr="008C1092">
        <w:rPr>
          <w:rFonts w:cs="Arial"/>
          <w:sz w:val="22"/>
          <w:szCs w:val="22"/>
          <w:lang w:val="en-US"/>
        </w:rPr>
        <w:t>r</w:t>
      </w:r>
      <w:r w:rsidRPr="008C1092">
        <w:rPr>
          <w:rFonts w:cs="Arial"/>
          <w:sz w:val="22"/>
          <w:szCs w:val="22"/>
          <w:lang w:val="en-US"/>
        </w:rPr>
        <w:t>ay dẫn điện</w:t>
      </w:r>
    </w:p>
    <w:p w:rsidR="009F2AAD" w:rsidRPr="008C1092" w:rsidRDefault="009F2AAD">
      <w:pPr>
        <w:pStyle w:val="BodyText"/>
        <w:spacing w:after="120"/>
        <w:jc w:val="both"/>
        <w:rPr>
          <w:rFonts w:cs="Arial"/>
          <w:sz w:val="22"/>
          <w:szCs w:val="22"/>
          <w:lang w:val="en-US"/>
        </w:rPr>
      </w:pPr>
      <w:r w:rsidRPr="008C1092">
        <w:rPr>
          <w:rFonts w:cs="Arial"/>
          <w:sz w:val="22"/>
          <w:szCs w:val="22"/>
          <w:lang w:val="en-US"/>
        </w:rPr>
        <w:t>4</w:t>
      </w:r>
      <w:r w:rsidRPr="008C1092">
        <w:rPr>
          <w:rFonts w:cs="Arial"/>
          <w:sz w:val="22"/>
          <w:szCs w:val="22"/>
          <w:lang w:val="en-US"/>
        </w:rPr>
        <w:tab/>
      </w:r>
      <w:r w:rsidR="0059240F" w:rsidRPr="008C1092">
        <w:rPr>
          <w:rFonts w:cs="Arial"/>
          <w:sz w:val="22"/>
          <w:szCs w:val="22"/>
          <w:lang w:val="en-US"/>
        </w:rPr>
        <w:t>c</w:t>
      </w:r>
      <w:r w:rsidRPr="008C1092">
        <w:rPr>
          <w:rFonts w:cs="Arial"/>
          <w:sz w:val="22"/>
          <w:szCs w:val="22"/>
          <w:lang w:val="en-US"/>
        </w:rPr>
        <w:t>ột tín hiệu</w:t>
      </w:r>
      <w:r w:rsidR="00A0244C" w:rsidRPr="008C1092">
        <w:rPr>
          <w:rFonts w:cs="Arial"/>
          <w:sz w:val="22"/>
          <w:szCs w:val="22"/>
          <w:lang w:val="en-US"/>
        </w:rPr>
        <w:t xml:space="preserve"> có</w:t>
      </w:r>
      <w:r w:rsidRPr="008C1092">
        <w:rPr>
          <w:rFonts w:cs="Arial"/>
          <w:sz w:val="22"/>
          <w:szCs w:val="22"/>
          <w:lang w:val="en-US"/>
        </w:rPr>
        <w:t xml:space="preserve"> điện thoại</w:t>
      </w:r>
    </w:p>
    <w:p w:rsidR="009F2AAD" w:rsidRPr="008C1092" w:rsidRDefault="00A0244C">
      <w:pPr>
        <w:pStyle w:val="BodyText"/>
        <w:spacing w:after="120"/>
        <w:jc w:val="center"/>
        <w:rPr>
          <w:rFonts w:cs="Arial"/>
          <w:b/>
          <w:sz w:val="22"/>
          <w:szCs w:val="22"/>
          <w:lang w:val="en-US"/>
        </w:rPr>
      </w:pPr>
      <w:r w:rsidRPr="008C1092">
        <w:rPr>
          <w:rFonts w:cs="Arial"/>
          <w:b/>
          <w:sz w:val="22"/>
          <w:szCs w:val="22"/>
          <w:lang w:val="en-US"/>
        </w:rPr>
        <w:t>Hình 17 — Cột tín hiệu có điện thoại</w:t>
      </w:r>
    </w:p>
    <w:p w:rsidR="00A0244C" w:rsidRPr="008C1092" w:rsidRDefault="00A0244C">
      <w:pPr>
        <w:pStyle w:val="BodyText"/>
        <w:spacing w:after="120"/>
        <w:jc w:val="both"/>
        <w:rPr>
          <w:rFonts w:cs="Arial"/>
          <w:sz w:val="22"/>
          <w:szCs w:val="22"/>
          <w:lang w:val="en-US"/>
        </w:rPr>
      </w:pPr>
      <w:r w:rsidRPr="008C1092">
        <w:rPr>
          <w:rFonts w:cs="Arial"/>
          <w:sz w:val="22"/>
          <w:szCs w:val="22"/>
          <w:lang w:val="en-US"/>
        </w:rPr>
        <w:t>Nếu điện thoại và cột tín hiệu không ở cùng một vị trí, thì sử dụng vị trí của điện thoại để đặt ván lát bảo vệ.</w:t>
      </w:r>
    </w:p>
    <w:p w:rsidR="00732371" w:rsidRPr="008C1092" w:rsidRDefault="00954F4C">
      <w:pPr>
        <w:pStyle w:val="BodyText"/>
        <w:spacing w:after="120"/>
        <w:jc w:val="both"/>
        <w:rPr>
          <w:rFonts w:cs="Arial"/>
          <w:sz w:val="22"/>
          <w:szCs w:val="22"/>
          <w:lang w:val="en-US"/>
        </w:rPr>
      </w:pPr>
      <w:r w:rsidRPr="008C1092">
        <w:rPr>
          <w:rFonts w:cs="Arial"/>
          <w:sz w:val="22"/>
          <w:szCs w:val="22"/>
          <w:lang w:val="en-US"/>
        </w:rPr>
        <w:t>Trường hợp đường đi bộ</w:t>
      </w:r>
      <w:r w:rsidR="00261A20">
        <w:rPr>
          <w:rFonts w:cs="Arial"/>
          <w:sz w:val="22"/>
          <w:szCs w:val="22"/>
          <w:lang w:val="en-US"/>
        </w:rPr>
        <w:t xml:space="preserve"> nằm</w:t>
      </w:r>
      <w:r w:rsidRPr="008C1092">
        <w:rPr>
          <w:rFonts w:cs="Arial"/>
          <w:sz w:val="22"/>
          <w:szCs w:val="22"/>
          <w:lang w:val="en-US"/>
        </w:rPr>
        <w:t xml:space="preserve"> bên cạnh đường ray trong phạm vi 2,00 m của một ray dẫn điện và không có rào chắn vật lý, phải cung cấp ván lát bảo vệ bên ngoài ray dẫn điện, mở rộng 1,00 m ra một trong hai bên </w:t>
      </w:r>
      <w:r w:rsidR="00592EBE" w:rsidRPr="008C1092">
        <w:rPr>
          <w:rFonts w:cs="Arial"/>
          <w:sz w:val="22"/>
          <w:szCs w:val="22"/>
          <w:lang w:val="en-US"/>
        </w:rPr>
        <w:t>ở phía</w:t>
      </w:r>
      <w:r w:rsidRPr="008C1092">
        <w:rPr>
          <w:rFonts w:cs="Arial"/>
          <w:sz w:val="22"/>
          <w:szCs w:val="22"/>
          <w:lang w:val="en-US"/>
        </w:rPr>
        <w:t xml:space="preserve"> cuối </w:t>
      </w:r>
      <w:r w:rsidR="00592EBE" w:rsidRPr="008C1092">
        <w:rPr>
          <w:rFonts w:cs="Arial"/>
          <w:sz w:val="22"/>
          <w:szCs w:val="22"/>
          <w:lang w:val="en-US"/>
        </w:rPr>
        <w:t xml:space="preserve">tuyến đường </w:t>
      </w:r>
      <w:r w:rsidRPr="008C1092">
        <w:rPr>
          <w:rFonts w:cs="Arial"/>
          <w:sz w:val="22"/>
          <w:szCs w:val="22"/>
          <w:lang w:val="en-US"/>
        </w:rPr>
        <w:t>(xem Hình 18)</w:t>
      </w:r>
      <w:r w:rsidR="00A0244C" w:rsidRPr="008C1092">
        <w:rPr>
          <w:rFonts w:cs="Arial"/>
          <w:sz w:val="22"/>
          <w:szCs w:val="22"/>
          <w:lang w:val="en-US"/>
        </w:rPr>
        <w:t>.</w:t>
      </w:r>
    </w:p>
    <w:p w:rsidR="00954F4C" w:rsidRPr="008C1092" w:rsidRDefault="00954F4C">
      <w:pPr>
        <w:pStyle w:val="BodyText"/>
        <w:spacing w:after="120"/>
        <w:jc w:val="right"/>
        <w:rPr>
          <w:rFonts w:cs="Arial"/>
          <w:sz w:val="22"/>
          <w:szCs w:val="22"/>
          <w:lang w:val="en-US"/>
        </w:rPr>
      </w:pPr>
      <w:r w:rsidRPr="008C1092">
        <w:rPr>
          <w:rFonts w:cs="Arial"/>
          <w:sz w:val="22"/>
          <w:szCs w:val="22"/>
          <w:lang w:val="en-US"/>
        </w:rPr>
        <w:t xml:space="preserve">Kích thước </w:t>
      </w:r>
      <w:r w:rsidR="00261A20">
        <w:rPr>
          <w:rFonts w:cs="Arial"/>
          <w:sz w:val="22"/>
          <w:szCs w:val="22"/>
          <w:lang w:val="en-US"/>
        </w:rPr>
        <w:t>tính theo</w:t>
      </w:r>
      <w:r w:rsidR="00261A20" w:rsidRPr="008C1092">
        <w:rPr>
          <w:rFonts w:cs="Arial"/>
          <w:sz w:val="22"/>
          <w:szCs w:val="22"/>
          <w:lang w:val="en-US"/>
        </w:rPr>
        <w:t xml:space="preserve"> </w:t>
      </w:r>
      <w:r w:rsidRPr="008C1092">
        <w:rPr>
          <w:rFonts w:cs="Arial"/>
          <w:sz w:val="22"/>
          <w:szCs w:val="22"/>
          <w:lang w:val="en-US"/>
        </w:rPr>
        <w:t>mét</w:t>
      </w:r>
    </w:p>
    <w:p w:rsidR="00954F4C" w:rsidRPr="008C1092" w:rsidRDefault="00954F4C">
      <w:pPr>
        <w:pStyle w:val="BodyText"/>
        <w:spacing w:after="120"/>
        <w:jc w:val="both"/>
        <w:rPr>
          <w:rFonts w:cs="Arial"/>
          <w:sz w:val="22"/>
          <w:szCs w:val="22"/>
          <w:lang w:val="en-US"/>
        </w:rPr>
      </w:pPr>
      <w:r w:rsidRPr="008C1092">
        <w:rPr>
          <w:rFonts w:cs="Arial"/>
          <w:noProof/>
          <w:sz w:val="22"/>
          <w:szCs w:val="22"/>
          <w:lang w:val="en-US" w:eastAsia="en-US" w:bidi="ar-SA"/>
        </w:rPr>
        <w:drawing>
          <wp:inline distT="0" distB="0" distL="0" distR="0" wp14:anchorId="0EAE63E2" wp14:editId="533A89ED">
            <wp:extent cx="5943600" cy="1679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43600" cy="1679575"/>
                    </a:xfrm>
                    <a:prstGeom prst="rect">
                      <a:avLst/>
                    </a:prstGeom>
                  </pic:spPr>
                </pic:pic>
              </a:graphicData>
            </a:graphic>
          </wp:inline>
        </w:drawing>
      </w:r>
    </w:p>
    <w:p w:rsidR="00954F4C" w:rsidRPr="008C1092" w:rsidRDefault="00954F4C">
      <w:pPr>
        <w:pStyle w:val="BodyText"/>
        <w:spacing w:after="120"/>
        <w:jc w:val="both"/>
        <w:rPr>
          <w:rFonts w:cs="Arial"/>
          <w:b/>
          <w:sz w:val="22"/>
          <w:szCs w:val="22"/>
          <w:lang w:val="en-US"/>
        </w:rPr>
      </w:pPr>
      <w:r w:rsidRPr="008C1092">
        <w:rPr>
          <w:rFonts w:cs="Arial"/>
          <w:b/>
          <w:sz w:val="22"/>
          <w:szCs w:val="22"/>
          <w:lang w:val="en-US"/>
        </w:rPr>
        <w:t>Chú giải</w:t>
      </w:r>
    </w:p>
    <w:p w:rsidR="00954F4C" w:rsidRPr="008C1092" w:rsidRDefault="00954F4C">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592EBE" w:rsidRPr="008C1092">
        <w:rPr>
          <w:rFonts w:cs="Arial"/>
          <w:sz w:val="22"/>
          <w:szCs w:val="22"/>
          <w:lang w:val="en-US"/>
        </w:rPr>
        <w:t>v</w:t>
      </w:r>
      <w:r w:rsidRPr="008C1092">
        <w:rPr>
          <w:rFonts w:cs="Arial"/>
          <w:sz w:val="22"/>
          <w:szCs w:val="22"/>
          <w:lang w:val="en-US"/>
        </w:rPr>
        <w:t>án lát bảo vệ đơn</w:t>
      </w:r>
    </w:p>
    <w:p w:rsidR="00954F4C" w:rsidRPr="008C1092" w:rsidRDefault="00954F4C">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592EBE" w:rsidRPr="008C1092">
        <w:rPr>
          <w:rFonts w:cs="Arial"/>
          <w:sz w:val="22"/>
          <w:szCs w:val="22"/>
          <w:lang w:val="en-US"/>
        </w:rPr>
        <w:t>đ</w:t>
      </w:r>
      <w:r w:rsidRPr="008C1092">
        <w:rPr>
          <w:rFonts w:cs="Arial"/>
          <w:sz w:val="22"/>
          <w:szCs w:val="22"/>
          <w:lang w:val="en-US"/>
        </w:rPr>
        <w:t>ường ray chạy tàu</w:t>
      </w:r>
    </w:p>
    <w:p w:rsidR="00954F4C" w:rsidRPr="008C1092" w:rsidRDefault="00954F4C">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592EBE" w:rsidRPr="008C1092">
        <w:rPr>
          <w:rFonts w:cs="Arial"/>
          <w:sz w:val="22"/>
          <w:szCs w:val="22"/>
          <w:lang w:val="en-US"/>
        </w:rPr>
        <w:t>r</w:t>
      </w:r>
      <w:r w:rsidRPr="008C1092">
        <w:rPr>
          <w:rFonts w:cs="Arial"/>
          <w:sz w:val="22"/>
          <w:szCs w:val="22"/>
          <w:lang w:val="en-US"/>
        </w:rPr>
        <w:t>ay dẫn điện</w:t>
      </w:r>
    </w:p>
    <w:p w:rsidR="00954F4C" w:rsidRPr="008C1092" w:rsidRDefault="00954F4C">
      <w:pPr>
        <w:pStyle w:val="BodyText"/>
        <w:spacing w:after="120"/>
        <w:jc w:val="center"/>
        <w:rPr>
          <w:rFonts w:cs="Arial"/>
          <w:b/>
          <w:sz w:val="22"/>
          <w:szCs w:val="22"/>
          <w:lang w:val="en-US"/>
        </w:rPr>
      </w:pPr>
      <w:r w:rsidRPr="008C1092">
        <w:rPr>
          <w:rFonts w:cs="Arial"/>
          <w:b/>
          <w:sz w:val="22"/>
          <w:szCs w:val="22"/>
          <w:lang w:val="en-US"/>
        </w:rPr>
        <w:t xml:space="preserve">Hình 18 — Đường đi bộ </w:t>
      </w:r>
      <w:r w:rsidR="007875D1" w:rsidRPr="008C1092">
        <w:rPr>
          <w:rFonts w:cs="Arial"/>
          <w:b/>
          <w:sz w:val="22"/>
          <w:szCs w:val="22"/>
          <w:lang w:val="en-US"/>
        </w:rPr>
        <w:t xml:space="preserve">cho phép </w:t>
      </w:r>
      <w:r w:rsidRPr="008C1092">
        <w:rPr>
          <w:rFonts w:cs="Arial"/>
          <w:b/>
          <w:sz w:val="22"/>
          <w:szCs w:val="22"/>
          <w:lang w:val="en-US"/>
        </w:rPr>
        <w:t xml:space="preserve">bên cạnh đường ray </w:t>
      </w:r>
    </w:p>
    <w:p w:rsidR="0073317F" w:rsidRDefault="0073317F" w:rsidP="00CA408B">
      <w:pPr>
        <w:widowControl/>
        <w:spacing w:after="120"/>
        <w:rPr>
          <w:rFonts w:ascii="Arial" w:hAnsi="Arial" w:cs="Arial"/>
          <w:lang w:val="en-US"/>
        </w:rPr>
      </w:pPr>
    </w:p>
    <w:p w:rsidR="00954F4C" w:rsidRPr="00CA408B" w:rsidRDefault="004B1184" w:rsidP="00CA408B">
      <w:pPr>
        <w:widowControl/>
        <w:tabs>
          <w:tab w:val="left" w:pos="2880"/>
        </w:tabs>
        <w:spacing w:after="120"/>
        <w:rPr>
          <w:rFonts w:ascii="Arial" w:hAnsi="Arial" w:cs="Arial"/>
          <w:lang w:val="en-US"/>
        </w:rPr>
      </w:pPr>
      <w:r w:rsidRPr="00CA408B">
        <w:rPr>
          <w:rFonts w:ascii="Arial" w:hAnsi="Arial" w:cs="Arial"/>
          <w:lang w:val="en-US"/>
        </w:rPr>
        <w:t xml:space="preserve">Đối với các giao cắt đường sắt được điều khiển, ray dẫn điện phải được kết thúc 2,00 m tính từ giao cắt với ván lát bảo vệ kép được </w:t>
      </w:r>
      <w:r w:rsidR="00031D9F">
        <w:rPr>
          <w:rFonts w:ascii="Arial" w:hAnsi="Arial" w:cs="Arial"/>
          <w:lang w:val="en-US"/>
        </w:rPr>
        <w:t xml:space="preserve">lắp đặt </w:t>
      </w:r>
      <w:r w:rsidRPr="00CA408B">
        <w:rPr>
          <w:rFonts w:ascii="Arial" w:hAnsi="Arial" w:cs="Arial"/>
          <w:lang w:val="en-US"/>
        </w:rPr>
        <w:t>với khoảng cách tối thiểu là 2,00 m (xem Hình 19).</w:t>
      </w:r>
    </w:p>
    <w:p w:rsidR="004B1184" w:rsidRPr="008C1092" w:rsidRDefault="004B1184">
      <w:pPr>
        <w:pStyle w:val="BodyText"/>
        <w:spacing w:after="120"/>
        <w:jc w:val="right"/>
        <w:rPr>
          <w:rFonts w:cs="Arial"/>
          <w:sz w:val="22"/>
          <w:szCs w:val="22"/>
          <w:lang w:val="en-US"/>
        </w:rPr>
      </w:pPr>
      <w:r w:rsidRPr="008C1092">
        <w:rPr>
          <w:rFonts w:cs="Arial"/>
          <w:sz w:val="22"/>
          <w:szCs w:val="22"/>
          <w:lang w:val="en-US"/>
        </w:rPr>
        <w:t xml:space="preserve">Kích thước </w:t>
      </w:r>
      <w:r w:rsidR="00261A20">
        <w:rPr>
          <w:rFonts w:cs="Arial"/>
          <w:sz w:val="22"/>
          <w:szCs w:val="22"/>
          <w:lang w:val="en-US"/>
        </w:rPr>
        <w:t>tính theo</w:t>
      </w:r>
      <w:r w:rsidR="00261A20" w:rsidRPr="008C1092">
        <w:rPr>
          <w:rFonts w:cs="Arial"/>
          <w:sz w:val="22"/>
          <w:szCs w:val="22"/>
          <w:lang w:val="en-US"/>
        </w:rPr>
        <w:t xml:space="preserve"> </w:t>
      </w:r>
      <w:r w:rsidRPr="008C1092">
        <w:rPr>
          <w:rFonts w:cs="Arial"/>
          <w:sz w:val="22"/>
          <w:szCs w:val="22"/>
          <w:lang w:val="en-US"/>
        </w:rPr>
        <w:t>mét</w:t>
      </w:r>
    </w:p>
    <w:p w:rsidR="004B1184" w:rsidRPr="008C1092" w:rsidRDefault="004B1184">
      <w:pPr>
        <w:pStyle w:val="BodyText"/>
        <w:spacing w:after="120"/>
        <w:jc w:val="both"/>
        <w:rPr>
          <w:rFonts w:cs="Arial"/>
          <w:sz w:val="22"/>
          <w:szCs w:val="22"/>
          <w:lang w:val="en-US"/>
        </w:rPr>
      </w:pPr>
      <w:r w:rsidRPr="008C1092">
        <w:rPr>
          <w:rFonts w:cs="Arial"/>
          <w:noProof/>
          <w:sz w:val="22"/>
          <w:szCs w:val="22"/>
          <w:lang w:val="en-US" w:eastAsia="en-US" w:bidi="ar-SA"/>
        </w:rPr>
        <w:lastRenderedPageBreak/>
        <w:drawing>
          <wp:inline distT="0" distB="0" distL="0" distR="0" wp14:anchorId="07CA251D" wp14:editId="70FE7F1B">
            <wp:extent cx="5943600" cy="18776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3600" cy="1877695"/>
                    </a:xfrm>
                    <a:prstGeom prst="rect">
                      <a:avLst/>
                    </a:prstGeom>
                  </pic:spPr>
                </pic:pic>
              </a:graphicData>
            </a:graphic>
          </wp:inline>
        </w:drawing>
      </w:r>
    </w:p>
    <w:p w:rsidR="004B1184" w:rsidRPr="008C1092" w:rsidRDefault="004B1184">
      <w:pPr>
        <w:pStyle w:val="BodyText"/>
        <w:spacing w:after="120"/>
        <w:jc w:val="both"/>
        <w:rPr>
          <w:rFonts w:cs="Arial"/>
          <w:b/>
          <w:sz w:val="22"/>
          <w:szCs w:val="22"/>
          <w:lang w:val="en-US"/>
        </w:rPr>
      </w:pPr>
      <w:r w:rsidRPr="008C1092">
        <w:rPr>
          <w:rFonts w:cs="Arial"/>
          <w:b/>
          <w:sz w:val="22"/>
          <w:szCs w:val="22"/>
          <w:lang w:val="en-US"/>
        </w:rPr>
        <w:t>Chú giải</w:t>
      </w:r>
    </w:p>
    <w:p w:rsidR="004B1184" w:rsidRPr="008C1092" w:rsidRDefault="004B1184">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DA4B82" w:rsidRPr="008C1092">
        <w:rPr>
          <w:rFonts w:cs="Arial"/>
          <w:sz w:val="22"/>
          <w:szCs w:val="22"/>
          <w:lang w:val="en-US"/>
        </w:rPr>
        <w:t>v</w:t>
      </w:r>
      <w:r w:rsidRPr="008C1092">
        <w:rPr>
          <w:rFonts w:cs="Arial"/>
          <w:sz w:val="22"/>
          <w:szCs w:val="22"/>
          <w:lang w:val="en-US"/>
        </w:rPr>
        <w:t xml:space="preserve">án lát bảo vệ </w:t>
      </w:r>
      <w:r w:rsidR="00B210A0" w:rsidRPr="008C1092">
        <w:rPr>
          <w:rFonts w:cs="Arial"/>
          <w:sz w:val="22"/>
          <w:szCs w:val="22"/>
          <w:lang w:val="en-US"/>
        </w:rPr>
        <w:t>kép</w:t>
      </w:r>
    </w:p>
    <w:p w:rsidR="004B1184" w:rsidRPr="008C1092" w:rsidRDefault="004B1184">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DA4B82" w:rsidRPr="008C1092">
        <w:rPr>
          <w:rFonts w:cs="Arial"/>
          <w:sz w:val="22"/>
          <w:szCs w:val="22"/>
          <w:lang w:val="en-US"/>
        </w:rPr>
        <w:t>đ</w:t>
      </w:r>
      <w:r w:rsidRPr="008C1092">
        <w:rPr>
          <w:rFonts w:cs="Arial"/>
          <w:sz w:val="22"/>
          <w:szCs w:val="22"/>
          <w:lang w:val="en-US"/>
        </w:rPr>
        <w:t>ường ray chạy tàu</w:t>
      </w:r>
    </w:p>
    <w:p w:rsidR="004B1184" w:rsidRPr="008C1092" w:rsidRDefault="004B1184">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DA4B82" w:rsidRPr="008C1092">
        <w:rPr>
          <w:rFonts w:cs="Arial"/>
          <w:sz w:val="22"/>
          <w:szCs w:val="22"/>
          <w:lang w:val="en-US"/>
        </w:rPr>
        <w:t>r</w:t>
      </w:r>
      <w:r w:rsidRPr="008C1092">
        <w:rPr>
          <w:rFonts w:cs="Arial"/>
          <w:sz w:val="22"/>
          <w:szCs w:val="22"/>
          <w:lang w:val="en-US"/>
        </w:rPr>
        <w:t>ay dẫn điện</w:t>
      </w:r>
    </w:p>
    <w:p w:rsidR="004B1184" w:rsidRPr="008C1092" w:rsidRDefault="00B210A0">
      <w:pPr>
        <w:pStyle w:val="BodyText"/>
        <w:spacing w:after="120"/>
        <w:jc w:val="center"/>
        <w:rPr>
          <w:rFonts w:cs="Arial"/>
          <w:b/>
          <w:sz w:val="22"/>
          <w:szCs w:val="22"/>
          <w:lang w:val="en-US"/>
        </w:rPr>
      </w:pPr>
      <w:r w:rsidRPr="008C1092">
        <w:rPr>
          <w:rFonts w:cs="Arial"/>
          <w:b/>
          <w:sz w:val="22"/>
          <w:szCs w:val="22"/>
          <w:lang w:val="en-US"/>
        </w:rPr>
        <w:t>Hình 19 — Giao cắt</w:t>
      </w:r>
      <w:r w:rsidR="00261A20">
        <w:rPr>
          <w:rFonts w:cs="Arial"/>
          <w:b/>
          <w:sz w:val="22"/>
          <w:szCs w:val="22"/>
          <w:lang w:val="en-US"/>
        </w:rPr>
        <w:t xml:space="preserve"> với</w:t>
      </w:r>
      <w:r w:rsidRPr="008C1092">
        <w:rPr>
          <w:rFonts w:cs="Arial"/>
          <w:b/>
          <w:sz w:val="22"/>
          <w:szCs w:val="22"/>
          <w:lang w:val="en-US"/>
        </w:rPr>
        <w:t xml:space="preserve"> đường sắt được điều khiển (ga đường sắt, ga hàng hóa, giao cắt phân trạm)</w:t>
      </w:r>
    </w:p>
    <w:p w:rsidR="00732371" w:rsidRPr="008C1092" w:rsidRDefault="00732371">
      <w:pPr>
        <w:pStyle w:val="BodyText"/>
        <w:spacing w:after="120"/>
        <w:jc w:val="both"/>
        <w:rPr>
          <w:rFonts w:cs="Arial"/>
          <w:sz w:val="22"/>
          <w:szCs w:val="22"/>
          <w:lang w:val="en-US"/>
        </w:rPr>
      </w:pPr>
    </w:p>
    <w:p w:rsidR="00CC1A21" w:rsidRPr="008C1092" w:rsidRDefault="00CC1A21">
      <w:pPr>
        <w:pStyle w:val="BodyText"/>
        <w:spacing w:after="120"/>
        <w:jc w:val="both"/>
        <w:outlineLvl w:val="2"/>
        <w:rPr>
          <w:rFonts w:cs="Arial"/>
          <w:b/>
          <w:sz w:val="22"/>
          <w:szCs w:val="22"/>
          <w:lang w:val="en-US"/>
        </w:rPr>
      </w:pPr>
      <w:bookmarkStart w:id="31" w:name="_Toc519061259"/>
      <w:r w:rsidRPr="008C1092">
        <w:rPr>
          <w:rFonts w:cs="Arial"/>
          <w:b/>
          <w:sz w:val="22"/>
          <w:szCs w:val="22"/>
          <w:lang w:val="en-US"/>
        </w:rPr>
        <w:t>5.6</w:t>
      </w:r>
      <w:r w:rsidRPr="008C1092">
        <w:rPr>
          <w:rFonts w:cs="Arial"/>
          <w:b/>
          <w:sz w:val="22"/>
          <w:szCs w:val="22"/>
          <w:lang w:val="en-US"/>
        </w:rPr>
        <w:tab/>
        <w:t>Các biện pháp chống điện giật cụ thể trong các hệ thống không sử dụng bánh xe</w:t>
      </w:r>
      <w:r w:rsidR="00FE049A" w:rsidRPr="008C1092">
        <w:rPr>
          <w:rFonts w:cs="Arial"/>
          <w:b/>
          <w:sz w:val="22"/>
          <w:szCs w:val="22"/>
          <w:lang w:val="en-US"/>
        </w:rPr>
        <w:t xml:space="preserve"> </w:t>
      </w:r>
      <w:r w:rsidRPr="008C1092">
        <w:rPr>
          <w:rFonts w:cs="Arial"/>
          <w:b/>
          <w:sz w:val="22"/>
          <w:szCs w:val="22"/>
          <w:lang w:val="en-US"/>
        </w:rPr>
        <w:t>đối với mạch hồ</w:t>
      </w:r>
      <w:r w:rsidR="00FE049A" w:rsidRPr="008C1092">
        <w:rPr>
          <w:rFonts w:cs="Arial"/>
          <w:b/>
          <w:sz w:val="22"/>
          <w:szCs w:val="22"/>
          <w:lang w:val="en-US"/>
        </w:rPr>
        <w:t>i lưu</w:t>
      </w:r>
      <w:bookmarkEnd w:id="31"/>
      <w:r w:rsidR="00FE049A" w:rsidRPr="008C1092">
        <w:rPr>
          <w:rFonts w:cs="Arial"/>
          <w:b/>
          <w:sz w:val="22"/>
          <w:szCs w:val="22"/>
          <w:lang w:val="en-US"/>
        </w:rPr>
        <w:tab/>
      </w:r>
    </w:p>
    <w:p w:rsidR="00B210A0" w:rsidRPr="008C1092" w:rsidRDefault="00B210A0">
      <w:pPr>
        <w:pStyle w:val="BodyText"/>
        <w:spacing w:after="120"/>
        <w:jc w:val="both"/>
        <w:rPr>
          <w:rFonts w:cs="Arial"/>
          <w:b/>
          <w:sz w:val="22"/>
          <w:szCs w:val="22"/>
          <w:lang w:val="en-US"/>
        </w:rPr>
      </w:pPr>
      <w:r w:rsidRPr="008C1092">
        <w:rPr>
          <w:rFonts w:cs="Arial"/>
          <w:b/>
          <w:sz w:val="22"/>
          <w:szCs w:val="22"/>
          <w:lang w:val="en-US"/>
        </w:rPr>
        <w:t>5.6.1</w:t>
      </w:r>
      <w:r w:rsidRPr="008C1092">
        <w:rPr>
          <w:rFonts w:cs="Arial"/>
          <w:b/>
          <w:sz w:val="22"/>
          <w:szCs w:val="22"/>
          <w:lang w:val="en-US"/>
        </w:rPr>
        <w:tab/>
      </w:r>
      <w:r w:rsidR="006A5828" w:rsidRPr="008C1092">
        <w:rPr>
          <w:rFonts w:cs="Arial"/>
          <w:b/>
          <w:sz w:val="22"/>
          <w:szCs w:val="22"/>
          <w:lang w:val="en-US"/>
        </w:rPr>
        <w:t>Điều khoản chung</w:t>
      </w:r>
    </w:p>
    <w:p w:rsidR="00B210A0" w:rsidRPr="008C1092" w:rsidRDefault="00E405DE">
      <w:pPr>
        <w:pStyle w:val="BodyText"/>
        <w:spacing w:after="120"/>
        <w:jc w:val="both"/>
        <w:rPr>
          <w:rFonts w:cs="Arial"/>
          <w:sz w:val="22"/>
          <w:szCs w:val="22"/>
          <w:lang w:val="en-US"/>
        </w:rPr>
      </w:pPr>
      <w:r w:rsidRPr="008C1092">
        <w:rPr>
          <w:rFonts w:cs="Arial"/>
          <w:sz w:val="22"/>
          <w:szCs w:val="22"/>
          <w:lang w:val="en-US"/>
        </w:rPr>
        <w:t xml:space="preserve">Điều khoản này áp dụng cho các hệ thống sử dụng một dây dẫn cách điện đối với mạch hồi lưu để dòng điện kéo không chạy vào các đường ray chạy tàu trong những điều kiện bình thường. Ví dụ như  các hệ thống </w:t>
      </w:r>
      <w:r w:rsidR="00CF719F" w:rsidRPr="008C1092">
        <w:rPr>
          <w:rFonts w:cs="Arial"/>
          <w:sz w:val="22"/>
          <w:szCs w:val="22"/>
          <w:lang w:val="en-US"/>
        </w:rPr>
        <w:t>ray dẫn điện</w:t>
      </w:r>
      <w:r w:rsidRPr="008C1092">
        <w:rPr>
          <w:rFonts w:cs="Arial"/>
          <w:sz w:val="22"/>
          <w:szCs w:val="22"/>
          <w:lang w:val="en-US"/>
        </w:rPr>
        <w:t xml:space="preserve"> một chiều “Ray thứ ba và thứ tư” và một số loại hệ thống xoay chiều ba pha hoặc hệ thống đường ray đơn và </w:t>
      </w:r>
      <w:r w:rsidR="007D0B7E">
        <w:rPr>
          <w:rFonts w:cs="Arial"/>
          <w:sz w:val="22"/>
          <w:szCs w:val="22"/>
          <w:lang w:val="en-US"/>
        </w:rPr>
        <w:t>ô tô buýt chạy điện</w:t>
      </w:r>
      <w:r w:rsidR="00B210A0" w:rsidRPr="008C1092">
        <w:rPr>
          <w:rFonts w:cs="Arial"/>
          <w:sz w:val="22"/>
          <w:szCs w:val="22"/>
          <w:lang w:val="en-US"/>
        </w:rPr>
        <w:t>.</w:t>
      </w:r>
    </w:p>
    <w:p w:rsidR="00B210A0" w:rsidRPr="00BD1ABA" w:rsidRDefault="00B210A0">
      <w:pPr>
        <w:pStyle w:val="BodyText"/>
        <w:spacing w:after="120"/>
        <w:jc w:val="both"/>
        <w:rPr>
          <w:rFonts w:cs="Arial"/>
          <w:b/>
          <w:sz w:val="22"/>
          <w:szCs w:val="22"/>
          <w:lang w:val="en-US"/>
        </w:rPr>
      </w:pPr>
      <w:r w:rsidRPr="00CA408B">
        <w:rPr>
          <w:rFonts w:cs="Arial"/>
          <w:b/>
          <w:sz w:val="22"/>
          <w:szCs w:val="22"/>
          <w:lang w:val="en-US"/>
        </w:rPr>
        <w:t>5.6.2</w:t>
      </w:r>
      <w:r w:rsidRPr="00CA408B">
        <w:rPr>
          <w:rFonts w:cs="Arial"/>
          <w:b/>
          <w:sz w:val="22"/>
          <w:szCs w:val="22"/>
          <w:lang w:val="en-US"/>
        </w:rPr>
        <w:tab/>
      </w:r>
      <w:r w:rsidR="006A5828" w:rsidRPr="00CA408B">
        <w:rPr>
          <w:rFonts w:cs="Arial"/>
          <w:b/>
          <w:sz w:val="22"/>
          <w:szCs w:val="22"/>
          <w:lang w:val="en-US"/>
        </w:rPr>
        <w:t>Các hệ thống đường sắt</w:t>
      </w:r>
    </w:p>
    <w:p w:rsidR="00E405DE" w:rsidRPr="00BD1ABA" w:rsidRDefault="00B210A0">
      <w:pPr>
        <w:pStyle w:val="BodyText"/>
        <w:spacing w:after="120"/>
        <w:jc w:val="both"/>
        <w:rPr>
          <w:rFonts w:cs="Arial"/>
          <w:b/>
          <w:sz w:val="22"/>
          <w:szCs w:val="22"/>
          <w:lang w:val="en-US"/>
        </w:rPr>
      </w:pPr>
      <w:r w:rsidRPr="00CA408B">
        <w:rPr>
          <w:rFonts w:cs="Arial"/>
          <w:b/>
          <w:sz w:val="22"/>
          <w:szCs w:val="22"/>
          <w:lang w:val="en-US"/>
        </w:rPr>
        <w:t>5.6.2.1</w:t>
      </w:r>
      <w:r w:rsidRPr="00CA408B">
        <w:rPr>
          <w:rFonts w:cs="Arial"/>
          <w:b/>
          <w:sz w:val="22"/>
          <w:szCs w:val="22"/>
          <w:lang w:val="en-US"/>
        </w:rPr>
        <w:tab/>
      </w:r>
      <w:r w:rsidR="00E405DE" w:rsidRPr="00CA408B">
        <w:rPr>
          <w:rFonts w:cs="Arial"/>
          <w:b/>
          <w:sz w:val="22"/>
          <w:szCs w:val="22"/>
          <w:lang w:val="en-US"/>
        </w:rPr>
        <w:t>Sử dụng các đường ray chạy tàu làm nối đất bảo vệ của xe</w:t>
      </w:r>
    </w:p>
    <w:p w:rsidR="00B210A0" w:rsidRPr="008C1092" w:rsidRDefault="00D248D4">
      <w:pPr>
        <w:pStyle w:val="BodyText"/>
        <w:spacing w:after="120"/>
        <w:jc w:val="both"/>
        <w:rPr>
          <w:rFonts w:cs="Arial"/>
          <w:sz w:val="22"/>
          <w:szCs w:val="22"/>
          <w:lang w:val="en-US"/>
        </w:rPr>
      </w:pPr>
      <w:r w:rsidRPr="00CA408B">
        <w:rPr>
          <w:rFonts w:cs="Arial"/>
          <w:sz w:val="22"/>
          <w:szCs w:val="22"/>
          <w:lang w:val="en-US"/>
        </w:rPr>
        <w:t xml:space="preserve">Nếu thiết kế của xe là thiết kế sao cho một sự cố trên một chi tiết có dòng điện chạy qua của một thiết bị trên xe có thể kết nối một mạch tiếp xúc hoặc một dây hồi lưu với các đường ray chạy tàu, thì thiết bị của </w:t>
      </w:r>
      <w:r w:rsidR="00635345" w:rsidRPr="00CA408B">
        <w:rPr>
          <w:rFonts w:cs="Arial"/>
          <w:sz w:val="22"/>
          <w:szCs w:val="22"/>
          <w:lang w:val="en-US"/>
        </w:rPr>
        <w:t>phân trạm</w:t>
      </w:r>
      <w:r w:rsidRPr="00CA408B">
        <w:rPr>
          <w:rFonts w:cs="Arial"/>
          <w:sz w:val="22"/>
          <w:szCs w:val="22"/>
          <w:lang w:val="en-US"/>
        </w:rPr>
        <w:t xml:space="preserve"> phải tự động cách ly mọi sự cố chạm đất mà thiết bị của xe không cách ly được. Xem thêm 10.3.1</w:t>
      </w:r>
      <w:r w:rsidR="00B210A0" w:rsidRPr="00CA408B">
        <w:rPr>
          <w:rFonts w:cs="Arial"/>
          <w:sz w:val="22"/>
          <w:szCs w:val="22"/>
          <w:lang w:val="en-US"/>
        </w:rPr>
        <w:t>.</w:t>
      </w:r>
    </w:p>
    <w:p w:rsidR="00B210A0" w:rsidRPr="008C1092" w:rsidRDefault="00B210A0">
      <w:pPr>
        <w:pStyle w:val="BodyText"/>
        <w:spacing w:after="120"/>
        <w:jc w:val="both"/>
        <w:rPr>
          <w:rFonts w:cs="Arial"/>
          <w:b/>
          <w:sz w:val="22"/>
          <w:szCs w:val="22"/>
          <w:lang w:val="en-US"/>
        </w:rPr>
      </w:pPr>
      <w:r w:rsidRPr="008C1092">
        <w:rPr>
          <w:rFonts w:cs="Arial"/>
          <w:b/>
          <w:sz w:val="22"/>
          <w:szCs w:val="22"/>
          <w:lang w:val="en-US"/>
        </w:rPr>
        <w:t>5.6.2.2</w:t>
      </w:r>
      <w:r w:rsidRPr="008C1092">
        <w:rPr>
          <w:rFonts w:cs="Arial"/>
          <w:b/>
          <w:sz w:val="22"/>
          <w:szCs w:val="22"/>
          <w:lang w:val="en-US"/>
        </w:rPr>
        <w:tab/>
      </w:r>
      <w:r w:rsidR="00D248D4" w:rsidRPr="008C1092">
        <w:rPr>
          <w:rFonts w:cs="Arial"/>
          <w:b/>
          <w:sz w:val="22"/>
          <w:szCs w:val="22"/>
          <w:lang w:val="en-US"/>
        </w:rPr>
        <w:t>Các hệ thống mà xe không yêu cầu phải được kết nối điện với các đường ray chạy tàu</w:t>
      </w:r>
    </w:p>
    <w:p w:rsidR="00B210A0" w:rsidRPr="008C1092" w:rsidRDefault="00D248D4">
      <w:pPr>
        <w:pStyle w:val="BodyText"/>
        <w:spacing w:after="120"/>
        <w:jc w:val="both"/>
        <w:rPr>
          <w:rFonts w:cs="Arial"/>
          <w:sz w:val="22"/>
          <w:szCs w:val="22"/>
          <w:lang w:val="en-US"/>
        </w:rPr>
      </w:pPr>
      <w:r w:rsidRPr="008C1092">
        <w:rPr>
          <w:rFonts w:cs="Arial"/>
          <w:sz w:val="22"/>
          <w:szCs w:val="22"/>
          <w:lang w:val="en-US"/>
        </w:rPr>
        <w:t>Nếu thiết bị của xe được thiết kế sao cho không có sự cố nào trên xe sẽ kết nối một mạch tiếp xúc với các chi tiết dẫn điện hở của xe, và không cần một kết nối từ xe xuống đất thông qua các đường ray chạy tàu, thì áp dụng 5.6.3.2</w:t>
      </w:r>
      <w:r w:rsidR="00B210A0" w:rsidRPr="008C1092">
        <w:rPr>
          <w:rFonts w:cs="Arial"/>
          <w:sz w:val="22"/>
          <w:szCs w:val="22"/>
          <w:lang w:val="en-US"/>
        </w:rPr>
        <w:t xml:space="preserve">. </w:t>
      </w:r>
      <w:r w:rsidR="0039173F" w:rsidRPr="008C1092">
        <w:rPr>
          <w:rFonts w:cs="Arial"/>
          <w:sz w:val="22"/>
          <w:szCs w:val="22"/>
          <w:lang w:val="en-US"/>
        </w:rPr>
        <w:t xml:space="preserve">Ngoài ra, các sự cố chạm đất trên các mạch tiếp xúc phải được cách ly trong một thời gian đủ ngắn để giảm xuống mức thực tế thấp nhất nguy cơ nhiều sự cố chạm đất sẽ gây ra các điện áp tiếp xúc hoặc quá tải nhiệt </w:t>
      </w:r>
      <w:r w:rsidR="00CE6FA7">
        <w:rPr>
          <w:rFonts w:cs="Arial"/>
          <w:sz w:val="22"/>
          <w:szCs w:val="22"/>
          <w:lang w:val="en-US"/>
        </w:rPr>
        <w:t>quá mức cho phép</w:t>
      </w:r>
      <w:r w:rsidR="0039173F" w:rsidRPr="008C1092">
        <w:rPr>
          <w:rFonts w:cs="Arial"/>
          <w:sz w:val="22"/>
          <w:szCs w:val="22"/>
          <w:lang w:val="en-US"/>
        </w:rPr>
        <w:t xml:space="preserve"> của các dây nối và các chi tiết có liên quan</w:t>
      </w:r>
      <w:r w:rsidR="00B210A0" w:rsidRPr="008C1092">
        <w:rPr>
          <w:rFonts w:cs="Arial"/>
          <w:sz w:val="22"/>
          <w:szCs w:val="22"/>
          <w:lang w:val="en-US"/>
        </w:rPr>
        <w:t xml:space="preserve">. </w:t>
      </w:r>
    </w:p>
    <w:p w:rsidR="00B210A0" w:rsidRPr="008C1092" w:rsidRDefault="00B210A0">
      <w:pPr>
        <w:pStyle w:val="BodyText"/>
        <w:spacing w:after="120"/>
        <w:jc w:val="both"/>
        <w:rPr>
          <w:rFonts w:cs="Arial"/>
          <w:b/>
          <w:sz w:val="22"/>
          <w:szCs w:val="22"/>
          <w:lang w:val="en-US"/>
        </w:rPr>
      </w:pPr>
      <w:r w:rsidRPr="008C1092">
        <w:rPr>
          <w:rFonts w:cs="Arial"/>
          <w:b/>
          <w:sz w:val="22"/>
          <w:szCs w:val="22"/>
          <w:lang w:val="en-US"/>
        </w:rPr>
        <w:t xml:space="preserve">5.6.3 </w:t>
      </w:r>
      <w:r w:rsidR="0061476C" w:rsidRPr="008C1092">
        <w:rPr>
          <w:rFonts w:cs="Arial"/>
          <w:b/>
          <w:sz w:val="22"/>
          <w:szCs w:val="22"/>
          <w:lang w:val="en-US"/>
        </w:rPr>
        <w:tab/>
      </w:r>
      <w:r w:rsidR="0061476C" w:rsidRPr="008C1092">
        <w:rPr>
          <w:rFonts w:cs="Arial"/>
          <w:b/>
          <w:sz w:val="22"/>
          <w:szCs w:val="22"/>
          <w:lang w:val="en-US"/>
        </w:rPr>
        <w:tab/>
      </w:r>
      <w:r w:rsidR="00D248D4" w:rsidRPr="008C1092">
        <w:rPr>
          <w:rFonts w:cs="Arial"/>
          <w:b/>
          <w:sz w:val="22"/>
          <w:szCs w:val="22"/>
          <w:lang w:val="en-US"/>
        </w:rPr>
        <w:t xml:space="preserve">Các hệ thống </w:t>
      </w:r>
      <w:r w:rsidR="007D0B7E">
        <w:rPr>
          <w:rFonts w:cs="Arial"/>
          <w:b/>
          <w:sz w:val="22"/>
          <w:szCs w:val="22"/>
          <w:lang w:val="en-US"/>
        </w:rPr>
        <w:t>ô tô buýt chạy điện</w:t>
      </w:r>
    </w:p>
    <w:p w:rsidR="00B210A0" w:rsidRPr="008C1092" w:rsidRDefault="00B210A0">
      <w:pPr>
        <w:pStyle w:val="BodyText"/>
        <w:spacing w:after="120"/>
        <w:jc w:val="both"/>
        <w:rPr>
          <w:rFonts w:cs="Arial"/>
          <w:b/>
          <w:sz w:val="22"/>
          <w:szCs w:val="22"/>
          <w:lang w:val="en-US"/>
        </w:rPr>
      </w:pPr>
      <w:r w:rsidRPr="008C1092">
        <w:rPr>
          <w:rFonts w:cs="Arial"/>
          <w:b/>
          <w:sz w:val="22"/>
          <w:szCs w:val="22"/>
          <w:lang w:val="en-US"/>
        </w:rPr>
        <w:t>5.6.3.1</w:t>
      </w:r>
      <w:r w:rsidRPr="008C1092">
        <w:rPr>
          <w:rFonts w:cs="Arial"/>
          <w:b/>
          <w:sz w:val="22"/>
          <w:szCs w:val="22"/>
          <w:lang w:val="en-US"/>
        </w:rPr>
        <w:tab/>
      </w:r>
      <w:r w:rsidR="0039173F" w:rsidRPr="008C1092">
        <w:rPr>
          <w:rFonts w:cs="Arial"/>
          <w:b/>
          <w:sz w:val="22"/>
          <w:szCs w:val="22"/>
          <w:lang w:val="en-US"/>
        </w:rPr>
        <w:t>Điều khoản chung</w:t>
      </w:r>
    </w:p>
    <w:p w:rsidR="00B210A0" w:rsidRPr="008C1092" w:rsidRDefault="0039173F">
      <w:pPr>
        <w:pStyle w:val="BodyText"/>
        <w:spacing w:after="120"/>
        <w:jc w:val="both"/>
        <w:rPr>
          <w:rFonts w:cs="Arial"/>
          <w:sz w:val="22"/>
          <w:szCs w:val="22"/>
          <w:lang w:val="en-US"/>
        </w:rPr>
      </w:pPr>
      <w:r w:rsidRPr="008C1092">
        <w:rPr>
          <w:rFonts w:cs="Arial"/>
          <w:sz w:val="22"/>
          <w:szCs w:val="22"/>
          <w:lang w:val="en-US"/>
        </w:rPr>
        <w:t>Cách điện của mỗi dây tiếp xúc phải phù hợp với điện áp danh định của hệ thống theo EN 50163</w:t>
      </w:r>
      <w:r w:rsidR="00B210A0" w:rsidRPr="008C1092">
        <w:rPr>
          <w:rFonts w:cs="Arial"/>
          <w:sz w:val="22"/>
          <w:szCs w:val="22"/>
          <w:lang w:val="en-US"/>
        </w:rPr>
        <w:t>.</w:t>
      </w:r>
    </w:p>
    <w:p w:rsidR="00B210A0" w:rsidRPr="008C1092" w:rsidRDefault="00B210A0">
      <w:pPr>
        <w:pStyle w:val="BodyText"/>
        <w:spacing w:after="120"/>
        <w:jc w:val="both"/>
        <w:rPr>
          <w:rFonts w:cs="Arial"/>
          <w:b/>
          <w:sz w:val="22"/>
          <w:szCs w:val="22"/>
          <w:lang w:val="en-US"/>
        </w:rPr>
      </w:pPr>
      <w:r w:rsidRPr="008C1092">
        <w:rPr>
          <w:rFonts w:cs="Arial"/>
          <w:b/>
          <w:sz w:val="22"/>
          <w:szCs w:val="22"/>
          <w:lang w:val="en-US"/>
        </w:rPr>
        <w:t>5.6.3.2</w:t>
      </w:r>
      <w:r w:rsidRPr="008C1092">
        <w:rPr>
          <w:rFonts w:cs="Arial"/>
          <w:b/>
          <w:sz w:val="22"/>
          <w:szCs w:val="22"/>
          <w:lang w:val="en-US"/>
        </w:rPr>
        <w:tab/>
      </w:r>
      <w:r w:rsidR="0039173F" w:rsidRPr="008C1092">
        <w:rPr>
          <w:rFonts w:cs="Arial"/>
          <w:b/>
          <w:sz w:val="22"/>
          <w:szCs w:val="22"/>
          <w:lang w:val="en-US"/>
        </w:rPr>
        <w:t>Các hệ thống không nối đất</w:t>
      </w:r>
    </w:p>
    <w:p w:rsidR="00B210A0" w:rsidRPr="008C1092" w:rsidRDefault="004771F8">
      <w:pPr>
        <w:pStyle w:val="BodyText"/>
        <w:spacing w:after="120"/>
        <w:jc w:val="both"/>
        <w:rPr>
          <w:rFonts w:cs="Arial"/>
          <w:sz w:val="22"/>
          <w:szCs w:val="22"/>
          <w:lang w:val="en-US"/>
        </w:rPr>
      </w:pPr>
      <w:r w:rsidRPr="008C1092">
        <w:rPr>
          <w:rFonts w:cs="Arial"/>
          <w:sz w:val="22"/>
          <w:szCs w:val="22"/>
          <w:lang w:val="en-US"/>
        </w:rPr>
        <w:t>Các mạch tiếp xúc trên cao không nối đất phải có một thiết bị giám sát cách điện để giám sát tình trạng cách điện giữa mỗi dây tiếp xúc và đất</w:t>
      </w:r>
      <w:r w:rsidR="00B210A0" w:rsidRPr="008C1092">
        <w:rPr>
          <w:rFonts w:cs="Arial"/>
          <w:sz w:val="22"/>
          <w:szCs w:val="22"/>
          <w:lang w:val="en-US"/>
        </w:rPr>
        <w:t>.</w:t>
      </w:r>
    </w:p>
    <w:p w:rsidR="00B210A0" w:rsidRPr="008C1092" w:rsidRDefault="0061476C">
      <w:pPr>
        <w:pStyle w:val="BodyText"/>
        <w:spacing w:after="120"/>
        <w:jc w:val="both"/>
        <w:rPr>
          <w:rFonts w:cs="Arial"/>
          <w:sz w:val="22"/>
          <w:szCs w:val="22"/>
          <w:lang w:val="en-US"/>
        </w:rPr>
      </w:pPr>
      <w:r w:rsidRPr="008C1092">
        <w:rPr>
          <w:rFonts w:cs="Arial"/>
          <w:sz w:val="22"/>
          <w:szCs w:val="22"/>
          <w:lang w:val="en-US"/>
        </w:rPr>
        <w:t>Bất cứ khi nào</w:t>
      </w:r>
      <w:r w:rsidR="001D5389" w:rsidRPr="008C1092">
        <w:rPr>
          <w:rFonts w:cs="Arial"/>
          <w:sz w:val="22"/>
          <w:szCs w:val="22"/>
          <w:lang w:val="en-US"/>
        </w:rPr>
        <w:t xml:space="preserve"> một khu vực cấp </w:t>
      </w:r>
      <w:r w:rsidRPr="008C1092">
        <w:rPr>
          <w:rFonts w:cs="Arial"/>
          <w:sz w:val="22"/>
          <w:szCs w:val="22"/>
          <w:lang w:val="en-US"/>
        </w:rPr>
        <w:t>điện</w:t>
      </w:r>
      <w:r w:rsidR="001D5389" w:rsidRPr="008C1092">
        <w:rPr>
          <w:rFonts w:cs="Arial"/>
          <w:sz w:val="22"/>
          <w:szCs w:val="22"/>
          <w:lang w:val="en-US"/>
        </w:rPr>
        <w:t xml:space="preserve"> phải được </w:t>
      </w:r>
      <w:r w:rsidR="002E4AEA" w:rsidRPr="008C1092">
        <w:rPr>
          <w:rFonts w:cs="Arial"/>
          <w:sz w:val="22"/>
          <w:szCs w:val="22"/>
          <w:lang w:val="en-US"/>
        </w:rPr>
        <w:t>ngắt nguồn</w:t>
      </w:r>
      <w:r w:rsidR="001D5389" w:rsidRPr="008C1092">
        <w:rPr>
          <w:rFonts w:cs="Arial"/>
          <w:sz w:val="22"/>
          <w:szCs w:val="22"/>
          <w:lang w:val="en-US"/>
        </w:rPr>
        <w:t xml:space="preserve">, thì phải </w:t>
      </w:r>
      <w:r w:rsidR="002E4AEA" w:rsidRPr="008C1092">
        <w:rPr>
          <w:rFonts w:cs="Arial"/>
          <w:sz w:val="22"/>
          <w:szCs w:val="22"/>
          <w:lang w:val="en-US"/>
        </w:rPr>
        <w:t xml:space="preserve">ngắt </w:t>
      </w:r>
      <w:r w:rsidR="001D5389" w:rsidRPr="008C1092">
        <w:rPr>
          <w:rFonts w:cs="Arial"/>
          <w:sz w:val="22"/>
          <w:szCs w:val="22"/>
          <w:lang w:val="en-US"/>
        </w:rPr>
        <w:t xml:space="preserve">cả hai dây tiếp xúc. </w:t>
      </w:r>
      <w:r w:rsidR="001D5389" w:rsidRPr="008C1092">
        <w:rPr>
          <w:rFonts w:cs="Arial"/>
          <w:sz w:val="22"/>
          <w:szCs w:val="22"/>
          <w:lang w:val="en-US"/>
        </w:rPr>
        <w:lastRenderedPageBreak/>
        <w:t>Được phép đóng ngắt tuần tự</w:t>
      </w:r>
      <w:r w:rsidR="00B210A0" w:rsidRPr="008C1092">
        <w:rPr>
          <w:rFonts w:cs="Arial"/>
          <w:sz w:val="22"/>
          <w:szCs w:val="22"/>
          <w:lang w:val="en-US"/>
        </w:rPr>
        <w:t>.</w:t>
      </w:r>
    </w:p>
    <w:p w:rsidR="00B210A0" w:rsidRPr="008C1092" w:rsidRDefault="00B210A0">
      <w:pPr>
        <w:pStyle w:val="BodyText"/>
        <w:spacing w:after="120"/>
        <w:jc w:val="both"/>
        <w:rPr>
          <w:rFonts w:cs="Arial"/>
          <w:b/>
          <w:sz w:val="22"/>
          <w:szCs w:val="22"/>
          <w:lang w:val="en-US"/>
        </w:rPr>
      </w:pPr>
      <w:r w:rsidRPr="008C1092">
        <w:rPr>
          <w:rFonts w:cs="Arial"/>
          <w:b/>
          <w:sz w:val="22"/>
          <w:szCs w:val="22"/>
          <w:lang w:val="en-US"/>
        </w:rPr>
        <w:t>5.6.3.3</w:t>
      </w:r>
      <w:r w:rsidRPr="008C1092">
        <w:rPr>
          <w:rFonts w:cs="Arial"/>
          <w:b/>
          <w:sz w:val="22"/>
          <w:szCs w:val="22"/>
          <w:lang w:val="en-US"/>
        </w:rPr>
        <w:tab/>
      </w:r>
      <w:r w:rsidR="0039173F" w:rsidRPr="008C1092">
        <w:rPr>
          <w:rFonts w:cs="Arial"/>
          <w:b/>
          <w:sz w:val="22"/>
          <w:szCs w:val="22"/>
          <w:lang w:val="en-US"/>
        </w:rPr>
        <w:t>Các hệ thống nối đất</w:t>
      </w:r>
    </w:p>
    <w:p w:rsidR="00B210A0" w:rsidRPr="008C1092" w:rsidRDefault="001E3A54">
      <w:pPr>
        <w:pStyle w:val="BodyText"/>
        <w:spacing w:after="120"/>
        <w:jc w:val="both"/>
        <w:rPr>
          <w:rFonts w:cs="Arial"/>
          <w:sz w:val="22"/>
          <w:szCs w:val="22"/>
          <w:lang w:val="en-US"/>
        </w:rPr>
      </w:pPr>
      <w:r w:rsidRPr="008C1092">
        <w:rPr>
          <w:rFonts w:cs="Arial"/>
          <w:sz w:val="22"/>
          <w:szCs w:val="22"/>
          <w:lang w:val="en-US"/>
        </w:rPr>
        <w:t>Trong trường hợp</w:t>
      </w:r>
      <w:r w:rsidR="001D5389" w:rsidRPr="008C1092">
        <w:rPr>
          <w:rFonts w:cs="Arial"/>
          <w:sz w:val="22"/>
          <w:szCs w:val="22"/>
          <w:lang w:val="en-US"/>
        </w:rPr>
        <w:t xml:space="preserve"> một trong hai dây tiếp xúc được nối đất, phải </w:t>
      </w:r>
      <w:r w:rsidR="00F00468" w:rsidRPr="008C1092">
        <w:rPr>
          <w:rFonts w:cs="Arial"/>
          <w:sz w:val="22"/>
          <w:szCs w:val="22"/>
          <w:lang w:val="en-US"/>
        </w:rPr>
        <w:t>đáp ứng</w:t>
      </w:r>
      <w:r w:rsidR="001D5389" w:rsidRPr="008C1092">
        <w:rPr>
          <w:rFonts w:cs="Arial"/>
          <w:sz w:val="22"/>
          <w:szCs w:val="22"/>
          <w:lang w:val="en-US"/>
        </w:rPr>
        <w:t xml:space="preserve"> các điều kiện sau đây</w:t>
      </w:r>
      <w:r w:rsidR="00B210A0" w:rsidRPr="008C1092">
        <w:rPr>
          <w:rFonts w:cs="Arial"/>
          <w:sz w:val="22"/>
          <w:szCs w:val="22"/>
          <w:lang w:val="en-US"/>
        </w:rPr>
        <w:t>:</w:t>
      </w:r>
    </w:p>
    <w:p w:rsidR="00B210A0" w:rsidRPr="008C1092" w:rsidRDefault="00B210A0">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61476C" w:rsidRPr="008C1092">
        <w:rPr>
          <w:rFonts w:cs="Arial"/>
          <w:sz w:val="22"/>
          <w:szCs w:val="22"/>
          <w:lang w:val="en-US"/>
        </w:rPr>
        <w:t xml:space="preserve">bất cứ khi nào lắp đặt </w:t>
      </w:r>
      <w:r w:rsidR="000B13E1" w:rsidRPr="008C1092">
        <w:rPr>
          <w:rFonts w:cs="Arial"/>
          <w:sz w:val="22"/>
          <w:szCs w:val="22"/>
          <w:lang w:val="en-US"/>
        </w:rPr>
        <w:t xml:space="preserve">một thiết bị đóng ngắt trong dây nối đất, thì </w:t>
      </w:r>
      <w:r w:rsidR="0061476C" w:rsidRPr="008C1092">
        <w:rPr>
          <w:rFonts w:cs="Arial"/>
          <w:sz w:val="22"/>
          <w:szCs w:val="22"/>
          <w:lang w:val="en-US"/>
        </w:rPr>
        <w:t xml:space="preserve">phải lắp đặt </w:t>
      </w:r>
      <w:r w:rsidR="000B13E1" w:rsidRPr="008C1092">
        <w:rPr>
          <w:rFonts w:cs="Arial"/>
          <w:sz w:val="22"/>
          <w:szCs w:val="22"/>
          <w:lang w:val="en-US"/>
        </w:rPr>
        <w:t>một thiết bị đóng ngắt khác trong dây còn lại và thiết bị đóng ngắt phải được khóa liên động sao cho không thể mở trước khi mở công tắc nguồn</w:t>
      </w:r>
      <w:r w:rsidRPr="008C1092">
        <w:rPr>
          <w:rFonts w:cs="Arial"/>
          <w:sz w:val="22"/>
          <w:szCs w:val="22"/>
          <w:lang w:val="en-US"/>
        </w:rPr>
        <w:t>,</w:t>
      </w:r>
    </w:p>
    <w:p w:rsidR="00B210A0" w:rsidRPr="008C1092" w:rsidRDefault="00B210A0">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0B13E1" w:rsidRPr="008C1092">
        <w:rPr>
          <w:rFonts w:cs="Arial"/>
          <w:sz w:val="22"/>
          <w:szCs w:val="22"/>
          <w:lang w:val="en-US"/>
        </w:rPr>
        <w:t>chỉ được nối đất tại một điểm t</w:t>
      </w:r>
      <w:r w:rsidR="0061476C" w:rsidRPr="008C1092">
        <w:rPr>
          <w:rFonts w:cs="Arial"/>
          <w:sz w:val="22"/>
          <w:szCs w:val="22"/>
          <w:lang w:val="en-US"/>
        </w:rPr>
        <w:t>ại</w:t>
      </w:r>
      <w:r w:rsidR="000B13E1" w:rsidRPr="008C1092">
        <w:rPr>
          <w:rFonts w:cs="Arial"/>
          <w:sz w:val="22"/>
          <w:szCs w:val="22"/>
          <w:lang w:val="en-US"/>
        </w:rPr>
        <w:t xml:space="preserve"> mỗi khu vực cấp </w:t>
      </w:r>
      <w:r w:rsidR="0061476C" w:rsidRPr="008C1092">
        <w:rPr>
          <w:rFonts w:cs="Arial"/>
          <w:sz w:val="22"/>
          <w:szCs w:val="22"/>
          <w:lang w:val="en-US"/>
        </w:rPr>
        <w:t>điện</w:t>
      </w:r>
      <w:r w:rsidR="000B13E1" w:rsidRPr="008C1092">
        <w:rPr>
          <w:rFonts w:cs="Arial"/>
          <w:sz w:val="22"/>
          <w:szCs w:val="22"/>
          <w:lang w:val="en-US"/>
        </w:rPr>
        <w:t xml:space="preserve"> được cách điện với các khu vực cấp </w:t>
      </w:r>
      <w:r w:rsidR="0061476C" w:rsidRPr="008C1092">
        <w:rPr>
          <w:rFonts w:cs="Arial"/>
          <w:sz w:val="22"/>
          <w:szCs w:val="22"/>
          <w:lang w:val="en-US"/>
        </w:rPr>
        <w:t>điện</w:t>
      </w:r>
      <w:r w:rsidR="000B13E1" w:rsidRPr="008C1092">
        <w:rPr>
          <w:rFonts w:cs="Arial"/>
          <w:sz w:val="22"/>
          <w:szCs w:val="22"/>
          <w:lang w:val="en-US"/>
        </w:rPr>
        <w:t xml:space="preserve"> khác</w:t>
      </w:r>
      <w:r w:rsidRPr="008C1092">
        <w:rPr>
          <w:rFonts w:cs="Arial"/>
          <w:sz w:val="22"/>
          <w:szCs w:val="22"/>
          <w:lang w:val="en-US"/>
        </w:rPr>
        <w:t>.</w:t>
      </w:r>
    </w:p>
    <w:p w:rsidR="00B210A0" w:rsidRPr="008C1092" w:rsidRDefault="0091289F">
      <w:pPr>
        <w:pStyle w:val="BodyText"/>
        <w:spacing w:after="120"/>
        <w:jc w:val="both"/>
        <w:rPr>
          <w:rFonts w:cs="Arial"/>
          <w:sz w:val="22"/>
          <w:szCs w:val="22"/>
          <w:lang w:val="en-US"/>
        </w:rPr>
      </w:pPr>
      <w:r>
        <w:rPr>
          <w:rFonts w:cs="Arial"/>
          <w:sz w:val="22"/>
          <w:szCs w:val="22"/>
          <w:lang w:val="en-US"/>
        </w:rPr>
        <w:t>Cáp rãnh</w:t>
      </w:r>
      <w:r w:rsidR="000B13E1" w:rsidRPr="008C1092">
        <w:rPr>
          <w:rFonts w:cs="Arial"/>
          <w:sz w:val="22"/>
          <w:szCs w:val="22"/>
          <w:lang w:val="en-US"/>
        </w:rPr>
        <w:t xml:space="preserve"> phải tuân thủ các yêu cầu được đưa ra trong 10.3.1</w:t>
      </w:r>
      <w:r w:rsidR="00B210A0" w:rsidRPr="008C1092">
        <w:rPr>
          <w:rFonts w:cs="Arial"/>
          <w:sz w:val="22"/>
          <w:szCs w:val="22"/>
          <w:lang w:val="en-US"/>
        </w:rPr>
        <w:t>.</w:t>
      </w:r>
    </w:p>
    <w:p w:rsidR="00B210A0" w:rsidRPr="008C1092" w:rsidRDefault="00B210A0">
      <w:pPr>
        <w:pStyle w:val="BodyText"/>
        <w:spacing w:after="120"/>
        <w:jc w:val="both"/>
        <w:rPr>
          <w:rFonts w:cs="Arial"/>
          <w:b/>
          <w:sz w:val="22"/>
          <w:szCs w:val="22"/>
          <w:lang w:val="en-US"/>
        </w:rPr>
      </w:pPr>
      <w:r w:rsidRPr="008C1092">
        <w:rPr>
          <w:rFonts w:cs="Arial"/>
          <w:b/>
          <w:sz w:val="22"/>
          <w:szCs w:val="22"/>
          <w:lang w:val="en-US"/>
        </w:rPr>
        <w:t>5.6.3.4</w:t>
      </w:r>
      <w:r w:rsidRPr="008C1092">
        <w:rPr>
          <w:rFonts w:cs="Arial"/>
          <w:b/>
          <w:sz w:val="22"/>
          <w:szCs w:val="22"/>
          <w:lang w:val="en-US"/>
        </w:rPr>
        <w:tab/>
      </w:r>
      <w:r w:rsidR="0081606E" w:rsidRPr="008C1092">
        <w:rPr>
          <w:rFonts w:cs="Arial"/>
          <w:b/>
          <w:sz w:val="22"/>
          <w:szCs w:val="22"/>
          <w:lang w:val="en-US"/>
        </w:rPr>
        <w:t>Nguồn cấp điện</w:t>
      </w:r>
      <w:r w:rsidR="000B13E1" w:rsidRPr="008C1092">
        <w:rPr>
          <w:rFonts w:cs="Arial"/>
          <w:b/>
          <w:sz w:val="22"/>
          <w:szCs w:val="22"/>
          <w:lang w:val="en-US"/>
        </w:rPr>
        <w:t xml:space="preserve"> của </w:t>
      </w:r>
      <w:r w:rsidR="007D0B7E">
        <w:rPr>
          <w:rFonts w:cs="Arial"/>
          <w:b/>
          <w:sz w:val="22"/>
          <w:szCs w:val="22"/>
          <w:lang w:val="en-US"/>
        </w:rPr>
        <w:t>ô tô buýt chạy điện</w:t>
      </w:r>
      <w:r w:rsidR="000B13E1" w:rsidRPr="008C1092">
        <w:rPr>
          <w:rFonts w:cs="Arial"/>
          <w:b/>
          <w:sz w:val="22"/>
          <w:szCs w:val="22"/>
          <w:lang w:val="en-US"/>
        </w:rPr>
        <w:t xml:space="preserve"> kết nối với </w:t>
      </w:r>
      <w:r w:rsidR="0081606E" w:rsidRPr="008C1092">
        <w:rPr>
          <w:rFonts w:cs="Arial"/>
          <w:b/>
          <w:sz w:val="22"/>
          <w:szCs w:val="22"/>
          <w:lang w:val="en-US"/>
        </w:rPr>
        <w:t>nguồn cấp điện</w:t>
      </w:r>
      <w:r w:rsidR="000B13E1" w:rsidRPr="008C1092">
        <w:rPr>
          <w:rFonts w:cs="Arial"/>
          <w:b/>
          <w:sz w:val="22"/>
          <w:szCs w:val="22"/>
          <w:lang w:val="en-US"/>
        </w:rPr>
        <w:t xml:space="preserve"> của một tàu điện</w:t>
      </w:r>
    </w:p>
    <w:p w:rsidR="00B210A0" w:rsidRPr="008C1092" w:rsidRDefault="000B13E1">
      <w:pPr>
        <w:pStyle w:val="BodyText"/>
        <w:spacing w:after="120"/>
        <w:jc w:val="both"/>
        <w:rPr>
          <w:rFonts w:cs="Arial"/>
          <w:sz w:val="22"/>
          <w:szCs w:val="22"/>
          <w:lang w:val="en-US"/>
        </w:rPr>
      </w:pPr>
      <w:r w:rsidRPr="008C1092">
        <w:rPr>
          <w:rFonts w:cs="Arial"/>
          <w:sz w:val="22"/>
          <w:szCs w:val="22"/>
          <w:lang w:val="en-US"/>
        </w:rPr>
        <w:t xml:space="preserve">Trong trường hợp sử dụng chung một hệ thống </w:t>
      </w:r>
      <w:r w:rsidR="0081606E" w:rsidRPr="008C1092">
        <w:rPr>
          <w:rFonts w:cs="Arial"/>
          <w:sz w:val="22"/>
          <w:szCs w:val="22"/>
          <w:lang w:val="en-US"/>
        </w:rPr>
        <w:t>nguồn cấp điện</w:t>
      </w:r>
      <w:r w:rsidRPr="008C1092">
        <w:rPr>
          <w:rFonts w:cs="Arial"/>
          <w:sz w:val="22"/>
          <w:szCs w:val="22"/>
          <w:lang w:val="en-US"/>
        </w:rPr>
        <w:t xml:space="preserve"> kéo cho một hệ thống </w:t>
      </w:r>
      <w:r w:rsidR="007D0B7E">
        <w:rPr>
          <w:rFonts w:cs="Arial"/>
          <w:sz w:val="22"/>
          <w:szCs w:val="22"/>
          <w:lang w:val="en-US"/>
        </w:rPr>
        <w:t>ô tô buýt chạy điện</w:t>
      </w:r>
      <w:r w:rsidRPr="008C1092">
        <w:rPr>
          <w:rFonts w:cs="Arial"/>
          <w:sz w:val="22"/>
          <w:szCs w:val="22"/>
          <w:lang w:val="en-US"/>
        </w:rPr>
        <w:t xml:space="preserve"> và một hệ thống tàu điện</w:t>
      </w:r>
      <w:r w:rsidR="00B210A0" w:rsidRPr="008C1092">
        <w:rPr>
          <w:rFonts w:cs="Arial"/>
          <w:sz w:val="22"/>
          <w:szCs w:val="22"/>
          <w:lang w:val="en-US"/>
        </w:rPr>
        <w:t xml:space="preserve">, </w:t>
      </w:r>
      <w:r w:rsidRPr="008C1092">
        <w:rPr>
          <w:rFonts w:cs="Arial"/>
          <w:sz w:val="22"/>
          <w:szCs w:val="22"/>
          <w:lang w:val="en-US"/>
        </w:rPr>
        <w:t xml:space="preserve">phải </w:t>
      </w:r>
      <w:r w:rsidR="00F00468" w:rsidRPr="008C1092">
        <w:rPr>
          <w:rFonts w:cs="Arial"/>
          <w:sz w:val="22"/>
          <w:szCs w:val="22"/>
          <w:lang w:val="en-US"/>
        </w:rPr>
        <w:t>đáp ứng</w:t>
      </w:r>
      <w:r w:rsidRPr="008C1092">
        <w:rPr>
          <w:rFonts w:cs="Arial"/>
          <w:sz w:val="22"/>
          <w:szCs w:val="22"/>
          <w:lang w:val="en-US"/>
        </w:rPr>
        <w:t xml:space="preserve"> các điều kiện sau đây</w:t>
      </w:r>
      <w:r w:rsidR="00B210A0" w:rsidRPr="008C1092">
        <w:rPr>
          <w:rFonts w:cs="Arial"/>
          <w:sz w:val="22"/>
          <w:szCs w:val="22"/>
          <w:lang w:val="en-US"/>
        </w:rPr>
        <w:t>:</w:t>
      </w:r>
    </w:p>
    <w:p w:rsidR="00B210A0" w:rsidRPr="008C1092" w:rsidRDefault="00B210A0">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2B6056" w:rsidRPr="008C1092">
        <w:rPr>
          <w:rFonts w:cs="Arial"/>
          <w:sz w:val="22"/>
          <w:szCs w:val="22"/>
          <w:lang w:val="en-US"/>
        </w:rPr>
        <w:t>kết nối</w:t>
      </w:r>
      <w:r w:rsidR="002E4AEA" w:rsidRPr="008C1092">
        <w:rPr>
          <w:rFonts w:cs="Arial"/>
          <w:sz w:val="22"/>
          <w:szCs w:val="22"/>
          <w:lang w:val="en-US"/>
        </w:rPr>
        <w:t xml:space="preserve"> hệ thống </w:t>
      </w:r>
      <w:r w:rsidR="007D0B7E">
        <w:rPr>
          <w:rFonts w:cs="Arial"/>
          <w:sz w:val="22"/>
          <w:szCs w:val="22"/>
          <w:lang w:val="en-US"/>
        </w:rPr>
        <w:t>ô tô buýt chạy điện</w:t>
      </w:r>
      <w:r w:rsidR="002E4AEA" w:rsidRPr="008C1092">
        <w:rPr>
          <w:rFonts w:cs="Arial"/>
          <w:sz w:val="22"/>
          <w:szCs w:val="22"/>
          <w:lang w:val="en-US"/>
        </w:rPr>
        <w:t xml:space="preserve"> </w:t>
      </w:r>
      <w:r w:rsidR="002B6056" w:rsidRPr="008C1092">
        <w:rPr>
          <w:rFonts w:cs="Arial"/>
          <w:sz w:val="22"/>
          <w:szCs w:val="22"/>
          <w:lang w:val="en-US"/>
        </w:rPr>
        <w:t xml:space="preserve">bằng </w:t>
      </w:r>
      <w:r w:rsidR="002E4AEA" w:rsidRPr="008C1092">
        <w:rPr>
          <w:rFonts w:cs="Arial"/>
          <w:sz w:val="22"/>
          <w:szCs w:val="22"/>
          <w:lang w:val="en-US"/>
        </w:rPr>
        <w:t>dây tiếp xúc với mạch hồi lưu của hệ thống tàu điện mà không có bất kỳ ngắt mạch nào</w:t>
      </w:r>
      <w:r w:rsidRPr="008C1092">
        <w:rPr>
          <w:rFonts w:cs="Arial"/>
          <w:sz w:val="22"/>
          <w:szCs w:val="22"/>
          <w:lang w:val="en-US"/>
        </w:rPr>
        <w:t>;</w:t>
      </w:r>
    </w:p>
    <w:p w:rsidR="00B210A0" w:rsidRPr="008C1092" w:rsidRDefault="00B210A0">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2B6056" w:rsidRPr="008C1092">
        <w:rPr>
          <w:rFonts w:cs="Arial"/>
          <w:sz w:val="22"/>
          <w:szCs w:val="22"/>
          <w:lang w:val="en-US"/>
        </w:rPr>
        <w:t xml:space="preserve">trong trường hợp lắp đặt </w:t>
      </w:r>
      <w:r w:rsidR="002E4AEA" w:rsidRPr="008C1092">
        <w:rPr>
          <w:rFonts w:cs="Arial"/>
          <w:sz w:val="22"/>
          <w:szCs w:val="22"/>
          <w:lang w:val="en-US"/>
        </w:rPr>
        <w:t xml:space="preserve">một thiết bị đóng ngắt trong dây nối với mạch hồi lưu của tàu điện, thì </w:t>
      </w:r>
      <w:r w:rsidR="002B6056" w:rsidRPr="008C1092">
        <w:rPr>
          <w:rFonts w:cs="Arial"/>
          <w:sz w:val="22"/>
          <w:szCs w:val="22"/>
          <w:lang w:val="en-US"/>
        </w:rPr>
        <w:t xml:space="preserve">phải lắp đặt </w:t>
      </w:r>
      <w:r w:rsidR="002E4AEA" w:rsidRPr="008C1092">
        <w:rPr>
          <w:rFonts w:cs="Arial"/>
          <w:sz w:val="22"/>
          <w:szCs w:val="22"/>
          <w:lang w:val="en-US"/>
        </w:rPr>
        <w:t>một thiết bị đóng ngắt khác trong dây còn lại và thiết bị đóng ngắt phải được khóa liên động sao cho không thể mở trước khi mở công tắc nguồn</w:t>
      </w:r>
      <w:r w:rsidRPr="008C1092">
        <w:rPr>
          <w:rFonts w:cs="Arial"/>
          <w:sz w:val="22"/>
          <w:szCs w:val="22"/>
          <w:lang w:val="en-US"/>
        </w:rPr>
        <w:t>;</w:t>
      </w:r>
    </w:p>
    <w:p w:rsidR="00B210A0" w:rsidRPr="008C1092" w:rsidRDefault="00B210A0">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2E4AEA" w:rsidRPr="008C1092">
        <w:rPr>
          <w:rFonts w:cs="Arial"/>
          <w:sz w:val="22"/>
          <w:szCs w:val="22"/>
          <w:lang w:val="en-US"/>
        </w:rPr>
        <w:t xml:space="preserve">mạch hồi lưu của </w:t>
      </w:r>
      <w:r w:rsidR="007D0B7E">
        <w:rPr>
          <w:rFonts w:cs="Arial"/>
          <w:sz w:val="22"/>
          <w:szCs w:val="22"/>
          <w:lang w:val="en-US"/>
        </w:rPr>
        <w:t>ô tô buýt chạy điện</w:t>
      </w:r>
      <w:r w:rsidR="002E4AEA" w:rsidRPr="008C1092">
        <w:rPr>
          <w:rFonts w:cs="Arial"/>
          <w:sz w:val="22"/>
          <w:szCs w:val="22"/>
          <w:lang w:val="en-US"/>
        </w:rPr>
        <w:t xml:space="preserve"> phải được kết nối ít nhất một lần với mạch hồi lưu của hệ thống tàu điện</w:t>
      </w:r>
      <w:r w:rsidRPr="008C1092">
        <w:rPr>
          <w:rFonts w:cs="Arial"/>
          <w:sz w:val="22"/>
          <w:szCs w:val="22"/>
          <w:lang w:val="en-US"/>
        </w:rPr>
        <w:t>.</w:t>
      </w:r>
    </w:p>
    <w:p w:rsidR="00B210A0" w:rsidRPr="008C1092" w:rsidRDefault="002E4AEA">
      <w:pPr>
        <w:pStyle w:val="BodyText"/>
        <w:spacing w:after="120"/>
        <w:jc w:val="both"/>
        <w:rPr>
          <w:rFonts w:cs="Arial"/>
          <w:sz w:val="22"/>
          <w:szCs w:val="22"/>
          <w:lang w:val="en-US"/>
        </w:rPr>
      </w:pPr>
      <w:r w:rsidRPr="008C1092">
        <w:rPr>
          <w:rFonts w:cs="Arial"/>
          <w:sz w:val="22"/>
          <w:szCs w:val="22"/>
          <w:lang w:val="en-US"/>
        </w:rPr>
        <w:t>GHI CHÚ</w:t>
      </w:r>
      <w:r w:rsidR="00B210A0" w:rsidRPr="008C1092">
        <w:rPr>
          <w:rFonts w:cs="Arial"/>
          <w:sz w:val="22"/>
          <w:szCs w:val="22"/>
          <w:lang w:val="en-US"/>
        </w:rPr>
        <w:t xml:space="preserve"> 1 </w:t>
      </w:r>
      <w:r w:rsidR="002B6056" w:rsidRPr="008C1092">
        <w:rPr>
          <w:rFonts w:cs="Arial"/>
          <w:sz w:val="22"/>
          <w:szCs w:val="22"/>
          <w:lang w:val="en-US"/>
        </w:rPr>
        <w:tab/>
      </w:r>
      <w:r w:rsidR="00873BA2" w:rsidRPr="008C1092">
        <w:rPr>
          <w:rFonts w:cs="Arial"/>
          <w:sz w:val="22"/>
          <w:szCs w:val="22"/>
          <w:lang w:val="en-US"/>
        </w:rPr>
        <w:t xml:space="preserve">Các khu vực </w:t>
      </w:r>
      <w:r w:rsidR="0061476C" w:rsidRPr="008C1092">
        <w:rPr>
          <w:rFonts w:cs="Arial"/>
          <w:sz w:val="22"/>
          <w:szCs w:val="22"/>
          <w:lang w:val="en-US"/>
        </w:rPr>
        <w:t>cấp điện</w:t>
      </w:r>
      <w:r w:rsidR="00873BA2" w:rsidRPr="008C1092">
        <w:rPr>
          <w:rFonts w:cs="Arial"/>
          <w:sz w:val="22"/>
          <w:szCs w:val="22"/>
          <w:lang w:val="en-US"/>
        </w:rPr>
        <w:t xml:space="preserve"> đối với </w:t>
      </w:r>
      <w:r w:rsidR="007D0B7E">
        <w:rPr>
          <w:rFonts w:cs="Arial"/>
          <w:sz w:val="22"/>
          <w:szCs w:val="22"/>
          <w:lang w:val="en-US"/>
        </w:rPr>
        <w:t>ô tô buýt chạy điện</w:t>
      </w:r>
      <w:r w:rsidR="00873BA2" w:rsidRPr="008C1092">
        <w:rPr>
          <w:rFonts w:cs="Arial"/>
          <w:sz w:val="22"/>
          <w:szCs w:val="22"/>
          <w:lang w:val="en-US"/>
        </w:rPr>
        <w:t xml:space="preserve"> và tàu điện phải được tách riêng với nhau và được </w:t>
      </w:r>
      <w:r w:rsidR="0061476C" w:rsidRPr="008C1092">
        <w:rPr>
          <w:rFonts w:cs="Arial"/>
          <w:sz w:val="22"/>
          <w:szCs w:val="22"/>
          <w:lang w:val="en-US"/>
        </w:rPr>
        <w:t>cấp điện</w:t>
      </w:r>
      <w:r w:rsidR="00873BA2" w:rsidRPr="008C1092">
        <w:rPr>
          <w:rFonts w:cs="Arial"/>
          <w:sz w:val="22"/>
          <w:szCs w:val="22"/>
          <w:lang w:val="en-US"/>
        </w:rPr>
        <w:t xml:space="preserve"> bởi các </w:t>
      </w:r>
      <w:r w:rsidR="00E22EE8" w:rsidRPr="008C1092">
        <w:rPr>
          <w:rFonts w:cs="Arial"/>
          <w:sz w:val="22"/>
          <w:szCs w:val="22"/>
          <w:lang w:val="en-US"/>
        </w:rPr>
        <w:t>thiết bị ngắt dòng</w:t>
      </w:r>
      <w:r w:rsidR="00873BA2" w:rsidRPr="008C1092">
        <w:rPr>
          <w:rFonts w:cs="Arial"/>
          <w:sz w:val="22"/>
          <w:szCs w:val="22"/>
          <w:lang w:val="en-US"/>
        </w:rPr>
        <w:t xml:space="preserve"> khác nhau bên trong các </w:t>
      </w:r>
      <w:r w:rsidR="00635345" w:rsidRPr="008C1092">
        <w:rPr>
          <w:rFonts w:cs="Arial"/>
          <w:sz w:val="22"/>
          <w:szCs w:val="22"/>
          <w:lang w:val="en-US"/>
        </w:rPr>
        <w:t>phân trạm</w:t>
      </w:r>
      <w:r w:rsidR="00B210A0" w:rsidRPr="008C1092">
        <w:rPr>
          <w:rFonts w:cs="Arial"/>
          <w:sz w:val="22"/>
          <w:szCs w:val="22"/>
          <w:lang w:val="en-US"/>
        </w:rPr>
        <w:t>.</w:t>
      </w:r>
    </w:p>
    <w:p w:rsidR="002830C5" w:rsidRPr="008C1092" w:rsidRDefault="002E4AEA">
      <w:pPr>
        <w:pStyle w:val="BodyText"/>
        <w:spacing w:after="120"/>
        <w:jc w:val="both"/>
        <w:rPr>
          <w:rFonts w:cs="Arial"/>
          <w:sz w:val="22"/>
          <w:szCs w:val="22"/>
          <w:lang w:val="en-US"/>
        </w:rPr>
      </w:pPr>
      <w:r w:rsidRPr="008C1092">
        <w:rPr>
          <w:rFonts w:cs="Arial"/>
          <w:sz w:val="22"/>
          <w:szCs w:val="22"/>
          <w:lang w:val="en-US"/>
        </w:rPr>
        <w:t>GHI CHÚ</w:t>
      </w:r>
      <w:r w:rsidR="00B210A0" w:rsidRPr="008C1092">
        <w:rPr>
          <w:rFonts w:cs="Arial"/>
          <w:sz w:val="22"/>
          <w:szCs w:val="22"/>
          <w:lang w:val="en-US"/>
        </w:rPr>
        <w:t xml:space="preserve"> 2 </w:t>
      </w:r>
      <w:r w:rsidR="002B6056" w:rsidRPr="008C1092">
        <w:rPr>
          <w:rFonts w:cs="Arial"/>
          <w:sz w:val="22"/>
          <w:szCs w:val="22"/>
          <w:lang w:val="en-US"/>
        </w:rPr>
        <w:tab/>
      </w:r>
      <w:r w:rsidR="004B3C18" w:rsidRPr="008C1092">
        <w:rPr>
          <w:rFonts w:cs="Arial"/>
          <w:sz w:val="22"/>
          <w:szCs w:val="22"/>
          <w:lang w:val="en-US"/>
        </w:rPr>
        <w:t xml:space="preserve">Phải xem xét dòng hồi lưu bổ sung của hệ thống tàu điện trong hệ thống hồi lưu của hệ thống </w:t>
      </w:r>
      <w:r w:rsidR="007D0B7E">
        <w:rPr>
          <w:rFonts w:cs="Arial"/>
          <w:sz w:val="22"/>
          <w:szCs w:val="22"/>
          <w:lang w:val="en-US"/>
        </w:rPr>
        <w:t>ô tô buýt chạy điện</w:t>
      </w:r>
      <w:r w:rsidR="004B3C18" w:rsidRPr="008C1092">
        <w:rPr>
          <w:rFonts w:cs="Arial"/>
          <w:sz w:val="22"/>
          <w:szCs w:val="22"/>
          <w:lang w:val="en-US"/>
        </w:rPr>
        <w:t xml:space="preserve"> và ngược lại</w:t>
      </w:r>
      <w:r w:rsidR="00B210A0" w:rsidRPr="008C1092">
        <w:rPr>
          <w:rFonts w:cs="Arial"/>
          <w:sz w:val="22"/>
          <w:szCs w:val="22"/>
          <w:lang w:val="en-US"/>
        </w:rPr>
        <w:t>.</w:t>
      </w:r>
    </w:p>
    <w:p w:rsidR="004B3C18" w:rsidRPr="008C1092" w:rsidRDefault="004B3C18">
      <w:pPr>
        <w:pStyle w:val="BodyText"/>
        <w:spacing w:after="120"/>
        <w:jc w:val="both"/>
        <w:outlineLvl w:val="0"/>
        <w:rPr>
          <w:rFonts w:cs="Arial"/>
          <w:b/>
          <w:sz w:val="22"/>
          <w:szCs w:val="22"/>
          <w:lang w:val="en-US"/>
        </w:rPr>
      </w:pPr>
      <w:bookmarkStart w:id="32" w:name="_Toc519061260"/>
      <w:r w:rsidRPr="008C1092">
        <w:rPr>
          <w:rFonts w:cs="Arial"/>
          <w:b/>
          <w:sz w:val="22"/>
          <w:szCs w:val="22"/>
          <w:lang w:val="en-US"/>
        </w:rPr>
        <w:t>6</w:t>
      </w:r>
      <w:r w:rsidRPr="008C1092">
        <w:rPr>
          <w:rFonts w:cs="Arial"/>
          <w:b/>
          <w:sz w:val="22"/>
          <w:szCs w:val="22"/>
          <w:lang w:val="en-US"/>
        </w:rPr>
        <w:tab/>
        <w:t xml:space="preserve">Các biện pháp chống tiếp xúc gián tiếp và điện thế ray </w:t>
      </w:r>
      <w:bookmarkEnd w:id="32"/>
      <w:r w:rsidR="00CE6FA7">
        <w:rPr>
          <w:rFonts w:cs="Arial"/>
          <w:b/>
          <w:sz w:val="22"/>
          <w:szCs w:val="22"/>
          <w:lang w:val="en-US"/>
        </w:rPr>
        <w:t>quá mức cho phép</w:t>
      </w:r>
      <w:r w:rsidRPr="008C1092">
        <w:rPr>
          <w:rFonts w:cs="Arial"/>
          <w:b/>
          <w:sz w:val="22"/>
          <w:szCs w:val="22"/>
          <w:lang w:val="en-US"/>
        </w:rPr>
        <w:t xml:space="preserve"> </w:t>
      </w:r>
    </w:p>
    <w:p w:rsidR="004B3C18" w:rsidRPr="008C1092" w:rsidRDefault="004B3C18">
      <w:pPr>
        <w:pStyle w:val="BodyText"/>
        <w:spacing w:after="120"/>
        <w:jc w:val="both"/>
        <w:outlineLvl w:val="2"/>
        <w:rPr>
          <w:rFonts w:cs="Arial"/>
          <w:b/>
          <w:sz w:val="22"/>
          <w:szCs w:val="22"/>
          <w:lang w:val="en-US"/>
        </w:rPr>
      </w:pPr>
      <w:bookmarkStart w:id="33" w:name="_Toc519061261"/>
      <w:r w:rsidRPr="008C1092">
        <w:rPr>
          <w:rFonts w:cs="Arial"/>
          <w:b/>
          <w:sz w:val="22"/>
          <w:szCs w:val="22"/>
          <w:lang w:val="en-US"/>
        </w:rPr>
        <w:t xml:space="preserve">6.1 </w:t>
      </w:r>
      <w:r w:rsidR="002B6056" w:rsidRPr="008C1092">
        <w:rPr>
          <w:rFonts w:cs="Arial"/>
          <w:b/>
          <w:sz w:val="22"/>
          <w:szCs w:val="22"/>
          <w:lang w:val="en-US"/>
        </w:rPr>
        <w:tab/>
      </w:r>
      <w:r w:rsidRPr="008C1092">
        <w:rPr>
          <w:rFonts w:cs="Arial"/>
          <w:b/>
          <w:sz w:val="22"/>
          <w:szCs w:val="22"/>
          <w:lang w:val="en-US"/>
        </w:rPr>
        <w:t>Các biện pháp chống tiếp xúc gián tiếp</w:t>
      </w:r>
      <w:bookmarkEnd w:id="33"/>
    </w:p>
    <w:p w:rsidR="004B3C18" w:rsidRPr="008C1092" w:rsidRDefault="009C49E9">
      <w:pPr>
        <w:pStyle w:val="BodyText"/>
        <w:spacing w:after="120"/>
        <w:jc w:val="both"/>
        <w:rPr>
          <w:rFonts w:cs="Arial"/>
          <w:sz w:val="22"/>
          <w:szCs w:val="22"/>
          <w:lang w:val="en-US"/>
        </w:rPr>
      </w:pPr>
      <w:r w:rsidRPr="008C1092">
        <w:rPr>
          <w:rFonts w:cs="Arial"/>
          <w:sz w:val="22"/>
          <w:szCs w:val="22"/>
          <w:lang w:val="en-US"/>
        </w:rPr>
        <w:t>Phải cung cấp c</w:t>
      </w:r>
      <w:r w:rsidR="00943E5C" w:rsidRPr="008C1092">
        <w:rPr>
          <w:rFonts w:cs="Arial"/>
          <w:sz w:val="22"/>
          <w:szCs w:val="22"/>
          <w:lang w:val="en-US"/>
        </w:rPr>
        <w:t>ác biện pháp chống tiếp xúc gián tiếp cho các chi tiết dẫn điện trần và cho các bộ phận của các hệ thống mạch tiếp xúc</w:t>
      </w:r>
      <w:r w:rsidR="004B3C18" w:rsidRPr="008C1092">
        <w:rPr>
          <w:rFonts w:cs="Arial"/>
          <w:sz w:val="22"/>
          <w:szCs w:val="22"/>
          <w:lang w:val="en-US"/>
        </w:rPr>
        <w:t>.</w:t>
      </w:r>
    </w:p>
    <w:p w:rsidR="004B3C18" w:rsidRPr="008C1092" w:rsidRDefault="00943E5C">
      <w:pPr>
        <w:pStyle w:val="BodyText"/>
        <w:spacing w:after="120"/>
        <w:jc w:val="both"/>
        <w:rPr>
          <w:rFonts w:cs="Arial"/>
          <w:sz w:val="22"/>
          <w:szCs w:val="22"/>
          <w:lang w:val="en-US"/>
        </w:rPr>
      </w:pPr>
      <w:r w:rsidRPr="008C1092">
        <w:rPr>
          <w:rFonts w:cs="Arial"/>
          <w:sz w:val="22"/>
          <w:szCs w:val="22"/>
          <w:lang w:val="en-US"/>
        </w:rPr>
        <w:t>Trong các hệ thống kéo, phương pháp tối ưu để đạt được an toàn điện là kết nối với mạch hồi lưu</w:t>
      </w:r>
      <w:r w:rsidR="004B3C18" w:rsidRPr="008C1092">
        <w:rPr>
          <w:rFonts w:cs="Arial"/>
          <w:sz w:val="22"/>
          <w:szCs w:val="22"/>
          <w:lang w:val="en-US"/>
        </w:rPr>
        <w:t>.</w:t>
      </w:r>
    </w:p>
    <w:p w:rsidR="004B3C18" w:rsidRPr="008C1092" w:rsidRDefault="00943E5C">
      <w:pPr>
        <w:pStyle w:val="BodyText"/>
        <w:spacing w:after="120"/>
        <w:jc w:val="both"/>
        <w:rPr>
          <w:rFonts w:cs="Arial"/>
          <w:sz w:val="22"/>
          <w:szCs w:val="22"/>
          <w:lang w:val="en-US"/>
        </w:rPr>
      </w:pPr>
      <w:r w:rsidRPr="008C1092">
        <w:rPr>
          <w:rFonts w:cs="Arial"/>
          <w:sz w:val="22"/>
          <w:szCs w:val="22"/>
          <w:lang w:val="en-US"/>
        </w:rPr>
        <w:t>GHI CHÚ</w:t>
      </w:r>
      <w:r w:rsidR="002B6056" w:rsidRPr="008C1092">
        <w:rPr>
          <w:rFonts w:cs="Arial"/>
          <w:sz w:val="22"/>
          <w:szCs w:val="22"/>
          <w:lang w:val="en-US"/>
        </w:rPr>
        <w:tab/>
      </w:r>
      <w:r w:rsidR="004B3C18" w:rsidRPr="008C1092">
        <w:rPr>
          <w:rFonts w:cs="Arial"/>
          <w:sz w:val="22"/>
          <w:szCs w:val="22"/>
          <w:lang w:val="en-US"/>
        </w:rPr>
        <w:t xml:space="preserve"> </w:t>
      </w:r>
      <w:r w:rsidR="006654C4" w:rsidRPr="008C1092">
        <w:rPr>
          <w:rFonts w:cs="Arial"/>
          <w:sz w:val="22"/>
          <w:szCs w:val="22"/>
          <w:lang w:val="en-US"/>
        </w:rPr>
        <w:t xml:space="preserve">Phương pháp này sử dụng mạch hồi lưu để dẫn dòng điện trong các điều kiện có sự cố và tự động ngắt kết nối </w:t>
      </w:r>
      <w:r w:rsidR="0081606E" w:rsidRPr="008C1092">
        <w:rPr>
          <w:rFonts w:cs="Arial"/>
          <w:sz w:val="22"/>
          <w:szCs w:val="22"/>
          <w:lang w:val="en-US"/>
        </w:rPr>
        <w:t>nguồn cấp điện</w:t>
      </w:r>
      <w:r w:rsidR="004B3C18" w:rsidRPr="008C1092">
        <w:rPr>
          <w:rFonts w:cs="Arial"/>
          <w:sz w:val="22"/>
          <w:szCs w:val="22"/>
          <w:lang w:val="en-US"/>
        </w:rPr>
        <w:t>.</w:t>
      </w:r>
    </w:p>
    <w:p w:rsidR="004B3C18" w:rsidRPr="008C1092" w:rsidRDefault="004B3C18">
      <w:pPr>
        <w:pStyle w:val="BodyText"/>
        <w:spacing w:after="120"/>
        <w:jc w:val="both"/>
        <w:outlineLvl w:val="2"/>
        <w:rPr>
          <w:rFonts w:cs="Arial"/>
          <w:b/>
          <w:sz w:val="22"/>
          <w:szCs w:val="22"/>
          <w:lang w:val="en-US"/>
        </w:rPr>
      </w:pPr>
      <w:bookmarkStart w:id="34" w:name="_Toc519061262"/>
      <w:r w:rsidRPr="008C1092">
        <w:rPr>
          <w:rFonts w:cs="Arial"/>
          <w:b/>
          <w:sz w:val="22"/>
          <w:szCs w:val="22"/>
          <w:lang w:val="en-US"/>
        </w:rPr>
        <w:t xml:space="preserve">6.2 </w:t>
      </w:r>
      <w:r w:rsidR="002B6056" w:rsidRPr="008C1092">
        <w:rPr>
          <w:rFonts w:cs="Arial"/>
          <w:b/>
          <w:sz w:val="22"/>
          <w:szCs w:val="22"/>
          <w:lang w:val="en-US"/>
        </w:rPr>
        <w:tab/>
      </w:r>
      <w:r w:rsidRPr="008C1092">
        <w:rPr>
          <w:rFonts w:cs="Arial"/>
          <w:b/>
          <w:sz w:val="22"/>
          <w:szCs w:val="22"/>
          <w:lang w:val="en-US"/>
        </w:rPr>
        <w:t>Các biện pháp bảo vệ cho các chi tiết dẫn điện trần trong khu vực mạch tiếp xúc hoặc</w:t>
      </w:r>
      <w:r w:rsidR="00943E5C" w:rsidRPr="008C1092">
        <w:rPr>
          <w:rFonts w:cs="Arial"/>
          <w:b/>
          <w:sz w:val="22"/>
          <w:szCs w:val="22"/>
          <w:lang w:val="en-US"/>
        </w:rPr>
        <w:t xml:space="preserve"> </w:t>
      </w:r>
      <w:r w:rsidRPr="008C1092">
        <w:rPr>
          <w:rFonts w:cs="Arial"/>
          <w:b/>
          <w:sz w:val="22"/>
          <w:szCs w:val="22"/>
          <w:lang w:val="en-US"/>
        </w:rPr>
        <w:t>khu vực bộ gom dòng</w:t>
      </w:r>
      <w:bookmarkEnd w:id="34"/>
    </w:p>
    <w:p w:rsidR="004B3C18" w:rsidRPr="008C1092" w:rsidRDefault="004B3C18">
      <w:pPr>
        <w:pStyle w:val="BodyText"/>
        <w:spacing w:after="120"/>
        <w:jc w:val="both"/>
        <w:rPr>
          <w:rFonts w:cs="Arial"/>
          <w:b/>
          <w:sz w:val="22"/>
          <w:szCs w:val="22"/>
          <w:lang w:val="en-US"/>
        </w:rPr>
      </w:pPr>
      <w:r w:rsidRPr="008C1092">
        <w:rPr>
          <w:rFonts w:cs="Arial"/>
          <w:b/>
          <w:sz w:val="22"/>
          <w:szCs w:val="22"/>
          <w:lang w:val="en-US"/>
        </w:rPr>
        <w:t>6.2.1</w:t>
      </w:r>
      <w:r w:rsidRPr="008C1092">
        <w:rPr>
          <w:rFonts w:cs="Arial"/>
          <w:b/>
          <w:sz w:val="22"/>
          <w:szCs w:val="22"/>
          <w:lang w:val="en-US"/>
        </w:rPr>
        <w:tab/>
      </w:r>
      <w:r w:rsidR="006654C4" w:rsidRPr="008C1092">
        <w:rPr>
          <w:rFonts w:cs="Arial"/>
          <w:b/>
          <w:sz w:val="22"/>
          <w:szCs w:val="22"/>
          <w:lang w:val="en-US"/>
        </w:rPr>
        <w:t>Các hệ thống điện kéo xoay chiều</w:t>
      </w:r>
    </w:p>
    <w:p w:rsidR="004B3C18" w:rsidRPr="008C1092" w:rsidRDefault="006654C4">
      <w:pPr>
        <w:pStyle w:val="BodyText"/>
        <w:spacing w:after="120"/>
        <w:jc w:val="both"/>
        <w:rPr>
          <w:rFonts w:cs="Arial"/>
          <w:sz w:val="22"/>
          <w:szCs w:val="22"/>
          <w:lang w:val="en-US"/>
        </w:rPr>
      </w:pPr>
      <w:r w:rsidRPr="008C1092">
        <w:rPr>
          <w:rFonts w:cs="Arial"/>
          <w:sz w:val="22"/>
          <w:szCs w:val="22"/>
          <w:lang w:val="en-US"/>
        </w:rPr>
        <w:t xml:space="preserve">Các chi tiết dẫn điện trần của </w:t>
      </w:r>
      <w:r w:rsidR="0081606E" w:rsidRPr="008C1092">
        <w:rPr>
          <w:rFonts w:cs="Arial"/>
          <w:sz w:val="22"/>
          <w:szCs w:val="22"/>
          <w:lang w:val="en-US"/>
        </w:rPr>
        <w:t>nguồn cấp điện</w:t>
      </w:r>
      <w:r w:rsidRPr="008C1092">
        <w:rPr>
          <w:rFonts w:cs="Arial"/>
          <w:sz w:val="22"/>
          <w:szCs w:val="22"/>
          <w:lang w:val="en-US"/>
        </w:rPr>
        <w:t xml:space="preserve"> kéo và không kéo được đặt trong khu vực mạch tiếp xúc hoặc khu vực bộ gom dòng phải được kết nối trực tiếp với mạch hồi lưu</w:t>
      </w:r>
      <w:r w:rsidR="004B3C18" w:rsidRPr="008C1092">
        <w:rPr>
          <w:rFonts w:cs="Arial"/>
          <w:sz w:val="22"/>
          <w:szCs w:val="22"/>
          <w:lang w:val="en-US"/>
        </w:rPr>
        <w:t>.</w:t>
      </w:r>
    </w:p>
    <w:p w:rsidR="004B3C18" w:rsidRPr="008C1092" w:rsidRDefault="00943E5C">
      <w:pPr>
        <w:pStyle w:val="BodyText"/>
        <w:spacing w:after="120"/>
        <w:jc w:val="both"/>
        <w:rPr>
          <w:rFonts w:cs="Arial"/>
          <w:sz w:val="22"/>
          <w:szCs w:val="22"/>
          <w:lang w:val="en-US"/>
        </w:rPr>
      </w:pPr>
      <w:r w:rsidRPr="008C1092">
        <w:rPr>
          <w:rFonts w:cs="Arial"/>
          <w:sz w:val="22"/>
          <w:szCs w:val="22"/>
          <w:lang w:val="en-US"/>
        </w:rPr>
        <w:t>GHI CHÚ</w:t>
      </w:r>
      <w:r w:rsidR="004B3C18" w:rsidRPr="008C1092">
        <w:rPr>
          <w:rFonts w:cs="Arial"/>
          <w:sz w:val="22"/>
          <w:szCs w:val="22"/>
          <w:lang w:val="en-US"/>
        </w:rPr>
        <w:t xml:space="preserve"> </w:t>
      </w:r>
      <w:r w:rsidR="009C49E9" w:rsidRPr="008C1092">
        <w:rPr>
          <w:rFonts w:cs="Arial"/>
          <w:sz w:val="22"/>
          <w:szCs w:val="22"/>
          <w:lang w:val="en-US"/>
        </w:rPr>
        <w:tab/>
      </w:r>
      <w:r w:rsidR="00607D1B" w:rsidRPr="008C1092">
        <w:rPr>
          <w:rFonts w:cs="Arial"/>
          <w:sz w:val="22"/>
          <w:szCs w:val="22"/>
          <w:lang w:val="en-US"/>
        </w:rPr>
        <w:t>Phương pháp tối ưu để đạt được điều này là kết nối với các đường ray chạy tàu hoặc dây hồi lưu</w:t>
      </w:r>
      <w:r w:rsidR="004B3C18" w:rsidRPr="008C1092">
        <w:rPr>
          <w:rFonts w:cs="Arial"/>
          <w:sz w:val="22"/>
          <w:szCs w:val="22"/>
          <w:lang w:val="en-US"/>
        </w:rPr>
        <w:t>.</w:t>
      </w:r>
    </w:p>
    <w:p w:rsidR="004B3C18" w:rsidRPr="008C1092" w:rsidRDefault="00607D1B">
      <w:pPr>
        <w:pStyle w:val="BodyText"/>
        <w:spacing w:after="120"/>
        <w:jc w:val="both"/>
        <w:rPr>
          <w:rFonts w:cs="Arial"/>
          <w:sz w:val="22"/>
          <w:szCs w:val="22"/>
          <w:lang w:val="en-US"/>
        </w:rPr>
      </w:pPr>
      <w:r w:rsidRPr="008C1092">
        <w:rPr>
          <w:rFonts w:cs="Arial"/>
          <w:sz w:val="22"/>
          <w:szCs w:val="22"/>
          <w:lang w:val="en-US"/>
        </w:rPr>
        <w:t>Nếu xác định được rằng không thể kết nối trực tiếp một trong các đường ray chạy tàu hoặc các chi tiết dẫn điện trần với mạch hồi lưu (ví dụ mạch điện ray) thì phải sử dụng</w:t>
      </w:r>
      <w:r w:rsidR="00AF386A" w:rsidRPr="008C1092">
        <w:rPr>
          <w:rFonts w:cs="Arial"/>
          <w:sz w:val="22"/>
          <w:szCs w:val="22"/>
          <w:lang w:val="en-US"/>
        </w:rPr>
        <w:t xml:space="preserve"> một</w:t>
      </w:r>
      <w:r w:rsidRPr="008C1092">
        <w:rPr>
          <w:rFonts w:cs="Arial"/>
          <w:sz w:val="22"/>
          <w:szCs w:val="22"/>
          <w:lang w:val="en-US"/>
        </w:rPr>
        <w:t xml:space="preserve"> thiết bị hạn chế điện áp (VLD-F</w:t>
      </w:r>
      <w:r w:rsidR="00D34759" w:rsidRPr="008C1092">
        <w:rPr>
          <w:rFonts w:cs="Arial"/>
          <w:sz w:val="22"/>
          <w:szCs w:val="22"/>
          <w:lang w:val="en-US"/>
        </w:rPr>
        <w:t xml:space="preserve"> tính năng tối thiểu</w:t>
      </w:r>
      <w:r w:rsidRPr="008C1092">
        <w:rPr>
          <w:rFonts w:cs="Arial"/>
          <w:sz w:val="22"/>
          <w:szCs w:val="22"/>
          <w:lang w:val="en-US"/>
        </w:rPr>
        <w:t xml:space="preserve">) để </w:t>
      </w:r>
      <w:r w:rsidR="007D3223">
        <w:rPr>
          <w:rFonts w:cs="Arial"/>
          <w:sz w:val="22"/>
          <w:szCs w:val="22"/>
          <w:lang w:val="en-US"/>
        </w:rPr>
        <w:t>tạo ra</w:t>
      </w:r>
      <w:r w:rsidRPr="008C1092">
        <w:rPr>
          <w:rFonts w:cs="Arial"/>
          <w:sz w:val="22"/>
          <w:szCs w:val="22"/>
          <w:lang w:val="en-US"/>
        </w:rPr>
        <w:t xml:space="preserve"> đường dẫn cho dòng điện trong trường hợp các đường ray chạy tàu này (đường ray cách điện) hoặc các chi tiết dẫn điện trần có điện</w:t>
      </w:r>
      <w:r w:rsidR="004B3C18" w:rsidRPr="008C1092">
        <w:rPr>
          <w:rFonts w:cs="Arial"/>
          <w:sz w:val="22"/>
          <w:szCs w:val="22"/>
          <w:lang w:val="en-US"/>
        </w:rPr>
        <w:t>.</w:t>
      </w:r>
    </w:p>
    <w:p w:rsidR="004B3C18" w:rsidRPr="008C1092" w:rsidRDefault="004B3C18">
      <w:pPr>
        <w:pStyle w:val="BodyText"/>
        <w:spacing w:after="120"/>
        <w:jc w:val="both"/>
        <w:rPr>
          <w:rFonts w:cs="Arial"/>
          <w:b/>
          <w:sz w:val="22"/>
          <w:szCs w:val="22"/>
          <w:lang w:val="en-US"/>
        </w:rPr>
      </w:pPr>
      <w:r w:rsidRPr="008C1092">
        <w:rPr>
          <w:rFonts w:cs="Arial"/>
          <w:b/>
          <w:sz w:val="22"/>
          <w:szCs w:val="22"/>
          <w:lang w:val="en-US"/>
        </w:rPr>
        <w:lastRenderedPageBreak/>
        <w:t>6.2.2</w:t>
      </w:r>
      <w:r w:rsidRPr="008C1092">
        <w:rPr>
          <w:rFonts w:cs="Arial"/>
          <w:b/>
          <w:sz w:val="22"/>
          <w:szCs w:val="22"/>
          <w:lang w:val="en-US"/>
        </w:rPr>
        <w:tab/>
      </w:r>
      <w:r w:rsidR="006654C4" w:rsidRPr="008C1092">
        <w:rPr>
          <w:rFonts w:cs="Arial"/>
          <w:b/>
          <w:sz w:val="22"/>
          <w:szCs w:val="22"/>
          <w:lang w:val="en-US"/>
        </w:rPr>
        <w:t>Các hệ thống điện kéo một chiều</w:t>
      </w:r>
    </w:p>
    <w:p w:rsidR="004B3C18" w:rsidRPr="008C1092" w:rsidRDefault="004B3C18">
      <w:pPr>
        <w:pStyle w:val="BodyText"/>
        <w:spacing w:after="120"/>
        <w:jc w:val="both"/>
        <w:rPr>
          <w:rFonts w:cs="Arial"/>
          <w:b/>
          <w:sz w:val="22"/>
          <w:szCs w:val="22"/>
          <w:lang w:val="en-US"/>
        </w:rPr>
      </w:pPr>
      <w:r w:rsidRPr="008C1092">
        <w:rPr>
          <w:rFonts w:cs="Arial"/>
          <w:b/>
          <w:sz w:val="22"/>
          <w:szCs w:val="22"/>
          <w:lang w:val="en-US"/>
        </w:rPr>
        <w:t>6.2.2.1</w:t>
      </w:r>
      <w:r w:rsidRPr="008C1092">
        <w:rPr>
          <w:rFonts w:cs="Arial"/>
          <w:b/>
          <w:sz w:val="22"/>
          <w:szCs w:val="22"/>
          <w:lang w:val="en-US"/>
        </w:rPr>
        <w:tab/>
      </w:r>
      <w:r w:rsidR="006654C4" w:rsidRPr="008C1092">
        <w:rPr>
          <w:rFonts w:cs="Arial"/>
          <w:b/>
          <w:sz w:val="22"/>
          <w:szCs w:val="22"/>
          <w:lang w:val="en-US"/>
        </w:rPr>
        <w:t>Điều khoản chung</w:t>
      </w:r>
    </w:p>
    <w:p w:rsidR="004B3C18" w:rsidRPr="008C1092" w:rsidRDefault="00AF386A">
      <w:pPr>
        <w:pStyle w:val="BodyText"/>
        <w:spacing w:after="120"/>
        <w:jc w:val="both"/>
        <w:rPr>
          <w:rFonts w:cs="Arial"/>
          <w:sz w:val="22"/>
          <w:szCs w:val="22"/>
          <w:lang w:val="en-US"/>
        </w:rPr>
      </w:pPr>
      <w:r w:rsidRPr="008C1092">
        <w:rPr>
          <w:rFonts w:cs="Arial"/>
          <w:sz w:val="22"/>
          <w:szCs w:val="22"/>
          <w:lang w:val="en-US"/>
        </w:rPr>
        <w:t xml:space="preserve">Không kết nối trực tiếp các chi tiết dẫn điện trần của </w:t>
      </w:r>
      <w:r w:rsidR="0081606E" w:rsidRPr="008C1092">
        <w:rPr>
          <w:rFonts w:cs="Arial"/>
          <w:sz w:val="22"/>
          <w:szCs w:val="22"/>
          <w:lang w:val="en-US"/>
        </w:rPr>
        <w:t>nguồn cấp điện</w:t>
      </w:r>
      <w:r w:rsidRPr="008C1092">
        <w:rPr>
          <w:rFonts w:cs="Arial"/>
          <w:sz w:val="22"/>
          <w:szCs w:val="22"/>
          <w:lang w:val="en-US"/>
        </w:rPr>
        <w:t xml:space="preserve"> kéo và không kéo được đặt trong khu vực mạch tiếp xúc hoặc khu vực bộ gom dòng và không cách điện </w:t>
      </w:r>
      <w:r w:rsidR="009C49E9" w:rsidRPr="008C1092">
        <w:rPr>
          <w:rFonts w:cs="Arial"/>
          <w:sz w:val="22"/>
          <w:szCs w:val="22"/>
          <w:lang w:val="en-US"/>
        </w:rPr>
        <w:t>từ</w:t>
      </w:r>
      <w:r w:rsidRPr="008C1092">
        <w:rPr>
          <w:rFonts w:cs="Arial"/>
          <w:sz w:val="22"/>
          <w:szCs w:val="22"/>
          <w:lang w:val="en-US"/>
        </w:rPr>
        <w:t xml:space="preserve"> đất với mạch hồi lưu do những ảnh hưởng của ăn mòn </w:t>
      </w:r>
      <w:r w:rsidR="009C49E9" w:rsidRPr="008C1092">
        <w:rPr>
          <w:rFonts w:cs="Arial"/>
          <w:sz w:val="22"/>
          <w:szCs w:val="22"/>
          <w:lang w:val="en-US"/>
        </w:rPr>
        <w:t xml:space="preserve">gây ra </w:t>
      </w:r>
      <w:r w:rsidR="00C1675A" w:rsidRPr="008C1092">
        <w:rPr>
          <w:rFonts w:cs="Arial"/>
          <w:sz w:val="22"/>
          <w:szCs w:val="22"/>
          <w:lang w:val="en-US"/>
        </w:rPr>
        <w:t xml:space="preserve">do </w:t>
      </w:r>
      <w:r w:rsidRPr="008C1092">
        <w:rPr>
          <w:rFonts w:cs="Arial"/>
          <w:sz w:val="22"/>
          <w:szCs w:val="22"/>
          <w:lang w:val="en-US"/>
        </w:rPr>
        <w:t>dòng rò, xem EN 50122-2</w:t>
      </w:r>
      <w:r w:rsidR="004B3C18" w:rsidRPr="008C1092">
        <w:rPr>
          <w:rFonts w:cs="Arial"/>
          <w:sz w:val="22"/>
          <w:szCs w:val="22"/>
          <w:lang w:val="en-US"/>
        </w:rPr>
        <w:t xml:space="preserve">. </w:t>
      </w:r>
      <w:r w:rsidR="002A25F4" w:rsidRPr="008C1092">
        <w:rPr>
          <w:rFonts w:cs="Arial"/>
          <w:sz w:val="22"/>
          <w:szCs w:val="22"/>
          <w:lang w:val="en-US"/>
        </w:rPr>
        <w:t>Lúc này, phải sử dụng một thiết bị hạn chế điện áp (VLD-F</w:t>
      </w:r>
      <w:r w:rsidR="00D34759" w:rsidRPr="008C1092">
        <w:rPr>
          <w:rFonts w:cs="Arial"/>
          <w:sz w:val="22"/>
          <w:szCs w:val="22"/>
          <w:lang w:val="en-US"/>
        </w:rPr>
        <w:t xml:space="preserve"> tính năng tối thiểu</w:t>
      </w:r>
      <w:r w:rsidR="002A25F4" w:rsidRPr="008C1092">
        <w:rPr>
          <w:rFonts w:cs="Arial"/>
          <w:sz w:val="22"/>
          <w:szCs w:val="22"/>
          <w:lang w:val="en-US"/>
        </w:rPr>
        <w:t>) để tạo một kết nối mở từ các chi tiết dẫn điện trầ</w:t>
      </w:r>
      <w:r w:rsidR="00D34759" w:rsidRPr="008C1092">
        <w:rPr>
          <w:rFonts w:cs="Arial"/>
          <w:sz w:val="22"/>
          <w:szCs w:val="22"/>
          <w:lang w:val="en-US"/>
        </w:rPr>
        <w:t>n đến</w:t>
      </w:r>
      <w:r w:rsidR="002A25F4" w:rsidRPr="008C1092">
        <w:rPr>
          <w:rFonts w:cs="Arial"/>
          <w:sz w:val="22"/>
          <w:szCs w:val="22"/>
          <w:lang w:val="en-US"/>
        </w:rPr>
        <w:t xml:space="preserve"> mạch hồi lưu để tạo ra một đường ngắn mạch và </w:t>
      </w:r>
      <w:r w:rsidR="00D34759" w:rsidRPr="008C1092">
        <w:rPr>
          <w:rFonts w:cs="Arial"/>
          <w:sz w:val="22"/>
          <w:szCs w:val="22"/>
          <w:lang w:val="en-US"/>
        </w:rPr>
        <w:t xml:space="preserve">do đó </w:t>
      </w:r>
      <w:r w:rsidR="002A25F4" w:rsidRPr="008C1092">
        <w:rPr>
          <w:rFonts w:cs="Arial"/>
          <w:sz w:val="22"/>
          <w:szCs w:val="22"/>
          <w:lang w:val="en-US"/>
        </w:rPr>
        <w:t>gây gián đoạn dòng điện trong một thời gian ngắn để giữ điện áp trong giới hạn nêu trong Bảng 6 hoặc trong 9.3.2.3</w:t>
      </w:r>
      <w:r w:rsidR="004B3C18" w:rsidRPr="008C1092">
        <w:rPr>
          <w:rFonts w:cs="Arial"/>
          <w:sz w:val="22"/>
          <w:szCs w:val="22"/>
          <w:lang w:val="en-US"/>
        </w:rPr>
        <w:t>.</w:t>
      </w:r>
    </w:p>
    <w:p w:rsidR="004B3C18" w:rsidRPr="008C1092" w:rsidRDefault="009C49E9">
      <w:pPr>
        <w:pStyle w:val="BodyText"/>
        <w:spacing w:after="120"/>
        <w:jc w:val="both"/>
        <w:rPr>
          <w:rFonts w:cs="Arial"/>
          <w:sz w:val="22"/>
          <w:szCs w:val="22"/>
          <w:lang w:val="en-US"/>
        </w:rPr>
      </w:pPr>
      <w:r w:rsidRPr="008C1092">
        <w:rPr>
          <w:rFonts w:cs="Arial"/>
          <w:sz w:val="22"/>
          <w:szCs w:val="22"/>
          <w:lang w:val="en-US"/>
        </w:rPr>
        <w:t>Phải áp dụng t</w:t>
      </w:r>
      <w:r w:rsidR="00D34759" w:rsidRPr="008C1092">
        <w:rPr>
          <w:rFonts w:cs="Arial"/>
          <w:sz w:val="22"/>
          <w:szCs w:val="22"/>
          <w:lang w:val="en-US"/>
        </w:rPr>
        <w:t xml:space="preserve">ất cả các thiết bị hạn chế điện áp theo Phụ Lục </w:t>
      </w:r>
      <w:r w:rsidR="004B3C18" w:rsidRPr="008C1092">
        <w:rPr>
          <w:rFonts w:cs="Arial"/>
          <w:sz w:val="22"/>
          <w:szCs w:val="22"/>
          <w:lang w:val="en-US"/>
        </w:rPr>
        <w:t>F.</w:t>
      </w:r>
    </w:p>
    <w:p w:rsidR="004B3C18" w:rsidRPr="008C1092" w:rsidRDefault="004B3C18">
      <w:pPr>
        <w:pStyle w:val="BodyText"/>
        <w:spacing w:after="120"/>
        <w:jc w:val="both"/>
        <w:rPr>
          <w:rFonts w:cs="Arial"/>
          <w:b/>
          <w:sz w:val="22"/>
          <w:szCs w:val="22"/>
          <w:lang w:val="en-US"/>
        </w:rPr>
      </w:pPr>
      <w:r w:rsidRPr="008C1092">
        <w:rPr>
          <w:rFonts w:cs="Arial"/>
          <w:b/>
          <w:sz w:val="22"/>
          <w:szCs w:val="22"/>
          <w:lang w:val="en-US"/>
        </w:rPr>
        <w:t>6.2.2.2</w:t>
      </w:r>
      <w:r w:rsidRPr="008C1092">
        <w:rPr>
          <w:rFonts w:cs="Arial"/>
          <w:b/>
          <w:sz w:val="22"/>
          <w:szCs w:val="22"/>
          <w:lang w:val="en-US"/>
        </w:rPr>
        <w:tab/>
      </w:r>
      <w:r w:rsidR="0026572E" w:rsidRPr="008C1092">
        <w:rPr>
          <w:rFonts w:cs="Arial"/>
          <w:b/>
          <w:sz w:val="22"/>
          <w:szCs w:val="22"/>
          <w:lang w:val="en-US"/>
        </w:rPr>
        <w:t>Các trường hợp ngoại lệ</w:t>
      </w:r>
      <w:r w:rsidR="00D34759" w:rsidRPr="008C1092">
        <w:rPr>
          <w:rFonts w:cs="Arial"/>
          <w:b/>
          <w:sz w:val="22"/>
          <w:szCs w:val="22"/>
          <w:lang w:val="en-US"/>
        </w:rPr>
        <w:t xml:space="preserve"> trong các đường hầm</w:t>
      </w:r>
    </w:p>
    <w:p w:rsidR="004B3C18" w:rsidRPr="008C1092" w:rsidRDefault="00492197">
      <w:pPr>
        <w:pStyle w:val="BodyText"/>
        <w:spacing w:after="120"/>
        <w:jc w:val="both"/>
        <w:rPr>
          <w:rFonts w:cs="Arial"/>
          <w:sz w:val="22"/>
          <w:szCs w:val="22"/>
          <w:lang w:val="en-US"/>
        </w:rPr>
      </w:pPr>
      <w:r w:rsidRPr="008C1092">
        <w:rPr>
          <w:rFonts w:cs="Arial"/>
          <w:sz w:val="22"/>
          <w:szCs w:val="22"/>
          <w:lang w:val="en-US"/>
        </w:rPr>
        <w:t xml:space="preserve">Đối với các hệ thống mạch tiếp xúc trên cao </w:t>
      </w:r>
      <w:r w:rsidR="00F917C3" w:rsidRPr="008C1092">
        <w:rPr>
          <w:rFonts w:cs="Arial"/>
          <w:sz w:val="22"/>
          <w:szCs w:val="22"/>
          <w:lang w:val="en-US"/>
        </w:rPr>
        <w:t>từ</w:t>
      </w:r>
      <w:r w:rsidRPr="008C1092">
        <w:rPr>
          <w:rFonts w:cs="Arial"/>
          <w:sz w:val="22"/>
          <w:szCs w:val="22"/>
          <w:lang w:val="en-US"/>
        </w:rPr>
        <w:t xml:space="preserve"> 3 kV DC </w:t>
      </w:r>
      <w:r w:rsidR="00F917C3" w:rsidRPr="008C1092">
        <w:rPr>
          <w:rFonts w:cs="Arial"/>
          <w:sz w:val="22"/>
          <w:szCs w:val="22"/>
          <w:lang w:val="en-US"/>
        </w:rPr>
        <w:t xml:space="preserve">trở xuống </w:t>
      </w:r>
      <w:r w:rsidRPr="008C1092">
        <w:rPr>
          <w:rFonts w:cs="Arial"/>
          <w:sz w:val="22"/>
          <w:szCs w:val="22"/>
          <w:lang w:val="en-US"/>
        </w:rPr>
        <w:t xml:space="preserve">và trong phạm vi các </w:t>
      </w:r>
      <w:r w:rsidR="0094334B">
        <w:rPr>
          <w:rFonts w:cs="Arial"/>
          <w:sz w:val="22"/>
          <w:szCs w:val="22"/>
          <w:lang w:val="en-US"/>
        </w:rPr>
        <w:t>quy chuẩn quốc gia</w:t>
      </w:r>
      <w:r w:rsidRPr="008C1092">
        <w:rPr>
          <w:rFonts w:cs="Arial"/>
          <w:sz w:val="22"/>
          <w:szCs w:val="22"/>
          <w:lang w:val="en-US"/>
        </w:rPr>
        <w:t xml:space="preserve"> cho phép, </w:t>
      </w:r>
      <w:r w:rsidR="00F917C3" w:rsidRPr="008C1092">
        <w:rPr>
          <w:rFonts w:cs="Arial"/>
          <w:sz w:val="22"/>
          <w:szCs w:val="22"/>
          <w:lang w:val="en-US"/>
        </w:rPr>
        <w:t xml:space="preserve">có thể bỏ qua </w:t>
      </w:r>
      <w:r w:rsidRPr="008C1092">
        <w:rPr>
          <w:rFonts w:cs="Arial"/>
          <w:sz w:val="22"/>
          <w:szCs w:val="22"/>
          <w:lang w:val="en-US"/>
        </w:rPr>
        <w:t>các yêu cầu được nêu trong 6.2.2.1 đối với các cột trống kim loại của các hệ thống treo mạch tiếp xúc trên cao trong các đường hầm bên ngoài khu vực như được thể hiện trong Hình 4. Điều này đòi hỏi phải sử dụng các vật cách điện, khôi phục lại tính chất điện môi của chúng ngay cả sau khi xảy ra một sự cố phóng điện</w:t>
      </w:r>
      <w:r w:rsidR="004B3C18" w:rsidRPr="008C1092">
        <w:rPr>
          <w:rFonts w:cs="Arial"/>
          <w:sz w:val="22"/>
          <w:szCs w:val="22"/>
          <w:lang w:val="en-US"/>
        </w:rPr>
        <w:t>.</w:t>
      </w:r>
    </w:p>
    <w:p w:rsidR="004B3C18" w:rsidRPr="008C1092" w:rsidRDefault="00CB52AD">
      <w:pPr>
        <w:pStyle w:val="BodyText"/>
        <w:spacing w:after="120"/>
        <w:jc w:val="both"/>
        <w:rPr>
          <w:rFonts w:cs="Arial"/>
          <w:sz w:val="22"/>
          <w:szCs w:val="22"/>
          <w:lang w:val="en-US"/>
        </w:rPr>
      </w:pPr>
      <w:r w:rsidRPr="008C1092">
        <w:rPr>
          <w:rFonts w:cs="Arial"/>
          <w:sz w:val="22"/>
          <w:szCs w:val="22"/>
          <w:lang w:val="en-US"/>
        </w:rPr>
        <w:t>C</w:t>
      </w:r>
      <w:r w:rsidR="00EC765F" w:rsidRPr="008C1092">
        <w:rPr>
          <w:rFonts w:cs="Arial"/>
          <w:sz w:val="22"/>
          <w:szCs w:val="22"/>
          <w:lang w:val="en-US"/>
        </w:rPr>
        <w:t xml:space="preserve">ác chi tiết kim loại thường không thể tiếp cận có thể không </w:t>
      </w:r>
      <w:r w:rsidRPr="008C1092">
        <w:rPr>
          <w:rFonts w:cs="Arial"/>
          <w:sz w:val="22"/>
          <w:szCs w:val="22"/>
          <w:lang w:val="en-US"/>
        </w:rPr>
        <w:t>phải</w:t>
      </w:r>
      <w:r w:rsidR="00EC765F" w:rsidRPr="008C1092">
        <w:rPr>
          <w:rFonts w:cs="Arial"/>
          <w:sz w:val="22"/>
          <w:szCs w:val="22"/>
          <w:lang w:val="en-US"/>
        </w:rPr>
        <w:t xml:space="preserve"> nối đất. Điều này là do các đặc tính của vật cách điện và để tăng khả năng bảo trì vốn khó khăn trong các đường hầm. Trong trường hợp này, có thể </w:t>
      </w:r>
      <w:r w:rsidRPr="008C1092">
        <w:rPr>
          <w:rFonts w:cs="Arial"/>
          <w:sz w:val="22"/>
          <w:szCs w:val="22"/>
          <w:lang w:val="en-US"/>
        </w:rPr>
        <w:t>cố định</w:t>
      </w:r>
      <w:r w:rsidR="00EC765F" w:rsidRPr="008C1092">
        <w:rPr>
          <w:rFonts w:cs="Arial"/>
          <w:sz w:val="22"/>
          <w:szCs w:val="22"/>
          <w:lang w:val="en-US"/>
        </w:rPr>
        <w:t xml:space="preserve"> các </w:t>
      </w:r>
      <w:r w:rsidR="00746282" w:rsidRPr="008C1092">
        <w:rPr>
          <w:rFonts w:cs="Arial"/>
          <w:sz w:val="22"/>
          <w:szCs w:val="22"/>
          <w:lang w:val="en-US"/>
        </w:rPr>
        <w:t>cột chống</w:t>
      </w:r>
      <w:r w:rsidR="00EC765F" w:rsidRPr="008C1092">
        <w:rPr>
          <w:rFonts w:cs="Arial"/>
          <w:sz w:val="22"/>
          <w:szCs w:val="22"/>
          <w:lang w:val="en-US"/>
        </w:rPr>
        <w:t xml:space="preserve"> kim loại vào mái vòm trên đỉnh hầm bằng cách sử dụng loại vữa có đặc tính cách điện tốt</w:t>
      </w:r>
      <w:r w:rsidR="004B3C18" w:rsidRPr="008C1092">
        <w:rPr>
          <w:rFonts w:cs="Arial"/>
          <w:sz w:val="22"/>
          <w:szCs w:val="22"/>
          <w:lang w:val="en-US"/>
        </w:rPr>
        <w:t>.</w:t>
      </w:r>
    </w:p>
    <w:p w:rsidR="004B3C18" w:rsidRPr="008C1092" w:rsidRDefault="00C20CA9">
      <w:pPr>
        <w:pStyle w:val="BodyText"/>
        <w:spacing w:after="120"/>
        <w:jc w:val="both"/>
        <w:rPr>
          <w:rFonts w:cs="Arial"/>
          <w:sz w:val="22"/>
          <w:szCs w:val="22"/>
          <w:lang w:val="en-US"/>
        </w:rPr>
      </w:pPr>
      <w:r w:rsidRPr="008C1092">
        <w:rPr>
          <w:rFonts w:cs="Arial"/>
          <w:sz w:val="22"/>
          <w:szCs w:val="22"/>
          <w:lang w:val="en-US"/>
        </w:rPr>
        <w:t xml:space="preserve">Trường hợp các </w:t>
      </w:r>
      <w:r w:rsidR="0094334B">
        <w:rPr>
          <w:rFonts w:cs="Arial"/>
          <w:sz w:val="22"/>
          <w:szCs w:val="22"/>
          <w:lang w:val="en-US"/>
        </w:rPr>
        <w:t>quy chuẩn quốc gia</w:t>
      </w:r>
      <w:r w:rsidRPr="008C1092">
        <w:rPr>
          <w:rFonts w:cs="Arial"/>
          <w:sz w:val="22"/>
          <w:szCs w:val="22"/>
          <w:lang w:val="en-US"/>
        </w:rPr>
        <w:t xml:space="preserve"> cho phép thực hiện công tác bảo trì trên các kết cấu gần kề các chi tiết có dòng điện chạy qua, áp dụng các biện pháp theo 5.2.2 </w:t>
      </w:r>
      <w:r w:rsidR="00734140">
        <w:rPr>
          <w:rFonts w:cs="Arial"/>
          <w:sz w:val="22"/>
          <w:szCs w:val="22"/>
          <w:lang w:val="en-US"/>
        </w:rPr>
        <w:t>có xem xét đến việc</w:t>
      </w:r>
      <w:r w:rsidRPr="008C1092">
        <w:rPr>
          <w:rFonts w:cs="Arial"/>
          <w:sz w:val="22"/>
          <w:szCs w:val="22"/>
          <w:lang w:val="en-US"/>
        </w:rPr>
        <w:t xml:space="preserve"> các cột chống có điện thế thả nổi cũng là các chi tiết có dòng điện chạy qua</w:t>
      </w:r>
      <w:r w:rsidR="004B3C18" w:rsidRPr="008C1092">
        <w:rPr>
          <w:rFonts w:cs="Arial"/>
          <w:sz w:val="22"/>
          <w:szCs w:val="22"/>
          <w:lang w:val="en-US"/>
        </w:rPr>
        <w:t>.</w:t>
      </w:r>
    </w:p>
    <w:p w:rsidR="00D34759" w:rsidRPr="008C1092" w:rsidRDefault="004B3C18">
      <w:pPr>
        <w:pStyle w:val="BodyText"/>
        <w:spacing w:after="120"/>
        <w:jc w:val="both"/>
        <w:rPr>
          <w:rFonts w:cs="Arial"/>
          <w:b/>
          <w:sz w:val="22"/>
          <w:szCs w:val="22"/>
          <w:lang w:val="en-US"/>
        </w:rPr>
      </w:pPr>
      <w:r w:rsidRPr="008C1092">
        <w:rPr>
          <w:rFonts w:cs="Arial"/>
          <w:b/>
          <w:sz w:val="22"/>
          <w:szCs w:val="22"/>
          <w:lang w:val="en-US"/>
        </w:rPr>
        <w:t>6.2.3</w:t>
      </w:r>
      <w:r w:rsidRPr="008C1092">
        <w:rPr>
          <w:rFonts w:cs="Arial"/>
          <w:b/>
          <w:sz w:val="22"/>
          <w:szCs w:val="22"/>
          <w:lang w:val="en-US"/>
        </w:rPr>
        <w:tab/>
      </w:r>
      <w:r w:rsidR="00CB3865" w:rsidRPr="008C1092">
        <w:rPr>
          <w:rFonts w:cs="Arial"/>
          <w:b/>
          <w:sz w:val="22"/>
          <w:szCs w:val="22"/>
          <w:lang w:val="en-US"/>
        </w:rPr>
        <w:tab/>
      </w:r>
      <w:r w:rsidR="0026572E" w:rsidRPr="008C1092">
        <w:rPr>
          <w:rFonts w:cs="Arial"/>
          <w:b/>
          <w:sz w:val="22"/>
          <w:szCs w:val="22"/>
          <w:lang w:val="en-US"/>
        </w:rPr>
        <w:t>Các trường hợp ngoại lệ</w:t>
      </w:r>
      <w:r w:rsidR="00D34759" w:rsidRPr="008C1092">
        <w:rPr>
          <w:rFonts w:cs="Arial"/>
          <w:b/>
          <w:sz w:val="22"/>
          <w:szCs w:val="22"/>
          <w:lang w:val="en-US"/>
        </w:rPr>
        <w:t xml:space="preserve"> đối với các hệ thống điện kéo điện áp thấp</w:t>
      </w:r>
      <w:r w:rsidRPr="008C1092">
        <w:rPr>
          <w:rFonts w:cs="Arial"/>
          <w:b/>
          <w:sz w:val="22"/>
          <w:szCs w:val="22"/>
          <w:lang w:val="en-US"/>
        </w:rPr>
        <w:t xml:space="preserve"> </w:t>
      </w:r>
    </w:p>
    <w:p w:rsidR="004B3C18" w:rsidRPr="008C1092" w:rsidRDefault="004B3C18">
      <w:pPr>
        <w:pStyle w:val="BodyText"/>
        <w:spacing w:after="120"/>
        <w:jc w:val="both"/>
        <w:rPr>
          <w:rFonts w:cs="Arial"/>
          <w:b/>
          <w:sz w:val="22"/>
          <w:szCs w:val="22"/>
          <w:lang w:val="en-US"/>
        </w:rPr>
      </w:pPr>
      <w:r w:rsidRPr="008C1092">
        <w:rPr>
          <w:rFonts w:cs="Arial"/>
          <w:b/>
          <w:sz w:val="22"/>
          <w:szCs w:val="22"/>
          <w:lang w:val="en-US"/>
        </w:rPr>
        <w:t>6.2.3.1</w:t>
      </w:r>
      <w:r w:rsidRPr="008C1092">
        <w:rPr>
          <w:rFonts w:cs="Arial"/>
          <w:b/>
          <w:sz w:val="22"/>
          <w:szCs w:val="22"/>
          <w:lang w:val="en-US"/>
        </w:rPr>
        <w:tab/>
      </w:r>
      <w:r w:rsidR="00D34759" w:rsidRPr="008C1092">
        <w:rPr>
          <w:rFonts w:cs="Arial"/>
          <w:b/>
          <w:sz w:val="22"/>
          <w:szCs w:val="22"/>
          <w:lang w:val="en-US"/>
        </w:rPr>
        <w:t>Điều khoản chung</w:t>
      </w:r>
    </w:p>
    <w:p w:rsidR="004B3C18" w:rsidRPr="008C1092" w:rsidRDefault="00C20CA9">
      <w:pPr>
        <w:pStyle w:val="BodyText"/>
        <w:spacing w:after="120"/>
        <w:jc w:val="both"/>
        <w:rPr>
          <w:rFonts w:cs="Arial"/>
          <w:sz w:val="22"/>
          <w:szCs w:val="22"/>
          <w:lang w:val="en-US"/>
        </w:rPr>
      </w:pPr>
      <w:r w:rsidRPr="008C1092">
        <w:rPr>
          <w:rFonts w:cs="Arial"/>
          <w:sz w:val="22"/>
          <w:szCs w:val="22"/>
          <w:lang w:val="en-US"/>
        </w:rPr>
        <w:t>C</w:t>
      </w:r>
      <w:r w:rsidR="00BF7857" w:rsidRPr="008C1092">
        <w:rPr>
          <w:rFonts w:cs="Arial"/>
          <w:sz w:val="22"/>
          <w:szCs w:val="22"/>
          <w:lang w:val="en-US"/>
        </w:rPr>
        <w:t>ho phép c</w:t>
      </w:r>
      <w:r w:rsidRPr="008C1092">
        <w:rPr>
          <w:rFonts w:cs="Arial"/>
          <w:sz w:val="22"/>
          <w:szCs w:val="22"/>
          <w:lang w:val="en-US"/>
        </w:rPr>
        <w:t xml:space="preserve">ác </w:t>
      </w:r>
      <w:r w:rsidR="0026572E" w:rsidRPr="008C1092">
        <w:rPr>
          <w:rFonts w:cs="Arial"/>
          <w:sz w:val="22"/>
          <w:szCs w:val="22"/>
          <w:lang w:val="en-US"/>
        </w:rPr>
        <w:t>trường hợp ngoại lệ</w:t>
      </w:r>
      <w:r w:rsidRPr="008C1092">
        <w:rPr>
          <w:rFonts w:cs="Arial"/>
          <w:sz w:val="22"/>
          <w:szCs w:val="22"/>
          <w:lang w:val="en-US"/>
        </w:rPr>
        <w:t xml:space="preserve"> sau đây </w:t>
      </w:r>
      <w:r w:rsidR="00BF7857" w:rsidRPr="008C1092">
        <w:rPr>
          <w:rFonts w:cs="Arial"/>
          <w:sz w:val="22"/>
          <w:szCs w:val="22"/>
          <w:lang w:val="en-US"/>
        </w:rPr>
        <w:t>đối với</w:t>
      </w:r>
      <w:r w:rsidRPr="008C1092">
        <w:rPr>
          <w:rFonts w:cs="Arial"/>
          <w:sz w:val="22"/>
          <w:szCs w:val="22"/>
          <w:lang w:val="en-US"/>
        </w:rPr>
        <w:t xml:space="preserve"> 6.2.2, với điều kiện là tất cả các rủi ro điện giật được xem xét và giảm xuống mức chấp nhận được như được quy định trong các </w:t>
      </w:r>
      <w:r w:rsidR="0094334B">
        <w:rPr>
          <w:rFonts w:cs="Arial"/>
          <w:sz w:val="22"/>
          <w:szCs w:val="22"/>
          <w:lang w:val="en-US"/>
        </w:rPr>
        <w:t>quy chuẩn quốc gia</w:t>
      </w:r>
      <w:r w:rsidR="004B3C18" w:rsidRPr="008C1092">
        <w:rPr>
          <w:rFonts w:cs="Arial"/>
          <w:sz w:val="22"/>
          <w:szCs w:val="22"/>
          <w:lang w:val="en-US"/>
        </w:rPr>
        <w:t>.</w:t>
      </w:r>
    </w:p>
    <w:p w:rsidR="004B3C18" w:rsidRPr="008C1092" w:rsidRDefault="004B3C18">
      <w:pPr>
        <w:pStyle w:val="BodyText"/>
        <w:spacing w:after="120"/>
        <w:jc w:val="both"/>
        <w:rPr>
          <w:rFonts w:cs="Arial"/>
          <w:b/>
          <w:sz w:val="22"/>
          <w:szCs w:val="22"/>
          <w:lang w:val="en-US"/>
        </w:rPr>
      </w:pPr>
      <w:r w:rsidRPr="008C1092">
        <w:rPr>
          <w:rFonts w:cs="Arial"/>
          <w:b/>
          <w:sz w:val="22"/>
          <w:szCs w:val="22"/>
          <w:lang w:val="en-US"/>
        </w:rPr>
        <w:t>6.2.3.2</w:t>
      </w:r>
      <w:r w:rsidRPr="008C1092">
        <w:rPr>
          <w:rFonts w:cs="Arial"/>
          <w:b/>
          <w:sz w:val="22"/>
          <w:szCs w:val="22"/>
          <w:lang w:val="en-US"/>
        </w:rPr>
        <w:tab/>
      </w:r>
      <w:r w:rsidR="00747B29" w:rsidRPr="008C1092">
        <w:rPr>
          <w:rFonts w:cs="Arial"/>
          <w:b/>
          <w:sz w:val="22"/>
          <w:szCs w:val="22"/>
          <w:lang w:val="en-US"/>
        </w:rPr>
        <w:t>Cách điện kép hoặc cách điện tăng cường của mạch tiếp xúc trên cao</w:t>
      </w:r>
    </w:p>
    <w:p w:rsidR="004B3C18" w:rsidRPr="008C1092" w:rsidRDefault="00700121">
      <w:pPr>
        <w:pStyle w:val="BodyText"/>
        <w:spacing w:after="120"/>
        <w:jc w:val="both"/>
        <w:rPr>
          <w:rFonts w:cs="Arial"/>
          <w:sz w:val="22"/>
          <w:szCs w:val="22"/>
          <w:lang w:val="en-US"/>
        </w:rPr>
      </w:pPr>
      <w:r w:rsidRPr="008C1092">
        <w:rPr>
          <w:rFonts w:cs="Arial"/>
          <w:sz w:val="22"/>
          <w:szCs w:val="22"/>
          <w:lang w:val="en-US"/>
        </w:rPr>
        <w:t xml:space="preserve">Các kết cấu hỗ trợ bao gồm </w:t>
      </w:r>
      <w:r w:rsidR="00BF7857" w:rsidRPr="008C1092">
        <w:rPr>
          <w:rFonts w:cs="Arial"/>
          <w:sz w:val="22"/>
          <w:szCs w:val="22"/>
          <w:lang w:val="en-US"/>
        </w:rPr>
        <w:t xml:space="preserve">các </w:t>
      </w:r>
      <w:r w:rsidRPr="008C1092">
        <w:rPr>
          <w:rFonts w:cs="Arial"/>
          <w:sz w:val="22"/>
          <w:szCs w:val="22"/>
          <w:lang w:val="en-US"/>
        </w:rPr>
        <w:t xml:space="preserve">cột cho các hệ thống mạch tiếp xúc trên cao </w:t>
      </w:r>
      <w:r w:rsidR="00CB3865" w:rsidRPr="008C1092">
        <w:rPr>
          <w:rFonts w:cs="Arial"/>
          <w:sz w:val="22"/>
          <w:szCs w:val="22"/>
          <w:lang w:val="en-US"/>
        </w:rPr>
        <w:t xml:space="preserve">không </w:t>
      </w:r>
      <w:r w:rsidRPr="008C1092">
        <w:rPr>
          <w:rFonts w:cs="Arial"/>
          <w:sz w:val="22"/>
          <w:szCs w:val="22"/>
          <w:lang w:val="en-US"/>
        </w:rPr>
        <w:t xml:space="preserve">cần phải được nối đất cũng không cần phải kết nối với mạch hồi lưu nếu cách điện của mạch tiếp xúc trên cao đã được tăng gấp đôi hoặc được tăng cường </w:t>
      </w:r>
      <w:r w:rsidR="00FA68AE" w:rsidRPr="008C1092">
        <w:rPr>
          <w:rFonts w:cs="Arial"/>
          <w:sz w:val="22"/>
          <w:szCs w:val="22"/>
          <w:lang w:val="en-US"/>
        </w:rPr>
        <w:t>như được quy định</w:t>
      </w:r>
      <w:r w:rsidRPr="008C1092">
        <w:rPr>
          <w:rFonts w:cs="Arial"/>
          <w:sz w:val="22"/>
          <w:szCs w:val="22"/>
          <w:lang w:val="en-US"/>
        </w:rPr>
        <w:t xml:space="preserve"> trong EN 61140</w:t>
      </w:r>
      <w:r w:rsidR="004B3C18" w:rsidRPr="008C1092">
        <w:rPr>
          <w:rFonts w:cs="Arial"/>
          <w:sz w:val="22"/>
          <w:szCs w:val="22"/>
          <w:lang w:val="en-US"/>
        </w:rPr>
        <w:t xml:space="preserve">. </w:t>
      </w:r>
      <w:r w:rsidR="00F41351" w:rsidRPr="008C1092">
        <w:rPr>
          <w:rFonts w:cs="Arial"/>
          <w:sz w:val="22"/>
          <w:szCs w:val="22"/>
          <w:lang w:val="en-US"/>
        </w:rPr>
        <w:t>Các hướng dẫn và quy trình bảo trì phải đảm bảo rằng các vật cách điện bị khiếm khuyết hoặc có các vật thể hoặc vật liệu bên ngoài vắt ngang phải được khắc phục kịp thời để không có kết cấu nào có điện và gây nguy hiểm do vật cách điện không hiệu quả</w:t>
      </w:r>
      <w:r w:rsidR="004B3C18" w:rsidRPr="008C1092">
        <w:rPr>
          <w:rFonts w:cs="Arial"/>
          <w:sz w:val="22"/>
          <w:szCs w:val="22"/>
          <w:lang w:val="en-US"/>
        </w:rPr>
        <w:t>.</w:t>
      </w:r>
    </w:p>
    <w:p w:rsidR="00F41351" w:rsidRPr="008C1092" w:rsidRDefault="00F41351">
      <w:pPr>
        <w:pStyle w:val="BodyText"/>
        <w:spacing w:after="120"/>
        <w:jc w:val="both"/>
        <w:rPr>
          <w:rFonts w:cs="Arial"/>
          <w:b/>
          <w:sz w:val="22"/>
          <w:szCs w:val="22"/>
          <w:lang w:val="en-US"/>
        </w:rPr>
      </w:pPr>
      <w:r w:rsidRPr="008C1092">
        <w:rPr>
          <w:rFonts w:cs="Arial"/>
          <w:b/>
          <w:sz w:val="22"/>
          <w:szCs w:val="22"/>
          <w:lang w:val="en-US"/>
        </w:rPr>
        <w:t>6.2.3.</w:t>
      </w:r>
      <w:r w:rsidR="00EE0231" w:rsidRPr="008C1092">
        <w:rPr>
          <w:rFonts w:cs="Arial"/>
          <w:b/>
          <w:sz w:val="22"/>
          <w:szCs w:val="22"/>
          <w:lang w:val="en-US"/>
        </w:rPr>
        <w:t>3</w:t>
      </w:r>
      <w:r w:rsidRPr="008C1092">
        <w:rPr>
          <w:rFonts w:cs="Arial"/>
          <w:b/>
          <w:sz w:val="22"/>
          <w:szCs w:val="22"/>
          <w:lang w:val="en-US"/>
        </w:rPr>
        <w:tab/>
      </w:r>
      <w:r w:rsidR="005A13E9" w:rsidRPr="008C1092">
        <w:rPr>
          <w:rFonts w:cs="Arial"/>
          <w:b/>
          <w:sz w:val="22"/>
          <w:szCs w:val="22"/>
          <w:lang w:val="en-US"/>
        </w:rPr>
        <w:t xml:space="preserve">Kết nối </w:t>
      </w:r>
      <w:r w:rsidR="00BF7857" w:rsidRPr="008C1092">
        <w:rPr>
          <w:rFonts w:cs="Arial"/>
          <w:b/>
          <w:sz w:val="22"/>
          <w:szCs w:val="22"/>
          <w:lang w:val="en-US"/>
        </w:rPr>
        <w:t xml:space="preserve">của </w:t>
      </w:r>
      <w:r w:rsidR="005A13E9" w:rsidRPr="008C1092">
        <w:rPr>
          <w:rFonts w:cs="Arial"/>
          <w:b/>
          <w:sz w:val="22"/>
          <w:szCs w:val="22"/>
          <w:lang w:val="en-US"/>
        </w:rPr>
        <w:t xml:space="preserve">các kết cấu hỗ trợ của mạch tiếp xúc trên cao với mạch hồi lưu </w:t>
      </w:r>
    </w:p>
    <w:p w:rsidR="00F41351" w:rsidRPr="008C1092" w:rsidRDefault="005A13E9">
      <w:pPr>
        <w:pStyle w:val="BodyText"/>
        <w:spacing w:after="120"/>
        <w:jc w:val="both"/>
        <w:rPr>
          <w:rFonts w:cs="Arial"/>
          <w:sz w:val="22"/>
          <w:szCs w:val="22"/>
          <w:lang w:val="en-US"/>
        </w:rPr>
      </w:pPr>
      <w:r w:rsidRPr="008C1092">
        <w:rPr>
          <w:rFonts w:cs="Arial"/>
          <w:sz w:val="22"/>
          <w:szCs w:val="22"/>
          <w:lang w:val="en-US"/>
        </w:rPr>
        <w:t xml:space="preserve">Nếu các kết cấu hỗ trợ của đường sắt một chiều có điện áp thấp được kết nối với mạch hồi lưu trái ngược với 6.2.2, thì các kết cấu phải được cách điện với đất. </w:t>
      </w:r>
      <w:r w:rsidR="0040646A">
        <w:rPr>
          <w:rFonts w:cs="Arial"/>
          <w:sz w:val="22"/>
          <w:szCs w:val="22"/>
          <w:lang w:val="en-US"/>
        </w:rPr>
        <w:t>Khả năng c</w:t>
      </w:r>
      <w:r w:rsidRPr="008C1092">
        <w:rPr>
          <w:rFonts w:cs="Arial"/>
          <w:sz w:val="22"/>
          <w:szCs w:val="22"/>
          <w:lang w:val="en-US"/>
        </w:rPr>
        <w:t>ách điện phải được chứng minh thông qua các phép đo</w:t>
      </w:r>
      <w:r w:rsidR="00F41351" w:rsidRPr="008C1092">
        <w:rPr>
          <w:rFonts w:cs="Arial"/>
          <w:sz w:val="22"/>
          <w:szCs w:val="22"/>
          <w:lang w:val="en-US"/>
        </w:rPr>
        <w:t>.</w:t>
      </w:r>
    </w:p>
    <w:p w:rsidR="00F41351" w:rsidRPr="008C1092" w:rsidRDefault="00EE0231">
      <w:pPr>
        <w:pStyle w:val="BodyText"/>
        <w:spacing w:after="120"/>
        <w:jc w:val="both"/>
        <w:rPr>
          <w:rFonts w:cs="Arial"/>
          <w:sz w:val="22"/>
          <w:szCs w:val="22"/>
          <w:lang w:val="en-US"/>
        </w:rPr>
      </w:pPr>
      <w:r w:rsidRPr="008C1092">
        <w:rPr>
          <w:rFonts w:cs="Arial"/>
          <w:sz w:val="22"/>
          <w:szCs w:val="22"/>
          <w:lang w:val="en-US"/>
        </w:rPr>
        <w:t>GHI CHÚ</w:t>
      </w:r>
      <w:r w:rsidR="00F41351" w:rsidRPr="008C1092">
        <w:rPr>
          <w:rFonts w:cs="Arial"/>
          <w:sz w:val="22"/>
          <w:szCs w:val="22"/>
          <w:lang w:val="en-US"/>
        </w:rPr>
        <w:t xml:space="preserve"> </w:t>
      </w:r>
      <w:r w:rsidR="005A13E9" w:rsidRPr="008C1092">
        <w:rPr>
          <w:rFonts w:cs="Arial"/>
          <w:sz w:val="22"/>
          <w:szCs w:val="22"/>
          <w:lang w:val="en-US"/>
        </w:rPr>
        <w:tab/>
      </w:r>
      <w:r w:rsidR="005D01BE" w:rsidRPr="008C1092">
        <w:rPr>
          <w:rFonts w:cs="Arial"/>
          <w:sz w:val="22"/>
          <w:szCs w:val="22"/>
          <w:lang w:val="en-US"/>
        </w:rPr>
        <w:t>Xem EN 50122-2 để biết độ dẫn theo chiều dài của mạch hồi lưu và các kết cấu được kết nối với mạch hồi lưu</w:t>
      </w:r>
      <w:r w:rsidR="00F41351" w:rsidRPr="008C1092">
        <w:rPr>
          <w:rFonts w:cs="Arial"/>
          <w:sz w:val="22"/>
          <w:szCs w:val="22"/>
          <w:lang w:val="en-US"/>
        </w:rPr>
        <w:t>.</w:t>
      </w:r>
    </w:p>
    <w:p w:rsidR="00F41351" w:rsidRPr="008C1092" w:rsidRDefault="00F41351">
      <w:pPr>
        <w:pStyle w:val="BodyText"/>
        <w:spacing w:after="120"/>
        <w:jc w:val="both"/>
        <w:rPr>
          <w:rFonts w:cs="Arial"/>
          <w:b/>
          <w:sz w:val="22"/>
          <w:szCs w:val="22"/>
          <w:lang w:val="en-US"/>
        </w:rPr>
      </w:pPr>
      <w:r w:rsidRPr="008C1092">
        <w:rPr>
          <w:rFonts w:cs="Arial"/>
          <w:b/>
          <w:sz w:val="22"/>
          <w:szCs w:val="22"/>
          <w:lang w:val="en-US"/>
        </w:rPr>
        <w:t>6.2.3.</w:t>
      </w:r>
      <w:r w:rsidR="00EE0231" w:rsidRPr="008C1092">
        <w:rPr>
          <w:rFonts w:cs="Arial"/>
          <w:b/>
          <w:sz w:val="22"/>
          <w:szCs w:val="22"/>
          <w:lang w:val="en-US"/>
        </w:rPr>
        <w:t>4</w:t>
      </w:r>
      <w:r w:rsidR="00EE0231" w:rsidRPr="008C1092">
        <w:rPr>
          <w:rFonts w:cs="Arial"/>
          <w:b/>
          <w:sz w:val="22"/>
          <w:szCs w:val="22"/>
          <w:lang w:val="en-US"/>
        </w:rPr>
        <w:tab/>
      </w:r>
      <w:r w:rsidR="005D01BE" w:rsidRPr="008C1092">
        <w:rPr>
          <w:rFonts w:cs="Arial"/>
          <w:b/>
          <w:sz w:val="22"/>
          <w:szCs w:val="22"/>
          <w:lang w:val="en-US"/>
        </w:rPr>
        <w:t>Các biện pháp phòng ngừa hư hỏng của các vật cách điện ray dẫn điện</w:t>
      </w:r>
    </w:p>
    <w:p w:rsidR="00F41351" w:rsidRPr="008C1092" w:rsidRDefault="00BF7857">
      <w:pPr>
        <w:pStyle w:val="BodyText"/>
        <w:spacing w:after="120"/>
        <w:jc w:val="both"/>
        <w:rPr>
          <w:rFonts w:cs="Arial"/>
          <w:sz w:val="22"/>
          <w:szCs w:val="22"/>
          <w:lang w:val="en-US"/>
        </w:rPr>
      </w:pPr>
      <w:r w:rsidRPr="008C1092">
        <w:rPr>
          <w:rFonts w:cs="Arial"/>
          <w:sz w:val="22"/>
          <w:szCs w:val="22"/>
          <w:lang w:val="en-US"/>
        </w:rPr>
        <w:t>Phải</w:t>
      </w:r>
      <w:r w:rsidR="003A19DD" w:rsidRPr="008C1092">
        <w:rPr>
          <w:rFonts w:cs="Arial"/>
          <w:sz w:val="22"/>
          <w:szCs w:val="22"/>
          <w:lang w:val="en-US"/>
        </w:rPr>
        <w:t xml:space="preserve"> thực hiện các biện pháp phòng ngừa để không có ray dẫn điện nào sẽ được kết nối với đất </w:t>
      </w:r>
      <w:r w:rsidRPr="008C1092">
        <w:rPr>
          <w:rFonts w:cs="Arial"/>
          <w:sz w:val="22"/>
          <w:szCs w:val="22"/>
          <w:lang w:val="en-US"/>
        </w:rPr>
        <w:t xml:space="preserve">dẫn đến </w:t>
      </w:r>
      <w:r w:rsidR="003A19DD" w:rsidRPr="008C1092">
        <w:rPr>
          <w:rFonts w:cs="Arial"/>
          <w:sz w:val="22"/>
          <w:szCs w:val="22"/>
          <w:lang w:val="en-US"/>
        </w:rPr>
        <w:t xml:space="preserve">gây ra các điện áp tiếp xúc </w:t>
      </w:r>
      <w:r w:rsidR="00CE6FA7">
        <w:rPr>
          <w:rFonts w:cs="Arial"/>
          <w:sz w:val="22"/>
          <w:szCs w:val="22"/>
          <w:lang w:val="en-US"/>
        </w:rPr>
        <w:t>quá mức cho phép</w:t>
      </w:r>
      <w:r w:rsidR="003A19DD" w:rsidRPr="008C1092">
        <w:rPr>
          <w:rFonts w:cs="Arial"/>
          <w:sz w:val="22"/>
          <w:szCs w:val="22"/>
          <w:lang w:val="en-US"/>
        </w:rPr>
        <w:t xml:space="preserve"> trên các đường ray chạy tàu, hoặc gây nguy cơ cháy hoặc hư hỏng do nhiệt cho thiết bị. Đặc biệt, các rủi ro này phải được xem xét về các kết nối giả giữa ray dẫn điện và các bản đệm, các bu lông cố định của các vật cách điện ray dẫn điện</w:t>
      </w:r>
      <w:r w:rsidR="00F41351" w:rsidRPr="008C1092">
        <w:rPr>
          <w:rFonts w:cs="Arial"/>
          <w:sz w:val="22"/>
          <w:szCs w:val="22"/>
          <w:lang w:val="en-US"/>
        </w:rPr>
        <w:t xml:space="preserve">. </w:t>
      </w:r>
      <w:r w:rsidR="003A19DD" w:rsidRPr="008C1092">
        <w:rPr>
          <w:rFonts w:cs="Arial"/>
          <w:sz w:val="22"/>
          <w:szCs w:val="22"/>
          <w:lang w:val="en-US"/>
        </w:rPr>
        <w:t xml:space="preserve">Nếu các bản đệm không được kết nối mở theo 6.2.2, phải thực hiện các biện pháp phòng ngừa khác để hạn chế rủi ro ở mức chấp nhận được theo các </w:t>
      </w:r>
      <w:r w:rsidR="0094334B">
        <w:rPr>
          <w:rFonts w:cs="Arial"/>
          <w:sz w:val="22"/>
          <w:szCs w:val="22"/>
          <w:lang w:val="en-US"/>
        </w:rPr>
        <w:t>quy chuẩn quốc gia</w:t>
      </w:r>
      <w:r w:rsidR="003A19DD" w:rsidRPr="008C1092">
        <w:rPr>
          <w:rFonts w:cs="Arial"/>
          <w:sz w:val="22"/>
          <w:szCs w:val="22"/>
          <w:lang w:val="en-US"/>
        </w:rPr>
        <w:t>, chẳng hạn như</w:t>
      </w:r>
      <w:r w:rsidR="00F41351" w:rsidRPr="008C1092">
        <w:rPr>
          <w:rFonts w:cs="Arial"/>
          <w:sz w:val="22"/>
          <w:szCs w:val="22"/>
          <w:lang w:val="en-US"/>
        </w:rPr>
        <w:t>:</w:t>
      </w:r>
    </w:p>
    <w:p w:rsidR="00F41351" w:rsidRPr="008C1092" w:rsidRDefault="00F41351">
      <w:pPr>
        <w:pStyle w:val="BodyText"/>
        <w:spacing w:after="120"/>
        <w:jc w:val="both"/>
        <w:rPr>
          <w:rFonts w:cs="Arial"/>
          <w:sz w:val="22"/>
          <w:szCs w:val="22"/>
          <w:lang w:val="en-US"/>
        </w:rPr>
      </w:pPr>
      <w:r w:rsidRPr="008C1092">
        <w:rPr>
          <w:rFonts w:cs="Arial"/>
          <w:sz w:val="22"/>
          <w:szCs w:val="22"/>
          <w:lang w:val="en-US"/>
        </w:rPr>
        <w:lastRenderedPageBreak/>
        <w:t>-</w:t>
      </w:r>
      <w:r w:rsidRPr="008C1092">
        <w:rPr>
          <w:rFonts w:cs="Arial"/>
          <w:sz w:val="22"/>
          <w:szCs w:val="22"/>
          <w:lang w:val="en-US"/>
        </w:rPr>
        <w:tab/>
      </w:r>
      <w:r w:rsidR="003A19DD" w:rsidRPr="008C1092">
        <w:rPr>
          <w:rFonts w:cs="Arial"/>
          <w:sz w:val="22"/>
          <w:szCs w:val="22"/>
          <w:lang w:val="en-US"/>
        </w:rPr>
        <w:t>thường xuyên vệ sinh các vật cách điện</w:t>
      </w:r>
      <w:r w:rsidRPr="008C1092">
        <w:rPr>
          <w:rFonts w:cs="Arial"/>
          <w:sz w:val="22"/>
          <w:szCs w:val="22"/>
          <w:lang w:val="en-US"/>
        </w:rPr>
        <w:t>;</w:t>
      </w:r>
    </w:p>
    <w:p w:rsidR="00F41351" w:rsidRPr="008C1092" w:rsidRDefault="00F4135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3A19DD" w:rsidRPr="008C1092">
        <w:rPr>
          <w:rFonts w:cs="Arial"/>
          <w:sz w:val="22"/>
          <w:szCs w:val="22"/>
          <w:lang w:val="en-US"/>
        </w:rPr>
        <w:t>nhanh chóng loại bỏ rác, đặc biệt là rác dẫn điện, từ các đường ray</w:t>
      </w:r>
      <w:r w:rsidRPr="008C1092">
        <w:rPr>
          <w:rFonts w:cs="Arial"/>
          <w:sz w:val="22"/>
          <w:szCs w:val="22"/>
          <w:lang w:val="en-US"/>
        </w:rPr>
        <w:t>;</w:t>
      </w:r>
    </w:p>
    <w:p w:rsidR="00F41351" w:rsidRPr="008C1092" w:rsidRDefault="00F4135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3A19DD" w:rsidRPr="008C1092">
        <w:rPr>
          <w:rFonts w:cs="Arial"/>
          <w:sz w:val="22"/>
          <w:szCs w:val="22"/>
          <w:lang w:val="en-US"/>
        </w:rPr>
        <w:t>các vật cách điện kép hoặc tăng cường theo quy định của EN 61140</w:t>
      </w:r>
      <w:r w:rsidRPr="008C1092">
        <w:rPr>
          <w:rFonts w:cs="Arial"/>
          <w:sz w:val="22"/>
          <w:szCs w:val="22"/>
          <w:lang w:val="en-US"/>
        </w:rPr>
        <w:t>;</w:t>
      </w:r>
    </w:p>
    <w:p w:rsidR="00F41351" w:rsidRPr="008C1092" w:rsidRDefault="00F41351">
      <w:pPr>
        <w:pStyle w:val="BodyText"/>
        <w:spacing w:after="120"/>
        <w:ind w:left="713" w:hanging="60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FA68AE" w:rsidRPr="008C1092">
        <w:rPr>
          <w:rFonts w:cs="Arial"/>
          <w:sz w:val="22"/>
          <w:szCs w:val="22"/>
          <w:lang w:val="en-US"/>
        </w:rPr>
        <w:t>cách điện đáng tin cậy các bản đệm và bu lông cố định với đất, ví dụ bằng cách gắn chúng vào các khối gỗ</w:t>
      </w:r>
      <w:r w:rsidRPr="008C1092">
        <w:rPr>
          <w:rFonts w:cs="Arial"/>
          <w:sz w:val="22"/>
          <w:szCs w:val="22"/>
          <w:lang w:val="en-US"/>
        </w:rPr>
        <w:t>;</w:t>
      </w:r>
    </w:p>
    <w:p w:rsidR="00F41351" w:rsidRPr="008C1092" w:rsidRDefault="00F41351">
      <w:pPr>
        <w:pStyle w:val="BodyText"/>
        <w:spacing w:after="120"/>
        <w:ind w:left="713" w:hanging="60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AE0BA7" w:rsidRPr="008C1092">
        <w:rPr>
          <w:rFonts w:cs="Arial"/>
          <w:sz w:val="22"/>
          <w:szCs w:val="22"/>
          <w:lang w:val="en-US"/>
        </w:rPr>
        <w:t>sử dụng các hộp cách điện để bảo vệ các bản đệm không tiếp xúc với các ray dẫn điện qua các vật thể bên ngoài</w:t>
      </w:r>
      <w:r w:rsidRPr="008C1092">
        <w:rPr>
          <w:rFonts w:cs="Arial"/>
          <w:sz w:val="22"/>
          <w:szCs w:val="22"/>
          <w:lang w:val="en-US"/>
        </w:rPr>
        <w:t>.</w:t>
      </w:r>
    </w:p>
    <w:p w:rsidR="00F41351" w:rsidRPr="008C1092" w:rsidRDefault="00F41351">
      <w:pPr>
        <w:pStyle w:val="BodyText"/>
        <w:spacing w:after="120"/>
        <w:jc w:val="both"/>
        <w:rPr>
          <w:rFonts w:cs="Arial"/>
          <w:b/>
          <w:sz w:val="22"/>
          <w:szCs w:val="22"/>
          <w:lang w:val="en-US"/>
        </w:rPr>
      </w:pPr>
      <w:r w:rsidRPr="008C1092">
        <w:rPr>
          <w:rFonts w:cs="Arial"/>
          <w:b/>
          <w:sz w:val="22"/>
          <w:szCs w:val="22"/>
          <w:lang w:val="en-US"/>
        </w:rPr>
        <w:t>6.2.</w:t>
      </w:r>
      <w:r w:rsidR="00EE0231" w:rsidRPr="008C1092">
        <w:rPr>
          <w:rFonts w:cs="Arial"/>
          <w:b/>
          <w:sz w:val="22"/>
          <w:szCs w:val="22"/>
          <w:lang w:val="en-US"/>
        </w:rPr>
        <w:t>4</w:t>
      </w:r>
      <w:r w:rsidRPr="008C1092">
        <w:rPr>
          <w:rFonts w:cs="Arial"/>
          <w:b/>
          <w:sz w:val="22"/>
          <w:szCs w:val="22"/>
          <w:lang w:val="en-US"/>
        </w:rPr>
        <w:tab/>
      </w:r>
      <w:r w:rsidR="00BF7857" w:rsidRPr="008C1092">
        <w:rPr>
          <w:rFonts w:cs="Arial"/>
          <w:b/>
          <w:sz w:val="22"/>
          <w:szCs w:val="22"/>
          <w:lang w:val="en-US"/>
        </w:rPr>
        <w:tab/>
      </w:r>
      <w:r w:rsidR="00420E55" w:rsidRPr="008C1092">
        <w:rPr>
          <w:rFonts w:cs="Arial"/>
          <w:b/>
          <w:sz w:val="22"/>
          <w:szCs w:val="22"/>
          <w:lang w:val="en-US"/>
        </w:rPr>
        <w:t>Neo của các cột gỗ</w:t>
      </w:r>
    </w:p>
    <w:p w:rsidR="00F41351" w:rsidRPr="008C1092" w:rsidRDefault="00BF7857">
      <w:pPr>
        <w:pStyle w:val="BodyText"/>
        <w:spacing w:after="120"/>
        <w:jc w:val="both"/>
        <w:rPr>
          <w:rFonts w:cs="Arial"/>
          <w:sz w:val="22"/>
          <w:szCs w:val="22"/>
          <w:lang w:val="en-US"/>
        </w:rPr>
      </w:pPr>
      <w:r w:rsidRPr="008C1092">
        <w:rPr>
          <w:rFonts w:cs="Arial"/>
          <w:sz w:val="22"/>
          <w:szCs w:val="22"/>
          <w:lang w:val="en-US"/>
        </w:rPr>
        <w:t>Phải lắp đặt m</w:t>
      </w:r>
      <w:r w:rsidR="00420E55" w:rsidRPr="008C1092">
        <w:rPr>
          <w:rFonts w:cs="Arial"/>
          <w:sz w:val="22"/>
          <w:szCs w:val="22"/>
          <w:lang w:val="en-US"/>
        </w:rPr>
        <w:t>ột vật cách điện trong neo của các cột gỗ bên ngoài khu vực không kết nối các kết cấu hỗ trợ của hệ thống mạch tiếp xúc trên cao với mạch hồi lưu như trong Hình 3 và Hình 4</w:t>
      </w:r>
      <w:r w:rsidR="00F41351" w:rsidRPr="008C1092">
        <w:rPr>
          <w:rFonts w:cs="Arial"/>
          <w:sz w:val="22"/>
          <w:szCs w:val="22"/>
          <w:lang w:val="en-US"/>
        </w:rPr>
        <w:t>.</w:t>
      </w:r>
    </w:p>
    <w:p w:rsidR="00F41351" w:rsidRPr="008C1092" w:rsidRDefault="00F41351">
      <w:pPr>
        <w:pStyle w:val="BodyText"/>
        <w:spacing w:after="120"/>
        <w:jc w:val="both"/>
        <w:outlineLvl w:val="2"/>
        <w:rPr>
          <w:rFonts w:cs="Arial"/>
          <w:b/>
          <w:sz w:val="22"/>
          <w:szCs w:val="22"/>
          <w:lang w:val="en-US"/>
        </w:rPr>
      </w:pPr>
      <w:bookmarkStart w:id="35" w:name="_Toc519061263"/>
      <w:r w:rsidRPr="008C1092">
        <w:rPr>
          <w:rFonts w:cs="Arial"/>
          <w:b/>
          <w:sz w:val="22"/>
          <w:szCs w:val="22"/>
          <w:lang w:val="en-US"/>
        </w:rPr>
        <w:t>6.3</w:t>
      </w:r>
      <w:r w:rsidRPr="008C1092">
        <w:rPr>
          <w:rFonts w:cs="Arial"/>
          <w:b/>
          <w:sz w:val="22"/>
          <w:szCs w:val="22"/>
          <w:lang w:val="en-US"/>
        </w:rPr>
        <w:tab/>
      </w:r>
      <w:r w:rsidR="00BF7857" w:rsidRPr="008C1092">
        <w:rPr>
          <w:rFonts w:cs="Arial"/>
          <w:b/>
          <w:sz w:val="22"/>
          <w:szCs w:val="22"/>
          <w:lang w:val="en-US"/>
        </w:rPr>
        <w:tab/>
      </w:r>
      <w:r w:rsidR="00EE0231" w:rsidRPr="008C1092">
        <w:rPr>
          <w:rFonts w:cs="Arial"/>
          <w:b/>
          <w:sz w:val="22"/>
          <w:szCs w:val="22"/>
          <w:lang w:val="en-US"/>
        </w:rPr>
        <w:t>Các biện pháp bảo vệ cho các kết cấu dẫn điện một phần hoặc toàn phần</w:t>
      </w:r>
      <w:bookmarkEnd w:id="35"/>
      <w:r w:rsidR="00EE0231" w:rsidRPr="008C1092">
        <w:rPr>
          <w:rFonts w:cs="Arial"/>
          <w:b/>
          <w:sz w:val="22"/>
          <w:szCs w:val="22"/>
          <w:lang w:val="en-US"/>
        </w:rPr>
        <w:t xml:space="preserve"> </w:t>
      </w:r>
    </w:p>
    <w:p w:rsidR="00F41351" w:rsidRPr="008C1092" w:rsidRDefault="00F41351">
      <w:pPr>
        <w:pStyle w:val="BodyText"/>
        <w:spacing w:after="120"/>
        <w:jc w:val="both"/>
        <w:rPr>
          <w:rFonts w:cs="Arial"/>
          <w:b/>
          <w:sz w:val="22"/>
          <w:szCs w:val="22"/>
          <w:lang w:val="en-US"/>
        </w:rPr>
      </w:pPr>
      <w:r w:rsidRPr="008C1092">
        <w:rPr>
          <w:rFonts w:cs="Arial"/>
          <w:b/>
          <w:sz w:val="22"/>
          <w:szCs w:val="22"/>
          <w:lang w:val="en-US"/>
        </w:rPr>
        <w:t>6.3.1</w:t>
      </w:r>
      <w:r w:rsidRPr="008C1092">
        <w:rPr>
          <w:rFonts w:cs="Arial"/>
          <w:b/>
          <w:sz w:val="22"/>
          <w:szCs w:val="22"/>
          <w:lang w:val="en-US"/>
        </w:rPr>
        <w:tab/>
      </w:r>
      <w:r w:rsidR="00BF7857" w:rsidRPr="008C1092">
        <w:rPr>
          <w:rFonts w:cs="Arial"/>
          <w:b/>
          <w:sz w:val="22"/>
          <w:szCs w:val="22"/>
          <w:lang w:val="en-US"/>
        </w:rPr>
        <w:tab/>
      </w:r>
      <w:r w:rsidR="00420E55" w:rsidRPr="008C1092">
        <w:rPr>
          <w:rFonts w:cs="Arial"/>
          <w:b/>
          <w:sz w:val="22"/>
          <w:szCs w:val="22"/>
          <w:lang w:val="en-US"/>
        </w:rPr>
        <w:t xml:space="preserve">Các kết cấu trong khu vực mạch tiếp xúc trên cao </w:t>
      </w:r>
      <w:r w:rsidR="001B7321" w:rsidRPr="008C1092">
        <w:rPr>
          <w:rFonts w:cs="Arial"/>
          <w:b/>
          <w:sz w:val="22"/>
          <w:szCs w:val="22"/>
          <w:lang w:val="en-US"/>
        </w:rPr>
        <w:t>và khu vực bộ gom dòng</w:t>
      </w:r>
    </w:p>
    <w:p w:rsidR="00F41351" w:rsidRPr="008C1092" w:rsidRDefault="00F41351">
      <w:pPr>
        <w:pStyle w:val="BodyText"/>
        <w:spacing w:after="120"/>
        <w:jc w:val="both"/>
        <w:rPr>
          <w:rFonts w:cs="Arial"/>
          <w:b/>
          <w:sz w:val="22"/>
          <w:szCs w:val="22"/>
          <w:lang w:val="en-US"/>
        </w:rPr>
      </w:pPr>
      <w:r w:rsidRPr="008C1092">
        <w:rPr>
          <w:rFonts w:cs="Arial"/>
          <w:b/>
          <w:sz w:val="22"/>
          <w:szCs w:val="22"/>
          <w:lang w:val="en-US"/>
        </w:rPr>
        <w:t>6.3.1.1</w:t>
      </w:r>
      <w:r w:rsidRPr="008C1092">
        <w:rPr>
          <w:rFonts w:cs="Arial"/>
          <w:b/>
          <w:sz w:val="22"/>
          <w:szCs w:val="22"/>
          <w:lang w:val="en-US"/>
        </w:rPr>
        <w:tab/>
      </w:r>
      <w:r w:rsidR="00A43A54" w:rsidRPr="008C1092">
        <w:rPr>
          <w:rFonts w:cs="Arial"/>
          <w:b/>
          <w:sz w:val="22"/>
          <w:szCs w:val="22"/>
          <w:lang w:val="en-US"/>
        </w:rPr>
        <w:t>Các biện pháp bảo vệ bằng kết nối với mạch hồi lưu</w:t>
      </w:r>
    </w:p>
    <w:p w:rsidR="00F41351" w:rsidRPr="008C1092" w:rsidRDefault="00A43A54">
      <w:pPr>
        <w:pStyle w:val="BodyText"/>
        <w:spacing w:after="120"/>
        <w:jc w:val="both"/>
        <w:rPr>
          <w:rFonts w:cs="Arial"/>
          <w:sz w:val="22"/>
          <w:szCs w:val="22"/>
          <w:lang w:val="en-US"/>
        </w:rPr>
      </w:pPr>
      <w:r w:rsidRPr="008C1092">
        <w:rPr>
          <w:rFonts w:cs="Arial"/>
          <w:sz w:val="22"/>
          <w:szCs w:val="22"/>
          <w:lang w:val="en-US"/>
        </w:rPr>
        <w:t xml:space="preserve">Áp dụng các biện pháp bảo vệ </w:t>
      </w:r>
      <w:r w:rsidR="004712C9">
        <w:rPr>
          <w:rFonts w:cs="Arial"/>
          <w:sz w:val="22"/>
          <w:szCs w:val="22"/>
          <w:lang w:val="en-US"/>
        </w:rPr>
        <w:t>trong Mục</w:t>
      </w:r>
      <w:r w:rsidR="004712C9" w:rsidRPr="008C1092">
        <w:rPr>
          <w:rFonts w:cs="Arial"/>
          <w:sz w:val="22"/>
          <w:szCs w:val="22"/>
          <w:lang w:val="en-US"/>
        </w:rPr>
        <w:t xml:space="preserve"> </w:t>
      </w:r>
      <w:r w:rsidRPr="008C1092">
        <w:rPr>
          <w:rFonts w:cs="Arial"/>
          <w:sz w:val="22"/>
          <w:szCs w:val="22"/>
          <w:lang w:val="en-US"/>
        </w:rPr>
        <w:t>6.2 cho các kết cấu kim loại để đảm bảo không có điện áp tiếp xúc nguy hiểm nào còn lại</w:t>
      </w:r>
      <w:r w:rsidR="00F41351" w:rsidRPr="008C1092">
        <w:rPr>
          <w:rFonts w:cs="Arial"/>
          <w:sz w:val="22"/>
          <w:szCs w:val="22"/>
          <w:lang w:val="en-US"/>
        </w:rPr>
        <w:t>.</w:t>
      </w:r>
    </w:p>
    <w:p w:rsidR="00F41351" w:rsidRPr="008C1092" w:rsidRDefault="00EE0231">
      <w:pPr>
        <w:pStyle w:val="BodyText"/>
        <w:spacing w:after="120"/>
        <w:jc w:val="both"/>
        <w:rPr>
          <w:rFonts w:cs="Arial"/>
          <w:sz w:val="22"/>
          <w:szCs w:val="22"/>
          <w:lang w:val="en-US"/>
        </w:rPr>
      </w:pPr>
      <w:r w:rsidRPr="008C1092">
        <w:rPr>
          <w:rFonts w:cs="Arial"/>
          <w:sz w:val="22"/>
          <w:szCs w:val="22"/>
          <w:lang w:val="en-US"/>
        </w:rPr>
        <w:t>GHI CHÚ</w:t>
      </w:r>
      <w:r w:rsidR="00F41351" w:rsidRPr="008C1092">
        <w:rPr>
          <w:rFonts w:cs="Arial"/>
          <w:sz w:val="22"/>
          <w:szCs w:val="22"/>
          <w:lang w:val="en-US"/>
        </w:rPr>
        <w:t xml:space="preserve"> 1 </w:t>
      </w:r>
      <w:r w:rsidR="00BF7857" w:rsidRPr="008C1092">
        <w:rPr>
          <w:rFonts w:cs="Arial"/>
          <w:sz w:val="22"/>
          <w:szCs w:val="22"/>
          <w:lang w:val="en-US"/>
        </w:rPr>
        <w:tab/>
      </w:r>
      <w:r w:rsidR="00A43A54" w:rsidRPr="008C1092">
        <w:rPr>
          <w:rFonts w:cs="Arial"/>
          <w:sz w:val="22"/>
          <w:szCs w:val="22"/>
          <w:lang w:val="en-US"/>
        </w:rPr>
        <w:t>Các kết cấu kim loại có thể bao gồm</w:t>
      </w:r>
      <w:r w:rsidR="00F41351" w:rsidRPr="008C1092">
        <w:rPr>
          <w:rFonts w:cs="Arial"/>
          <w:sz w:val="22"/>
          <w:szCs w:val="22"/>
          <w:lang w:val="en-US"/>
        </w:rPr>
        <w:t>:</w:t>
      </w:r>
    </w:p>
    <w:p w:rsidR="00F41351" w:rsidRPr="008C1092" w:rsidRDefault="00F4135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BF7857" w:rsidRPr="008C1092">
        <w:rPr>
          <w:rFonts w:cs="Arial"/>
          <w:sz w:val="22"/>
          <w:szCs w:val="22"/>
          <w:lang w:val="en-US"/>
        </w:rPr>
        <w:t>c</w:t>
      </w:r>
      <w:r w:rsidR="00173EEC" w:rsidRPr="008C1092">
        <w:rPr>
          <w:rFonts w:cs="Arial"/>
          <w:sz w:val="22"/>
          <w:szCs w:val="22"/>
          <w:lang w:val="en-US"/>
        </w:rPr>
        <w:t>ầu tín hiệu và cổng tín hiệu</w:t>
      </w:r>
      <w:r w:rsidRPr="008C1092">
        <w:rPr>
          <w:rFonts w:cs="Arial"/>
          <w:sz w:val="22"/>
          <w:szCs w:val="22"/>
          <w:lang w:val="en-US"/>
        </w:rPr>
        <w:t>;</w:t>
      </w:r>
    </w:p>
    <w:p w:rsidR="00F41351" w:rsidRPr="008C1092" w:rsidRDefault="00F4135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BF7857" w:rsidRPr="008C1092">
        <w:rPr>
          <w:rFonts w:cs="Arial"/>
          <w:sz w:val="22"/>
          <w:szCs w:val="22"/>
          <w:lang w:val="en-US"/>
        </w:rPr>
        <w:t>c</w:t>
      </w:r>
      <w:r w:rsidR="00173EEC" w:rsidRPr="008C1092">
        <w:rPr>
          <w:rFonts w:cs="Arial"/>
          <w:sz w:val="22"/>
          <w:szCs w:val="22"/>
          <w:lang w:val="en-US"/>
        </w:rPr>
        <w:t>ầu</w:t>
      </w:r>
      <w:r w:rsidRPr="008C1092">
        <w:rPr>
          <w:rFonts w:cs="Arial"/>
          <w:sz w:val="22"/>
          <w:szCs w:val="22"/>
          <w:lang w:val="en-US"/>
        </w:rPr>
        <w:t>;</w:t>
      </w:r>
    </w:p>
    <w:p w:rsidR="00F41351" w:rsidRPr="008C1092" w:rsidRDefault="00F4135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BF7857" w:rsidRPr="008C1092">
        <w:rPr>
          <w:rFonts w:cs="Arial"/>
          <w:sz w:val="22"/>
          <w:szCs w:val="22"/>
          <w:lang w:val="en-US"/>
        </w:rPr>
        <w:t>m</w:t>
      </w:r>
      <w:r w:rsidR="00173EEC" w:rsidRPr="008C1092">
        <w:rPr>
          <w:rFonts w:cs="Arial"/>
          <w:sz w:val="22"/>
          <w:szCs w:val="22"/>
          <w:lang w:val="en-US"/>
        </w:rPr>
        <w:t>ái hiên của sân ga</w:t>
      </w:r>
      <w:r w:rsidRPr="008C1092">
        <w:rPr>
          <w:rFonts w:cs="Arial"/>
          <w:sz w:val="22"/>
          <w:szCs w:val="22"/>
          <w:lang w:val="en-US"/>
        </w:rPr>
        <w:t>;</w:t>
      </w:r>
    </w:p>
    <w:p w:rsidR="00F41351" w:rsidRPr="008C1092" w:rsidRDefault="00F4135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BF7857" w:rsidRPr="008C1092">
        <w:rPr>
          <w:rFonts w:cs="Arial"/>
          <w:sz w:val="22"/>
          <w:szCs w:val="22"/>
          <w:lang w:val="en-US"/>
        </w:rPr>
        <w:t>ố</w:t>
      </w:r>
      <w:r w:rsidR="00173EEC" w:rsidRPr="008C1092">
        <w:rPr>
          <w:rFonts w:cs="Arial"/>
          <w:sz w:val="22"/>
          <w:szCs w:val="22"/>
          <w:lang w:val="en-US"/>
        </w:rPr>
        <w:t>ng</w:t>
      </w:r>
      <w:r w:rsidRPr="008C1092">
        <w:rPr>
          <w:rFonts w:cs="Arial"/>
          <w:sz w:val="22"/>
          <w:szCs w:val="22"/>
          <w:lang w:val="en-US"/>
        </w:rPr>
        <w:t>;</w:t>
      </w:r>
    </w:p>
    <w:p w:rsidR="00F41351" w:rsidRPr="008C1092" w:rsidRDefault="00F4135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BF7857" w:rsidRPr="008C1092">
        <w:rPr>
          <w:rFonts w:cs="Arial"/>
          <w:sz w:val="22"/>
          <w:szCs w:val="22"/>
          <w:lang w:val="en-US"/>
        </w:rPr>
        <w:t>h</w:t>
      </w:r>
      <w:r w:rsidR="00173EEC" w:rsidRPr="008C1092">
        <w:rPr>
          <w:rFonts w:cs="Arial"/>
          <w:sz w:val="22"/>
          <w:szCs w:val="22"/>
          <w:lang w:val="en-US"/>
        </w:rPr>
        <w:t>àng rào</w:t>
      </w:r>
      <w:r w:rsidRPr="008C1092">
        <w:rPr>
          <w:rFonts w:cs="Arial"/>
          <w:sz w:val="22"/>
          <w:szCs w:val="22"/>
          <w:lang w:val="en-US"/>
        </w:rPr>
        <w:t>;</w:t>
      </w:r>
    </w:p>
    <w:p w:rsidR="00F41351" w:rsidRPr="008C1092" w:rsidRDefault="00F4135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BF7857" w:rsidRPr="008C1092">
        <w:rPr>
          <w:rFonts w:cs="Arial"/>
          <w:sz w:val="22"/>
          <w:szCs w:val="22"/>
          <w:lang w:val="en-US"/>
        </w:rPr>
        <w:t>l</w:t>
      </w:r>
      <w:r w:rsidR="00173EEC" w:rsidRPr="008C1092">
        <w:rPr>
          <w:rFonts w:cs="Arial"/>
          <w:sz w:val="22"/>
          <w:szCs w:val="22"/>
          <w:lang w:val="en-US"/>
        </w:rPr>
        <w:t>án và vỏ hộp thiết bị</w:t>
      </w:r>
      <w:r w:rsidRPr="008C1092">
        <w:rPr>
          <w:rFonts w:cs="Arial"/>
          <w:sz w:val="22"/>
          <w:szCs w:val="22"/>
          <w:lang w:val="en-US"/>
        </w:rPr>
        <w:t>;</w:t>
      </w:r>
    </w:p>
    <w:p w:rsidR="00F41351" w:rsidRPr="008C1092" w:rsidRDefault="00F4135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BF7857" w:rsidRPr="008C1092">
        <w:rPr>
          <w:rFonts w:cs="Arial"/>
          <w:sz w:val="22"/>
          <w:szCs w:val="22"/>
          <w:lang w:val="en-US"/>
        </w:rPr>
        <w:t>đ</w:t>
      </w:r>
      <w:r w:rsidR="00173EEC" w:rsidRPr="008C1092">
        <w:rPr>
          <w:rFonts w:cs="Arial"/>
          <w:sz w:val="22"/>
          <w:szCs w:val="22"/>
          <w:lang w:val="en-US"/>
        </w:rPr>
        <w:t>ường ray chạy tàu của các hệ thống kéo không dùng điện</w:t>
      </w:r>
      <w:r w:rsidRPr="008C1092">
        <w:rPr>
          <w:rFonts w:cs="Arial"/>
          <w:sz w:val="22"/>
          <w:szCs w:val="22"/>
          <w:lang w:val="en-US"/>
        </w:rPr>
        <w:t>.</w:t>
      </w:r>
    </w:p>
    <w:p w:rsidR="00F41351" w:rsidRPr="008C1092" w:rsidRDefault="00EE0231">
      <w:pPr>
        <w:pStyle w:val="BodyText"/>
        <w:spacing w:after="120"/>
        <w:jc w:val="both"/>
        <w:rPr>
          <w:rFonts w:cs="Arial"/>
          <w:sz w:val="22"/>
          <w:szCs w:val="22"/>
          <w:lang w:val="en-US"/>
        </w:rPr>
      </w:pPr>
      <w:r w:rsidRPr="008C1092">
        <w:rPr>
          <w:rFonts w:cs="Arial"/>
          <w:sz w:val="22"/>
          <w:szCs w:val="22"/>
          <w:lang w:val="en-US"/>
        </w:rPr>
        <w:t>GHI CHÚ</w:t>
      </w:r>
      <w:r w:rsidR="00F41351" w:rsidRPr="008C1092">
        <w:rPr>
          <w:rFonts w:cs="Arial"/>
          <w:sz w:val="22"/>
          <w:szCs w:val="22"/>
          <w:lang w:val="en-US"/>
        </w:rPr>
        <w:t xml:space="preserve"> 2 </w:t>
      </w:r>
      <w:r w:rsidR="00BF7857" w:rsidRPr="008C1092">
        <w:rPr>
          <w:rFonts w:cs="Arial"/>
          <w:sz w:val="22"/>
          <w:szCs w:val="22"/>
          <w:lang w:val="en-US"/>
        </w:rPr>
        <w:tab/>
      </w:r>
      <w:r w:rsidR="00173EEC" w:rsidRPr="008C1092">
        <w:rPr>
          <w:rFonts w:cs="Arial"/>
          <w:sz w:val="22"/>
          <w:szCs w:val="22"/>
          <w:lang w:val="en-US"/>
        </w:rPr>
        <w:t>Một ví dụ về các kết cấu dẫn điện một phần là kết cấu bê tông cốt thép</w:t>
      </w:r>
      <w:r w:rsidR="00F41351" w:rsidRPr="008C1092">
        <w:rPr>
          <w:rFonts w:cs="Arial"/>
          <w:sz w:val="22"/>
          <w:szCs w:val="22"/>
          <w:lang w:val="en-US"/>
        </w:rPr>
        <w:t>.</w:t>
      </w:r>
    </w:p>
    <w:p w:rsidR="00F41351" w:rsidRPr="008C1092" w:rsidRDefault="00173EEC">
      <w:pPr>
        <w:pStyle w:val="BodyText"/>
        <w:spacing w:after="120"/>
        <w:jc w:val="both"/>
        <w:rPr>
          <w:rFonts w:cs="Arial"/>
          <w:sz w:val="22"/>
          <w:szCs w:val="22"/>
          <w:lang w:val="en-US"/>
        </w:rPr>
      </w:pPr>
      <w:r w:rsidRPr="008C1092">
        <w:rPr>
          <w:rFonts w:cs="Arial"/>
          <w:sz w:val="22"/>
          <w:szCs w:val="22"/>
          <w:lang w:val="en-US"/>
        </w:rPr>
        <w:t>Cốt thép kim loại của các kết cấu bê tông phải được xử lý tương tự như các kết cấu kim loại ngoại trừ các kết cấu áp dụng cả hai điều kiện sau đây</w:t>
      </w:r>
      <w:r w:rsidR="00F41351" w:rsidRPr="008C1092">
        <w:rPr>
          <w:rFonts w:cs="Arial"/>
          <w:sz w:val="22"/>
          <w:szCs w:val="22"/>
          <w:lang w:val="en-US"/>
        </w:rPr>
        <w:t>:</w:t>
      </w:r>
    </w:p>
    <w:p w:rsidR="00F41351" w:rsidRPr="008C1092" w:rsidRDefault="00F4135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BF7857" w:rsidRPr="008C1092">
        <w:rPr>
          <w:rFonts w:cs="Arial"/>
          <w:sz w:val="22"/>
          <w:szCs w:val="22"/>
          <w:lang w:val="en-US"/>
        </w:rPr>
        <w:t>k</w:t>
      </w:r>
      <w:r w:rsidR="00C1675A" w:rsidRPr="008C1092">
        <w:rPr>
          <w:rFonts w:cs="Arial"/>
          <w:sz w:val="22"/>
          <w:szCs w:val="22"/>
          <w:lang w:val="en-US"/>
        </w:rPr>
        <w:t>ết cấu không thể truyền điện thế nguy hiểm từ vị trí sự cố</w:t>
      </w:r>
      <w:r w:rsidRPr="008C1092">
        <w:rPr>
          <w:rFonts w:cs="Arial"/>
          <w:sz w:val="22"/>
          <w:szCs w:val="22"/>
          <w:lang w:val="en-US"/>
        </w:rPr>
        <w:t>;</w:t>
      </w:r>
    </w:p>
    <w:p w:rsidR="00F41351" w:rsidRPr="008C1092" w:rsidRDefault="00F41351">
      <w:pPr>
        <w:pStyle w:val="BodyText"/>
        <w:spacing w:after="120"/>
        <w:ind w:left="713" w:hanging="60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BF7857" w:rsidRPr="008C1092">
        <w:rPr>
          <w:rFonts w:cs="Arial"/>
          <w:sz w:val="22"/>
          <w:szCs w:val="22"/>
          <w:lang w:val="en-US"/>
        </w:rPr>
        <w:t>k</w:t>
      </w:r>
      <w:r w:rsidR="00C1675A" w:rsidRPr="008C1092">
        <w:rPr>
          <w:rFonts w:cs="Arial"/>
          <w:sz w:val="22"/>
          <w:szCs w:val="22"/>
          <w:lang w:val="en-US"/>
        </w:rPr>
        <w:t>hả năng tiếp xúc với một chi tiết có dòng điện đi qua là thấp sao cho rủi ro là chấp nhận được, hệ thống tiếp xúc trên cao hoặc kết cấu có thể bị hư hỏng nếu sự cố không bị gián đoạn trong một thời gian đủ ngắn</w:t>
      </w:r>
      <w:r w:rsidRPr="008C1092">
        <w:rPr>
          <w:rFonts w:cs="Arial"/>
          <w:sz w:val="22"/>
          <w:szCs w:val="22"/>
          <w:lang w:val="en-US"/>
        </w:rPr>
        <w:t>.</w:t>
      </w:r>
    </w:p>
    <w:p w:rsidR="00F41351" w:rsidRPr="008C1092" w:rsidRDefault="00C1675A">
      <w:pPr>
        <w:pStyle w:val="BodyText"/>
        <w:spacing w:after="120"/>
        <w:jc w:val="both"/>
        <w:rPr>
          <w:rFonts w:cs="Arial"/>
          <w:sz w:val="22"/>
          <w:szCs w:val="22"/>
          <w:lang w:val="en-US"/>
        </w:rPr>
      </w:pPr>
      <w:r w:rsidRPr="008C1092">
        <w:rPr>
          <w:rFonts w:cs="Arial"/>
          <w:sz w:val="22"/>
          <w:szCs w:val="22"/>
          <w:lang w:val="en-US"/>
        </w:rPr>
        <w:t xml:space="preserve">Các biện pháp bảo vệ này phải được hài hòa với các biện pháp quy định cho các </w:t>
      </w:r>
      <w:r w:rsidR="002708A4" w:rsidRPr="008C1092">
        <w:rPr>
          <w:rFonts w:cs="Arial"/>
          <w:sz w:val="22"/>
          <w:szCs w:val="22"/>
          <w:lang w:val="en-US"/>
        </w:rPr>
        <w:t>hệ thống điện kéo một chiều</w:t>
      </w:r>
      <w:r w:rsidRPr="008C1092">
        <w:rPr>
          <w:rFonts w:cs="Arial"/>
          <w:sz w:val="22"/>
          <w:szCs w:val="22"/>
          <w:lang w:val="en-US"/>
        </w:rPr>
        <w:t xml:space="preserve"> theo quy định trong EN 50122-2 để giảm ăn mòn do các dòng rò</w:t>
      </w:r>
      <w:r w:rsidR="00F41351" w:rsidRPr="008C1092">
        <w:rPr>
          <w:rFonts w:cs="Arial"/>
          <w:sz w:val="22"/>
          <w:szCs w:val="22"/>
          <w:lang w:val="en-US"/>
        </w:rPr>
        <w:t>.</w:t>
      </w:r>
    </w:p>
    <w:p w:rsidR="00F41351" w:rsidRPr="008C1092" w:rsidRDefault="00F41351">
      <w:pPr>
        <w:pStyle w:val="BodyText"/>
        <w:spacing w:after="120"/>
        <w:jc w:val="both"/>
        <w:rPr>
          <w:rFonts w:cs="Arial"/>
          <w:b/>
          <w:sz w:val="22"/>
          <w:szCs w:val="22"/>
          <w:lang w:val="en-US"/>
        </w:rPr>
      </w:pPr>
      <w:r w:rsidRPr="008C1092">
        <w:rPr>
          <w:rFonts w:cs="Arial"/>
          <w:b/>
          <w:sz w:val="22"/>
          <w:szCs w:val="22"/>
          <w:lang w:val="en-US"/>
        </w:rPr>
        <w:t>6.3.1.2</w:t>
      </w:r>
      <w:r w:rsidRPr="008C1092">
        <w:rPr>
          <w:rFonts w:cs="Arial"/>
          <w:b/>
          <w:sz w:val="22"/>
          <w:szCs w:val="22"/>
          <w:lang w:val="en-US"/>
        </w:rPr>
        <w:tab/>
      </w:r>
      <w:r w:rsidR="00173EEC" w:rsidRPr="008C1092">
        <w:rPr>
          <w:rFonts w:cs="Arial"/>
          <w:b/>
          <w:sz w:val="22"/>
          <w:szCs w:val="22"/>
          <w:lang w:val="en-US"/>
        </w:rPr>
        <w:t>Các trường hợp ngoại lệ đối với các chi tiết dẫn điện nhỏ</w:t>
      </w:r>
    </w:p>
    <w:p w:rsidR="00F41351" w:rsidRPr="008C1092" w:rsidRDefault="00B51D00">
      <w:pPr>
        <w:pStyle w:val="BodyText"/>
        <w:spacing w:after="120"/>
        <w:jc w:val="both"/>
        <w:rPr>
          <w:rFonts w:cs="Arial"/>
          <w:sz w:val="22"/>
          <w:szCs w:val="22"/>
          <w:lang w:val="en-US"/>
        </w:rPr>
      </w:pPr>
      <w:r w:rsidRPr="008C1092">
        <w:rPr>
          <w:rFonts w:cs="Arial"/>
          <w:sz w:val="22"/>
          <w:szCs w:val="22"/>
          <w:lang w:val="en-US"/>
        </w:rPr>
        <w:t>Đối với các chi tiết dẫn điện có kích thước nhỏ không cần phải thực hiện bất kỳ biện pháp bảo vệ nào miễn là phải đáp ứng các điều kiện sau đây cũng như các điều kiện trong Bảng 1</w:t>
      </w:r>
      <w:r w:rsidR="00F41351" w:rsidRPr="008C1092">
        <w:rPr>
          <w:rFonts w:cs="Arial"/>
          <w:sz w:val="22"/>
          <w:szCs w:val="22"/>
          <w:lang w:val="en-US"/>
        </w:rPr>
        <w:t>:</w:t>
      </w:r>
    </w:p>
    <w:p w:rsidR="00F41351" w:rsidRPr="008C1092" w:rsidRDefault="00F41351">
      <w:pPr>
        <w:pStyle w:val="BodyText"/>
        <w:spacing w:after="120"/>
        <w:ind w:left="713" w:hanging="60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F00468" w:rsidRPr="008C1092">
        <w:rPr>
          <w:rFonts w:cs="Arial"/>
          <w:sz w:val="22"/>
          <w:szCs w:val="22"/>
          <w:lang w:val="en-US"/>
        </w:rPr>
        <w:t xml:space="preserve">chi tiết không hỗ trợ hoặc có chứa thiết bị điện hoặc chi tiết chỉ chứa thiết bị điện phù hợp với </w:t>
      </w:r>
      <w:r w:rsidR="00FA4BF2" w:rsidRPr="008C1092">
        <w:rPr>
          <w:rFonts w:cs="Arial"/>
          <w:sz w:val="22"/>
          <w:szCs w:val="22"/>
          <w:lang w:val="en-US"/>
        </w:rPr>
        <w:t>Cấp bảo vệ</w:t>
      </w:r>
      <w:r w:rsidR="00F00468" w:rsidRPr="008C1092">
        <w:rPr>
          <w:rFonts w:cs="Arial"/>
          <w:sz w:val="22"/>
          <w:szCs w:val="22"/>
          <w:lang w:val="en-US"/>
        </w:rPr>
        <w:t xml:space="preserve"> II, tham khảo 7.3.2</w:t>
      </w:r>
      <w:r w:rsidRPr="008C1092">
        <w:rPr>
          <w:rFonts w:cs="Arial"/>
          <w:sz w:val="22"/>
          <w:szCs w:val="22"/>
          <w:lang w:val="en-US"/>
        </w:rPr>
        <w:t>;</w:t>
      </w:r>
    </w:p>
    <w:p w:rsidR="00F41351" w:rsidRPr="008C1092" w:rsidRDefault="00F41351">
      <w:pPr>
        <w:pStyle w:val="BodyText"/>
        <w:spacing w:after="120"/>
        <w:ind w:left="713" w:hanging="60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F00468" w:rsidRPr="008C1092">
        <w:rPr>
          <w:rFonts w:cs="Arial"/>
          <w:sz w:val="22"/>
          <w:szCs w:val="22"/>
          <w:lang w:val="en-US"/>
        </w:rPr>
        <w:t>một người tiếp cận chi tiết từ bất kỳ hướng nào có thể nhìn thấy nếu một dây dẫn có dòng điện chạy qua đang chạm vào chi tiết</w:t>
      </w:r>
      <w:r w:rsidRPr="008C1092">
        <w:rPr>
          <w:rFonts w:cs="Arial"/>
          <w:sz w:val="22"/>
          <w:szCs w:val="22"/>
          <w:lang w:val="en-US"/>
        </w:rPr>
        <w:t>.</w:t>
      </w:r>
    </w:p>
    <w:p w:rsidR="00EE0231" w:rsidRPr="008C1092" w:rsidRDefault="00EE0231">
      <w:pPr>
        <w:pStyle w:val="BodyText"/>
        <w:spacing w:after="120"/>
        <w:jc w:val="center"/>
        <w:rPr>
          <w:rFonts w:cs="Arial"/>
          <w:b/>
          <w:sz w:val="22"/>
          <w:szCs w:val="22"/>
          <w:lang w:val="en-US"/>
        </w:rPr>
      </w:pPr>
      <w:r w:rsidRPr="008C1092">
        <w:rPr>
          <w:rFonts w:cs="Arial"/>
          <w:b/>
          <w:sz w:val="22"/>
          <w:szCs w:val="22"/>
          <w:lang w:val="en-US"/>
        </w:rPr>
        <w:t>Bảng 1 — Các kích thước tối đa đối với các chi tiết dẫn điện nhỏ</w:t>
      </w:r>
    </w:p>
    <w:p w:rsidR="00EE0231" w:rsidRPr="008C1092" w:rsidRDefault="0094334B">
      <w:pPr>
        <w:pStyle w:val="BodyText"/>
        <w:spacing w:after="120"/>
        <w:jc w:val="right"/>
        <w:rPr>
          <w:rFonts w:cs="Arial"/>
          <w:sz w:val="22"/>
          <w:szCs w:val="22"/>
          <w:lang w:val="en-US"/>
        </w:rPr>
      </w:pPr>
      <w:r>
        <w:rPr>
          <w:rFonts w:cs="Arial"/>
          <w:sz w:val="22"/>
          <w:szCs w:val="22"/>
          <w:lang w:val="en-US"/>
        </w:rPr>
        <w:t>Kích thướ</w:t>
      </w:r>
      <w:r w:rsidR="000476C6">
        <w:rPr>
          <w:rFonts w:cs="Arial"/>
          <w:sz w:val="22"/>
          <w:szCs w:val="22"/>
          <w:lang w:val="en-US"/>
        </w:rPr>
        <w:t xml:space="preserve">c tính theo </w:t>
      </w:r>
      <w:r>
        <w:rPr>
          <w:rFonts w:cs="Arial"/>
          <w:sz w:val="22"/>
          <w:szCs w:val="22"/>
          <w:lang w:val="en-US"/>
        </w:rPr>
        <w:t>mét</w:t>
      </w:r>
    </w:p>
    <w:tbl>
      <w:tblPr>
        <w:tblStyle w:val="TableGrid"/>
        <w:tblW w:w="0" w:type="auto"/>
        <w:tblInd w:w="113" w:type="dxa"/>
        <w:tblLook w:val="04A0" w:firstRow="1" w:lastRow="0" w:firstColumn="1" w:lastColumn="0" w:noHBand="0" w:noVBand="1"/>
      </w:tblPr>
      <w:tblGrid>
        <w:gridCol w:w="1886"/>
        <w:gridCol w:w="1888"/>
        <w:gridCol w:w="1887"/>
        <w:gridCol w:w="1887"/>
        <w:gridCol w:w="1888"/>
      </w:tblGrid>
      <w:tr w:rsidR="00D23FDD" w:rsidRPr="0050546E" w:rsidTr="00561FDB">
        <w:tc>
          <w:tcPr>
            <w:tcW w:w="1893" w:type="dxa"/>
            <w:vMerge w:val="restart"/>
          </w:tcPr>
          <w:p w:rsidR="00D23FDD" w:rsidRPr="008C1092" w:rsidRDefault="00D23FDD">
            <w:pPr>
              <w:pStyle w:val="BodyText"/>
              <w:spacing w:after="120"/>
              <w:ind w:left="0"/>
              <w:jc w:val="center"/>
              <w:rPr>
                <w:rFonts w:cs="Arial"/>
                <w:sz w:val="22"/>
                <w:szCs w:val="22"/>
                <w:lang w:val="en-US"/>
              </w:rPr>
            </w:pPr>
            <w:r w:rsidRPr="008C1092">
              <w:rPr>
                <w:rFonts w:cs="Arial"/>
                <w:sz w:val="22"/>
                <w:szCs w:val="22"/>
                <w:lang w:val="en-US"/>
              </w:rPr>
              <w:lastRenderedPageBreak/>
              <w:t>Loại chi tiết dẫn điện</w:t>
            </w:r>
          </w:p>
        </w:tc>
        <w:tc>
          <w:tcPr>
            <w:tcW w:w="3785" w:type="dxa"/>
            <w:gridSpan w:val="2"/>
          </w:tcPr>
          <w:p w:rsidR="00D23FDD" w:rsidRPr="008C1092" w:rsidRDefault="00D23FDD">
            <w:pPr>
              <w:pStyle w:val="BodyText"/>
              <w:spacing w:after="120"/>
              <w:ind w:left="0"/>
              <w:jc w:val="center"/>
              <w:rPr>
                <w:rFonts w:cs="Arial"/>
                <w:sz w:val="22"/>
                <w:szCs w:val="22"/>
                <w:lang w:val="en-US"/>
              </w:rPr>
            </w:pPr>
            <w:r w:rsidRPr="008C1092">
              <w:rPr>
                <w:rFonts w:cs="Arial"/>
                <w:sz w:val="22"/>
                <w:szCs w:val="22"/>
                <w:lang w:val="en-US"/>
              </w:rPr>
              <w:t>Điện áp thấp</w:t>
            </w:r>
          </w:p>
        </w:tc>
        <w:tc>
          <w:tcPr>
            <w:tcW w:w="3785" w:type="dxa"/>
            <w:gridSpan w:val="2"/>
          </w:tcPr>
          <w:p w:rsidR="00D23FDD" w:rsidRPr="008C1092" w:rsidRDefault="00D23FDD">
            <w:pPr>
              <w:pStyle w:val="BodyText"/>
              <w:spacing w:after="120"/>
              <w:ind w:left="0"/>
              <w:jc w:val="center"/>
              <w:rPr>
                <w:rFonts w:cs="Arial"/>
                <w:sz w:val="22"/>
                <w:szCs w:val="22"/>
                <w:lang w:val="en-US"/>
              </w:rPr>
            </w:pPr>
            <w:r w:rsidRPr="008C1092">
              <w:rPr>
                <w:rFonts w:cs="Arial"/>
                <w:sz w:val="22"/>
                <w:szCs w:val="22"/>
                <w:lang w:val="en-US"/>
              </w:rPr>
              <w:t>Điện áp cao</w:t>
            </w:r>
          </w:p>
        </w:tc>
      </w:tr>
      <w:tr w:rsidR="00D23FDD" w:rsidRPr="0050546E" w:rsidTr="00D23FDD">
        <w:tc>
          <w:tcPr>
            <w:tcW w:w="1893" w:type="dxa"/>
            <w:vMerge/>
          </w:tcPr>
          <w:p w:rsidR="00D23FDD" w:rsidRPr="008C1092" w:rsidRDefault="00D23FDD">
            <w:pPr>
              <w:pStyle w:val="BodyText"/>
              <w:spacing w:after="120"/>
              <w:ind w:left="0"/>
              <w:jc w:val="center"/>
              <w:rPr>
                <w:rFonts w:cs="Arial"/>
                <w:sz w:val="22"/>
                <w:szCs w:val="22"/>
                <w:lang w:val="en-US"/>
              </w:rPr>
            </w:pPr>
          </w:p>
        </w:tc>
        <w:tc>
          <w:tcPr>
            <w:tcW w:w="1893" w:type="dxa"/>
          </w:tcPr>
          <w:p w:rsidR="00D23FDD" w:rsidRPr="008C1092" w:rsidRDefault="00D23FDD">
            <w:pPr>
              <w:pStyle w:val="BodyText"/>
              <w:spacing w:after="120"/>
              <w:ind w:left="0"/>
              <w:jc w:val="center"/>
              <w:rPr>
                <w:rFonts w:cs="Arial"/>
                <w:sz w:val="22"/>
                <w:szCs w:val="22"/>
                <w:lang w:val="en-US"/>
              </w:rPr>
            </w:pPr>
            <w:r w:rsidRPr="008C1092">
              <w:rPr>
                <w:rFonts w:cs="Arial"/>
                <w:sz w:val="22"/>
                <w:szCs w:val="22"/>
                <w:lang w:val="en-US"/>
              </w:rPr>
              <w:t>Song song với đường ray</w:t>
            </w:r>
          </w:p>
        </w:tc>
        <w:tc>
          <w:tcPr>
            <w:tcW w:w="1892" w:type="dxa"/>
          </w:tcPr>
          <w:p w:rsidR="00D23FDD" w:rsidRPr="008C1092" w:rsidRDefault="00D23FDD">
            <w:pPr>
              <w:pStyle w:val="BodyText"/>
              <w:spacing w:after="120"/>
              <w:ind w:left="0"/>
              <w:jc w:val="center"/>
              <w:rPr>
                <w:rFonts w:cs="Arial"/>
                <w:sz w:val="22"/>
                <w:szCs w:val="22"/>
                <w:lang w:val="en-US"/>
              </w:rPr>
            </w:pPr>
            <w:r w:rsidRPr="008C1092">
              <w:rPr>
                <w:rFonts w:cs="Arial"/>
                <w:sz w:val="22"/>
                <w:szCs w:val="22"/>
                <w:lang w:val="en-US"/>
              </w:rPr>
              <w:t>Nằm ngang, góc bên phải của đường ray</w:t>
            </w:r>
          </w:p>
        </w:tc>
        <w:tc>
          <w:tcPr>
            <w:tcW w:w="1892" w:type="dxa"/>
          </w:tcPr>
          <w:p w:rsidR="00D23FDD" w:rsidRPr="008C1092" w:rsidRDefault="00D23FDD">
            <w:pPr>
              <w:pStyle w:val="BodyText"/>
              <w:spacing w:after="120"/>
              <w:ind w:left="0"/>
              <w:jc w:val="center"/>
              <w:rPr>
                <w:rFonts w:cs="Arial"/>
                <w:sz w:val="22"/>
                <w:szCs w:val="22"/>
                <w:lang w:val="en-US"/>
              </w:rPr>
            </w:pPr>
            <w:r w:rsidRPr="008C1092">
              <w:rPr>
                <w:rFonts w:cs="Arial"/>
                <w:sz w:val="22"/>
                <w:szCs w:val="22"/>
                <w:lang w:val="en-US"/>
              </w:rPr>
              <w:t>Song song với đường ray</w:t>
            </w:r>
          </w:p>
        </w:tc>
        <w:tc>
          <w:tcPr>
            <w:tcW w:w="1893" w:type="dxa"/>
          </w:tcPr>
          <w:p w:rsidR="00D23FDD" w:rsidRPr="008C1092" w:rsidRDefault="00D23FDD">
            <w:pPr>
              <w:pStyle w:val="BodyText"/>
              <w:spacing w:after="120"/>
              <w:ind w:left="0"/>
              <w:jc w:val="center"/>
              <w:rPr>
                <w:rFonts w:cs="Arial"/>
                <w:sz w:val="22"/>
                <w:szCs w:val="22"/>
                <w:lang w:val="en-US"/>
              </w:rPr>
            </w:pPr>
            <w:r w:rsidRPr="008C1092">
              <w:rPr>
                <w:rFonts w:cs="Arial"/>
                <w:sz w:val="22"/>
                <w:szCs w:val="22"/>
                <w:lang w:val="en-US"/>
              </w:rPr>
              <w:t>Nằm ngang, góc bên phải của đường ray</w:t>
            </w:r>
          </w:p>
        </w:tc>
      </w:tr>
      <w:tr w:rsidR="00D23FDD" w:rsidRPr="0050546E" w:rsidTr="00D23FDD">
        <w:tc>
          <w:tcPr>
            <w:tcW w:w="1893" w:type="dxa"/>
          </w:tcPr>
          <w:p w:rsidR="00D23FDD" w:rsidRPr="008C1092" w:rsidRDefault="00BF7857">
            <w:pPr>
              <w:pStyle w:val="BodyText"/>
              <w:spacing w:after="120"/>
              <w:ind w:left="0"/>
              <w:jc w:val="center"/>
              <w:rPr>
                <w:rFonts w:cs="Arial"/>
                <w:sz w:val="22"/>
                <w:szCs w:val="22"/>
                <w:lang w:val="en-US"/>
              </w:rPr>
            </w:pPr>
            <w:r w:rsidRPr="008C1092">
              <w:rPr>
                <w:rFonts w:cs="Arial"/>
                <w:sz w:val="22"/>
                <w:szCs w:val="22"/>
                <w:lang w:val="en-US"/>
              </w:rPr>
              <w:t>d</w:t>
            </w:r>
            <w:r w:rsidR="00D23FDD" w:rsidRPr="008C1092">
              <w:rPr>
                <w:rFonts w:cs="Arial"/>
                <w:sz w:val="22"/>
                <w:szCs w:val="22"/>
                <w:lang w:val="en-US"/>
              </w:rPr>
              <w:t>ẫn điện toàn phần</w:t>
            </w:r>
          </w:p>
        </w:tc>
        <w:tc>
          <w:tcPr>
            <w:tcW w:w="1893" w:type="dxa"/>
          </w:tcPr>
          <w:p w:rsidR="00D23FDD" w:rsidRPr="008C1092" w:rsidRDefault="00D23FDD">
            <w:pPr>
              <w:jc w:val="center"/>
              <w:rPr>
                <w:rFonts w:ascii="Arial" w:hAnsi="Arial" w:cs="Arial"/>
              </w:rPr>
            </w:pPr>
            <w:r w:rsidRPr="008C1092">
              <w:rPr>
                <w:rFonts w:ascii="Arial" w:hAnsi="Arial" w:cs="Arial"/>
              </w:rPr>
              <w:t>15</w:t>
            </w:r>
          </w:p>
        </w:tc>
        <w:tc>
          <w:tcPr>
            <w:tcW w:w="1892" w:type="dxa"/>
          </w:tcPr>
          <w:p w:rsidR="00D23FDD" w:rsidRPr="008C1092" w:rsidRDefault="00D23FDD">
            <w:pPr>
              <w:jc w:val="center"/>
              <w:rPr>
                <w:rFonts w:ascii="Arial" w:hAnsi="Arial" w:cs="Arial"/>
              </w:rPr>
            </w:pPr>
            <w:r w:rsidRPr="008C1092">
              <w:rPr>
                <w:rFonts w:ascii="Arial" w:hAnsi="Arial" w:cs="Arial"/>
              </w:rPr>
              <w:t>2</w:t>
            </w:r>
          </w:p>
        </w:tc>
        <w:tc>
          <w:tcPr>
            <w:tcW w:w="1892" w:type="dxa"/>
          </w:tcPr>
          <w:p w:rsidR="00D23FDD" w:rsidRPr="008C1092" w:rsidRDefault="00D23FDD">
            <w:pPr>
              <w:jc w:val="center"/>
              <w:rPr>
                <w:rFonts w:ascii="Arial" w:hAnsi="Arial" w:cs="Arial"/>
              </w:rPr>
            </w:pPr>
            <w:r w:rsidRPr="008C1092">
              <w:rPr>
                <w:rFonts w:ascii="Arial" w:hAnsi="Arial" w:cs="Arial"/>
              </w:rPr>
              <w:t>3</w:t>
            </w:r>
          </w:p>
        </w:tc>
        <w:tc>
          <w:tcPr>
            <w:tcW w:w="1893" w:type="dxa"/>
          </w:tcPr>
          <w:p w:rsidR="00D23FDD" w:rsidRPr="008C1092" w:rsidRDefault="00D23FDD">
            <w:pPr>
              <w:jc w:val="center"/>
              <w:rPr>
                <w:rFonts w:ascii="Arial" w:hAnsi="Arial" w:cs="Arial"/>
              </w:rPr>
            </w:pPr>
            <w:r w:rsidRPr="008C1092">
              <w:rPr>
                <w:rFonts w:ascii="Arial" w:hAnsi="Arial" w:cs="Arial"/>
              </w:rPr>
              <w:t>2</w:t>
            </w:r>
          </w:p>
        </w:tc>
      </w:tr>
      <w:tr w:rsidR="00D23FDD" w:rsidRPr="0050546E" w:rsidTr="00D23FDD">
        <w:tc>
          <w:tcPr>
            <w:tcW w:w="1893" w:type="dxa"/>
          </w:tcPr>
          <w:p w:rsidR="00D23FDD" w:rsidRPr="008C1092" w:rsidRDefault="00BF7857">
            <w:pPr>
              <w:pStyle w:val="BodyText"/>
              <w:spacing w:after="120"/>
              <w:ind w:left="0"/>
              <w:jc w:val="center"/>
              <w:rPr>
                <w:rFonts w:cs="Arial"/>
                <w:sz w:val="22"/>
                <w:szCs w:val="22"/>
                <w:lang w:val="en-US"/>
              </w:rPr>
            </w:pPr>
            <w:r w:rsidRPr="008C1092">
              <w:rPr>
                <w:rFonts w:cs="Arial"/>
                <w:sz w:val="22"/>
                <w:szCs w:val="22"/>
                <w:lang w:val="en-US"/>
              </w:rPr>
              <w:t>d</w:t>
            </w:r>
            <w:r w:rsidR="00D23FDD" w:rsidRPr="008C1092">
              <w:rPr>
                <w:rFonts w:cs="Arial"/>
                <w:sz w:val="22"/>
                <w:szCs w:val="22"/>
                <w:lang w:val="en-US"/>
              </w:rPr>
              <w:t>ẫn điện một phần</w:t>
            </w:r>
          </w:p>
        </w:tc>
        <w:tc>
          <w:tcPr>
            <w:tcW w:w="1893" w:type="dxa"/>
          </w:tcPr>
          <w:p w:rsidR="00D23FDD" w:rsidRPr="008C1092" w:rsidRDefault="00D23FDD">
            <w:pPr>
              <w:jc w:val="center"/>
              <w:rPr>
                <w:rFonts w:ascii="Arial" w:hAnsi="Arial" w:cs="Arial"/>
              </w:rPr>
            </w:pPr>
            <w:r w:rsidRPr="008C1092">
              <w:rPr>
                <w:rFonts w:ascii="Arial" w:hAnsi="Arial" w:cs="Arial"/>
              </w:rPr>
              <w:t>15</w:t>
            </w:r>
          </w:p>
        </w:tc>
        <w:tc>
          <w:tcPr>
            <w:tcW w:w="1892" w:type="dxa"/>
          </w:tcPr>
          <w:p w:rsidR="00D23FDD" w:rsidRPr="008C1092" w:rsidRDefault="00D23FDD">
            <w:pPr>
              <w:jc w:val="center"/>
              <w:rPr>
                <w:rFonts w:ascii="Arial" w:hAnsi="Arial" w:cs="Arial"/>
              </w:rPr>
            </w:pPr>
            <w:r w:rsidRPr="008C1092">
              <w:rPr>
                <w:rFonts w:ascii="Arial" w:hAnsi="Arial" w:cs="Arial"/>
              </w:rPr>
              <w:t>2</w:t>
            </w:r>
          </w:p>
        </w:tc>
        <w:tc>
          <w:tcPr>
            <w:tcW w:w="1892" w:type="dxa"/>
          </w:tcPr>
          <w:p w:rsidR="00D23FDD" w:rsidRPr="008C1092" w:rsidRDefault="00D23FDD">
            <w:pPr>
              <w:jc w:val="center"/>
              <w:rPr>
                <w:rFonts w:ascii="Arial" w:hAnsi="Arial" w:cs="Arial"/>
              </w:rPr>
            </w:pPr>
            <w:r w:rsidRPr="008C1092">
              <w:rPr>
                <w:rFonts w:ascii="Arial" w:hAnsi="Arial" w:cs="Arial"/>
              </w:rPr>
              <w:t>15</w:t>
            </w:r>
          </w:p>
        </w:tc>
        <w:tc>
          <w:tcPr>
            <w:tcW w:w="1893" w:type="dxa"/>
          </w:tcPr>
          <w:p w:rsidR="00D23FDD" w:rsidRPr="008C1092" w:rsidRDefault="00D23FDD">
            <w:pPr>
              <w:jc w:val="center"/>
              <w:rPr>
                <w:rFonts w:ascii="Arial" w:hAnsi="Arial" w:cs="Arial"/>
              </w:rPr>
            </w:pPr>
            <w:r w:rsidRPr="008C1092">
              <w:rPr>
                <w:rFonts w:ascii="Arial" w:hAnsi="Arial" w:cs="Arial"/>
              </w:rPr>
              <w:t>2</w:t>
            </w:r>
          </w:p>
        </w:tc>
      </w:tr>
    </w:tbl>
    <w:p w:rsidR="00D23FDD" w:rsidRPr="008C1092" w:rsidRDefault="00D23FDD">
      <w:pPr>
        <w:pStyle w:val="BodyText"/>
        <w:spacing w:after="120"/>
        <w:jc w:val="both"/>
        <w:rPr>
          <w:rFonts w:cs="Arial"/>
          <w:sz w:val="22"/>
          <w:szCs w:val="22"/>
        </w:rPr>
      </w:pPr>
      <w:r w:rsidRPr="008C1092">
        <w:rPr>
          <w:rFonts w:cs="Arial"/>
          <w:sz w:val="22"/>
          <w:szCs w:val="22"/>
        </w:rPr>
        <w:t>GHI CHÚ 1</w:t>
      </w:r>
      <w:r w:rsidRPr="008C1092">
        <w:rPr>
          <w:rFonts w:cs="Arial"/>
          <w:sz w:val="22"/>
          <w:szCs w:val="22"/>
        </w:rPr>
        <w:tab/>
        <w:t>Điều này không bao gồm các hạng mục được sử dụng cho các biện pháp bảo vệ được nêu trong 6.2 và 7.3.</w:t>
      </w:r>
    </w:p>
    <w:p w:rsidR="00D23FDD" w:rsidRPr="008C1092" w:rsidRDefault="00D23FDD">
      <w:pPr>
        <w:pStyle w:val="BodyText"/>
        <w:spacing w:after="120"/>
        <w:jc w:val="both"/>
        <w:rPr>
          <w:rFonts w:cs="Arial"/>
          <w:sz w:val="22"/>
          <w:szCs w:val="22"/>
        </w:rPr>
      </w:pPr>
      <w:r w:rsidRPr="008C1092">
        <w:rPr>
          <w:rFonts w:cs="Arial"/>
          <w:sz w:val="22"/>
          <w:szCs w:val="22"/>
        </w:rPr>
        <w:t>GHI CHÚ 2</w:t>
      </w:r>
      <w:r w:rsidRPr="008C1092">
        <w:rPr>
          <w:rFonts w:cs="Arial"/>
          <w:sz w:val="22"/>
          <w:szCs w:val="22"/>
        </w:rPr>
        <w:tab/>
      </w:r>
      <w:r w:rsidR="00956331" w:rsidRPr="008C1092">
        <w:rPr>
          <w:rFonts w:cs="Arial"/>
          <w:sz w:val="22"/>
          <w:szCs w:val="22"/>
        </w:rPr>
        <w:t>Các chi tiết dẫn điện nhỏ bao gồm</w:t>
      </w:r>
      <w:r w:rsidRPr="008C1092">
        <w:rPr>
          <w:rFonts w:cs="Arial"/>
          <w:sz w:val="22"/>
          <w:szCs w:val="22"/>
        </w:rPr>
        <w:t xml:space="preserve">: </w:t>
      </w:r>
      <w:r w:rsidR="00181352" w:rsidRPr="008C1092">
        <w:rPr>
          <w:rFonts w:cs="Arial"/>
          <w:sz w:val="22"/>
          <w:szCs w:val="22"/>
        </w:rPr>
        <w:t>nắp rãnh, cột tín hiệu, cột đường ngang, cột riêng, nhãn cảnh báo, thùng rác, hàng rào, cấu trúc lưới và kết cấu kim loại có chiều dài tối đa như được nêu trong Bảng 1</w:t>
      </w:r>
      <w:r w:rsidRPr="008C1092">
        <w:rPr>
          <w:rFonts w:cs="Arial"/>
          <w:sz w:val="22"/>
          <w:szCs w:val="22"/>
        </w:rPr>
        <w:t>.</w:t>
      </w:r>
    </w:p>
    <w:p w:rsidR="00D23FDD" w:rsidRPr="008C1092" w:rsidRDefault="00181352">
      <w:pPr>
        <w:pStyle w:val="BodyText"/>
        <w:spacing w:after="120"/>
        <w:jc w:val="both"/>
        <w:rPr>
          <w:rFonts w:cs="Arial"/>
          <w:sz w:val="22"/>
          <w:szCs w:val="22"/>
        </w:rPr>
      </w:pPr>
      <w:r w:rsidRPr="008C1092">
        <w:rPr>
          <w:rFonts w:cs="Arial"/>
          <w:sz w:val="22"/>
          <w:szCs w:val="22"/>
        </w:rPr>
        <w:t>Khoảng cách tối thiểu giữa hai hoặc nhiều chi tiết dẫn điện nhỏ phải lớn hơn khoảng cách an toàn điện được đưa ra trong EN 50119. Phải đảm bảo cách điện giữa các chi tiết này</w:t>
      </w:r>
      <w:r w:rsidR="00D23FDD" w:rsidRPr="008C1092">
        <w:rPr>
          <w:rFonts w:cs="Arial"/>
          <w:sz w:val="22"/>
          <w:szCs w:val="22"/>
        </w:rPr>
        <w:t>.</w:t>
      </w:r>
    </w:p>
    <w:p w:rsidR="00D23FDD" w:rsidRPr="008C1092" w:rsidRDefault="00D23FDD">
      <w:pPr>
        <w:pStyle w:val="BodyText"/>
        <w:spacing w:after="120"/>
        <w:jc w:val="both"/>
        <w:rPr>
          <w:rFonts w:cs="Arial"/>
          <w:b/>
          <w:sz w:val="22"/>
          <w:szCs w:val="22"/>
        </w:rPr>
      </w:pPr>
      <w:r w:rsidRPr="008C1092">
        <w:rPr>
          <w:rFonts w:cs="Arial"/>
          <w:b/>
          <w:sz w:val="22"/>
          <w:szCs w:val="22"/>
        </w:rPr>
        <w:t>6.3.1.3</w:t>
      </w:r>
      <w:r w:rsidRPr="008C1092">
        <w:rPr>
          <w:rFonts w:cs="Arial"/>
          <w:b/>
          <w:sz w:val="22"/>
          <w:szCs w:val="22"/>
        </w:rPr>
        <w:tab/>
      </w:r>
      <w:r w:rsidR="00181352" w:rsidRPr="008C1092">
        <w:rPr>
          <w:rFonts w:cs="Arial"/>
          <w:b/>
          <w:sz w:val="22"/>
          <w:szCs w:val="22"/>
        </w:rPr>
        <w:t>Các trường hợp ngoại lệ đối với các chi tiết được lưu trữ tạm thời gần đường ray</w:t>
      </w:r>
    </w:p>
    <w:p w:rsidR="00D23FDD" w:rsidRPr="008C1092" w:rsidRDefault="00EE692D">
      <w:pPr>
        <w:pStyle w:val="BodyText"/>
        <w:spacing w:after="120"/>
        <w:jc w:val="both"/>
        <w:rPr>
          <w:rFonts w:cs="Arial"/>
          <w:sz w:val="22"/>
          <w:szCs w:val="22"/>
        </w:rPr>
      </w:pPr>
      <w:r w:rsidRPr="008C1092">
        <w:rPr>
          <w:rFonts w:cs="Arial"/>
          <w:sz w:val="22"/>
          <w:szCs w:val="22"/>
        </w:rPr>
        <w:t xml:space="preserve">Không cần thực hiện các biện pháp bảo vệ này đối với các vật liệu dẫn điện được lưu trữ tạm thời gần đường ray, ví dụ: các đường ray chạy </w:t>
      </w:r>
      <w:r w:rsidR="003F325C">
        <w:rPr>
          <w:rFonts w:cs="Arial"/>
          <w:sz w:val="22"/>
          <w:szCs w:val="22"/>
          <w:lang w:val="en-US"/>
        </w:rPr>
        <w:t xml:space="preserve">tàu </w:t>
      </w:r>
      <w:r w:rsidRPr="008C1092">
        <w:rPr>
          <w:rFonts w:cs="Arial"/>
          <w:sz w:val="22"/>
          <w:szCs w:val="22"/>
        </w:rPr>
        <w:t>trừ khi có yêu cầu trong các thông số kỹ thuật vận hành</w:t>
      </w:r>
      <w:r w:rsidR="00D23FDD" w:rsidRPr="008C1092">
        <w:rPr>
          <w:rFonts w:cs="Arial"/>
          <w:sz w:val="22"/>
          <w:szCs w:val="22"/>
        </w:rPr>
        <w:t>.</w:t>
      </w:r>
    </w:p>
    <w:p w:rsidR="00D23FDD" w:rsidRPr="008C1092" w:rsidRDefault="00D23FDD">
      <w:pPr>
        <w:pStyle w:val="BodyText"/>
        <w:spacing w:after="120"/>
        <w:jc w:val="both"/>
        <w:rPr>
          <w:rFonts w:cs="Arial"/>
          <w:b/>
          <w:sz w:val="22"/>
          <w:szCs w:val="22"/>
        </w:rPr>
      </w:pPr>
      <w:r w:rsidRPr="008C1092">
        <w:rPr>
          <w:rFonts w:cs="Arial"/>
          <w:b/>
          <w:sz w:val="22"/>
          <w:szCs w:val="22"/>
        </w:rPr>
        <w:t>6.3.1.4</w:t>
      </w:r>
      <w:r w:rsidRPr="008C1092">
        <w:rPr>
          <w:rFonts w:cs="Arial"/>
          <w:b/>
          <w:sz w:val="22"/>
          <w:szCs w:val="22"/>
        </w:rPr>
        <w:tab/>
      </w:r>
      <w:r w:rsidR="00181352" w:rsidRPr="008C1092">
        <w:rPr>
          <w:rFonts w:cs="Arial"/>
          <w:b/>
          <w:sz w:val="22"/>
          <w:szCs w:val="22"/>
        </w:rPr>
        <w:t xml:space="preserve">Các biện pháp bảo vệ bằng </w:t>
      </w:r>
      <w:r w:rsidR="00095891" w:rsidRPr="008C1092">
        <w:rPr>
          <w:rFonts w:cs="Arial"/>
          <w:b/>
          <w:sz w:val="22"/>
          <w:szCs w:val="22"/>
        </w:rPr>
        <w:t>vật cản</w:t>
      </w:r>
    </w:p>
    <w:p w:rsidR="00D23FDD" w:rsidRPr="008C1092" w:rsidRDefault="00EE692D">
      <w:pPr>
        <w:pStyle w:val="BodyText"/>
        <w:spacing w:after="120"/>
        <w:jc w:val="both"/>
        <w:rPr>
          <w:rFonts w:cs="Arial"/>
          <w:sz w:val="22"/>
          <w:szCs w:val="22"/>
        </w:rPr>
      </w:pPr>
      <w:r w:rsidRPr="008C1092">
        <w:rPr>
          <w:rFonts w:cs="Arial"/>
          <w:sz w:val="22"/>
          <w:szCs w:val="22"/>
        </w:rPr>
        <w:t xml:space="preserve">Thay vì thực hiện các biện pháp bảo vệ được nêu trong 6.2 quy định đối với các kết cấu dẫn điện hoặc các thành phần kết cấu dẫn điện nằm trong khu vực bộ gom dòng hoặc khu vực mạch tiếp xúc trên cao, có thể lắp đặt một </w:t>
      </w:r>
      <w:r w:rsidR="00095891" w:rsidRPr="008C1092">
        <w:rPr>
          <w:rFonts w:cs="Arial"/>
          <w:sz w:val="22"/>
          <w:szCs w:val="22"/>
        </w:rPr>
        <w:t>vật cản</w:t>
      </w:r>
      <w:r w:rsidR="00D23FDD" w:rsidRPr="008C1092">
        <w:rPr>
          <w:rFonts w:cs="Arial"/>
          <w:sz w:val="22"/>
          <w:szCs w:val="22"/>
        </w:rPr>
        <w:t xml:space="preserve">. </w:t>
      </w:r>
      <w:r w:rsidR="00095891" w:rsidRPr="008C1092">
        <w:rPr>
          <w:rFonts w:cs="Arial"/>
          <w:sz w:val="22"/>
          <w:szCs w:val="22"/>
        </w:rPr>
        <w:t>Vật cản</w:t>
      </w:r>
      <w:r w:rsidR="00FA4BF2" w:rsidRPr="008C1092">
        <w:rPr>
          <w:rFonts w:cs="Arial"/>
          <w:sz w:val="22"/>
          <w:szCs w:val="22"/>
        </w:rPr>
        <w:t xml:space="preserve"> phải nằm giữa mạch tiếp xúc trên cao và các kết cấu hoặc các thành phần kết cấu và phải có chiều rộng ít nhất tương đương với chiều rộng của khu vực bộ gom dòng và khu vực mạch tiếp xúc trên cao và phải mở rộng ít nhất 0,50 m vượt ra ngoài phần cuối của kết cấu hoặc thành phần kết cấu</w:t>
      </w:r>
      <w:r w:rsidR="00D23FDD" w:rsidRPr="008C1092">
        <w:rPr>
          <w:rFonts w:cs="Arial"/>
          <w:sz w:val="22"/>
          <w:szCs w:val="22"/>
        </w:rPr>
        <w:t xml:space="preserve">. </w:t>
      </w:r>
      <w:r w:rsidR="00095891" w:rsidRPr="008C1092">
        <w:rPr>
          <w:rFonts w:cs="Arial"/>
          <w:sz w:val="22"/>
          <w:szCs w:val="22"/>
        </w:rPr>
        <w:t>Vật cản</w:t>
      </w:r>
      <w:r w:rsidR="00FA4BF2" w:rsidRPr="008C1092">
        <w:rPr>
          <w:rFonts w:cs="Arial"/>
          <w:sz w:val="22"/>
          <w:szCs w:val="22"/>
        </w:rPr>
        <w:t xml:space="preserve"> phải đáp ứng các yêu cầu cách điện của cấp bảo vệ II hoặc phải được kết nối với mạch hồi lưu</w:t>
      </w:r>
      <w:r w:rsidR="00D23FDD" w:rsidRPr="008C1092">
        <w:rPr>
          <w:rFonts w:cs="Arial"/>
          <w:sz w:val="22"/>
          <w:szCs w:val="22"/>
        </w:rPr>
        <w:t>.</w:t>
      </w:r>
    </w:p>
    <w:p w:rsidR="00D23FDD" w:rsidRPr="008C1092" w:rsidRDefault="00161888">
      <w:pPr>
        <w:pStyle w:val="BodyText"/>
        <w:spacing w:after="120"/>
        <w:jc w:val="both"/>
        <w:rPr>
          <w:rFonts w:cs="Arial"/>
          <w:sz w:val="22"/>
          <w:szCs w:val="22"/>
        </w:rPr>
      </w:pPr>
      <w:r w:rsidRPr="008C1092">
        <w:rPr>
          <w:rFonts w:cs="Arial"/>
          <w:sz w:val="22"/>
          <w:szCs w:val="22"/>
        </w:rPr>
        <w:t xml:space="preserve">Nếu bộ gom dòng được dẫn hướng bởi mạch tiếp xúc trên cao (ví dụ như </w:t>
      </w:r>
      <w:r w:rsidR="007D0B7E">
        <w:rPr>
          <w:rFonts w:cs="Arial"/>
          <w:sz w:val="22"/>
          <w:szCs w:val="22"/>
        </w:rPr>
        <w:t>ô tô buýt chạy điện</w:t>
      </w:r>
      <w:r w:rsidRPr="008C1092">
        <w:rPr>
          <w:rFonts w:cs="Arial"/>
          <w:sz w:val="22"/>
          <w:szCs w:val="22"/>
        </w:rPr>
        <w:t xml:space="preserve">), thì có thể giảm chiều rộng khu vực bộ gom dòng bằng cách mở rộng </w:t>
      </w:r>
      <w:r w:rsidR="00095891" w:rsidRPr="008C1092">
        <w:rPr>
          <w:rFonts w:cs="Arial"/>
          <w:sz w:val="22"/>
          <w:szCs w:val="22"/>
        </w:rPr>
        <w:t>vật cản</w:t>
      </w:r>
      <w:r w:rsidRPr="008C1092">
        <w:rPr>
          <w:rFonts w:cs="Arial"/>
          <w:sz w:val="22"/>
          <w:szCs w:val="22"/>
        </w:rPr>
        <w:t xml:space="preserve"> xuống dưới ở cả hai phía của mạch tiếp xúc trên cao ít nhất 0,05 m bên dưới mạch tiếp xúc trên cao</w:t>
      </w:r>
      <w:r w:rsidR="00D23FDD" w:rsidRPr="008C1092">
        <w:rPr>
          <w:rFonts w:cs="Arial"/>
          <w:sz w:val="22"/>
          <w:szCs w:val="22"/>
        </w:rPr>
        <w:t>.</w:t>
      </w:r>
    </w:p>
    <w:p w:rsidR="00D23FDD" w:rsidRPr="008C1092" w:rsidRDefault="00D23FDD">
      <w:pPr>
        <w:pStyle w:val="BodyText"/>
        <w:spacing w:after="120"/>
        <w:jc w:val="both"/>
        <w:rPr>
          <w:rFonts w:cs="Arial"/>
          <w:b/>
          <w:sz w:val="22"/>
          <w:szCs w:val="22"/>
        </w:rPr>
      </w:pPr>
      <w:r w:rsidRPr="008C1092">
        <w:rPr>
          <w:rFonts w:cs="Arial"/>
          <w:b/>
          <w:sz w:val="22"/>
          <w:szCs w:val="22"/>
        </w:rPr>
        <w:t>6.3.2</w:t>
      </w:r>
      <w:r w:rsidRPr="008C1092">
        <w:rPr>
          <w:rFonts w:cs="Arial"/>
          <w:b/>
          <w:sz w:val="22"/>
          <w:szCs w:val="22"/>
        </w:rPr>
        <w:tab/>
      </w:r>
      <w:r w:rsidR="00161888" w:rsidRPr="008C1092">
        <w:rPr>
          <w:rFonts w:cs="Arial"/>
          <w:b/>
          <w:sz w:val="22"/>
          <w:szCs w:val="22"/>
        </w:rPr>
        <w:t xml:space="preserve">Các chi tiết thuộc khu vực lân cận </w:t>
      </w:r>
      <w:r w:rsidR="007C1F15" w:rsidRPr="008C1092">
        <w:rPr>
          <w:rFonts w:cs="Arial"/>
          <w:b/>
          <w:sz w:val="22"/>
          <w:szCs w:val="22"/>
        </w:rPr>
        <w:t xml:space="preserve">các </w:t>
      </w:r>
      <w:r w:rsidR="00161888" w:rsidRPr="008C1092">
        <w:rPr>
          <w:rFonts w:cs="Arial"/>
          <w:b/>
          <w:sz w:val="22"/>
          <w:szCs w:val="22"/>
        </w:rPr>
        <w:t xml:space="preserve">đường </w:t>
      </w:r>
      <w:r w:rsidR="007C1F15" w:rsidRPr="008C1092">
        <w:rPr>
          <w:rFonts w:cs="Arial"/>
          <w:b/>
          <w:sz w:val="22"/>
          <w:szCs w:val="22"/>
        </w:rPr>
        <w:t>ray</w:t>
      </w:r>
    </w:p>
    <w:p w:rsidR="00D23FDD" w:rsidRPr="008C1092" w:rsidRDefault="007C1F15">
      <w:pPr>
        <w:pStyle w:val="BodyText"/>
        <w:spacing w:after="120"/>
        <w:jc w:val="both"/>
        <w:rPr>
          <w:rFonts w:cs="Arial"/>
          <w:sz w:val="22"/>
          <w:szCs w:val="22"/>
        </w:rPr>
      </w:pPr>
      <w:r w:rsidRPr="008C1092">
        <w:rPr>
          <w:rFonts w:cs="Arial"/>
          <w:sz w:val="22"/>
          <w:szCs w:val="22"/>
        </w:rPr>
        <w:t>Các chi tiết dẫn điện có khả năng có điện do ghép nối điện cảm hoặc điện dung với điện áp của mạch tiếp xúc phải được nối đất nếu không được kết nối trực tiếp với mạch hồi lưu</w:t>
      </w:r>
      <w:r w:rsidR="00D23FDD" w:rsidRPr="008C1092">
        <w:rPr>
          <w:rFonts w:cs="Arial"/>
          <w:sz w:val="22"/>
          <w:szCs w:val="22"/>
        </w:rPr>
        <w:t>.</w:t>
      </w:r>
    </w:p>
    <w:p w:rsidR="00D23FDD" w:rsidRPr="008C1092" w:rsidRDefault="007C1F15">
      <w:pPr>
        <w:pStyle w:val="BodyText"/>
        <w:spacing w:after="120"/>
        <w:jc w:val="both"/>
        <w:rPr>
          <w:rFonts w:cs="Arial"/>
          <w:sz w:val="22"/>
          <w:szCs w:val="22"/>
        </w:rPr>
      </w:pPr>
      <w:r w:rsidRPr="008C1092">
        <w:rPr>
          <w:rFonts w:cs="Arial"/>
          <w:sz w:val="22"/>
          <w:szCs w:val="22"/>
        </w:rPr>
        <w:t>Điều này áp dụng đối với</w:t>
      </w:r>
      <w:r w:rsidR="00D23FDD" w:rsidRPr="008C1092">
        <w:rPr>
          <w:rFonts w:cs="Arial"/>
          <w:sz w:val="22"/>
          <w:szCs w:val="22"/>
        </w:rPr>
        <w:t>:</w:t>
      </w:r>
    </w:p>
    <w:p w:rsidR="00D23FDD" w:rsidRPr="008C1092" w:rsidRDefault="00D23FDD">
      <w:pPr>
        <w:pStyle w:val="BodyText"/>
        <w:spacing w:after="120"/>
        <w:jc w:val="both"/>
        <w:rPr>
          <w:rFonts w:cs="Arial"/>
          <w:sz w:val="22"/>
          <w:szCs w:val="22"/>
        </w:rPr>
      </w:pPr>
      <w:r w:rsidRPr="008C1092">
        <w:rPr>
          <w:rFonts w:cs="Arial"/>
          <w:sz w:val="22"/>
          <w:szCs w:val="22"/>
        </w:rPr>
        <w:t>a)</w:t>
      </w:r>
      <w:r w:rsidRPr="008C1092">
        <w:rPr>
          <w:rFonts w:cs="Arial"/>
          <w:sz w:val="22"/>
          <w:szCs w:val="22"/>
        </w:rPr>
        <w:tab/>
      </w:r>
      <w:r w:rsidR="00F227EC" w:rsidRPr="008C1092">
        <w:rPr>
          <w:rFonts w:cs="Arial"/>
          <w:sz w:val="22"/>
          <w:szCs w:val="22"/>
        </w:rPr>
        <w:t>hàng rào, biển hiệu bằng kim loại, v.v .. được lắp đặt dọc đường tàu</w:t>
      </w:r>
      <w:r w:rsidRPr="008C1092">
        <w:rPr>
          <w:rFonts w:cs="Arial"/>
          <w:sz w:val="22"/>
          <w:szCs w:val="22"/>
        </w:rPr>
        <w:t>,</w:t>
      </w:r>
    </w:p>
    <w:p w:rsidR="00D23FDD" w:rsidRPr="008C1092" w:rsidRDefault="00D23FDD">
      <w:pPr>
        <w:pStyle w:val="BodyText"/>
        <w:spacing w:after="120"/>
        <w:ind w:left="713" w:hanging="600"/>
        <w:jc w:val="both"/>
        <w:rPr>
          <w:rFonts w:cs="Arial"/>
          <w:sz w:val="22"/>
          <w:szCs w:val="22"/>
        </w:rPr>
      </w:pPr>
      <w:r w:rsidRPr="008C1092">
        <w:rPr>
          <w:rFonts w:cs="Arial"/>
          <w:sz w:val="22"/>
          <w:szCs w:val="22"/>
        </w:rPr>
        <w:t>b)</w:t>
      </w:r>
      <w:r w:rsidRPr="008C1092">
        <w:rPr>
          <w:rFonts w:cs="Arial"/>
          <w:sz w:val="22"/>
          <w:szCs w:val="22"/>
        </w:rPr>
        <w:tab/>
      </w:r>
      <w:r w:rsidR="00F227EC" w:rsidRPr="008C1092">
        <w:rPr>
          <w:rFonts w:cs="Arial"/>
          <w:sz w:val="22"/>
          <w:szCs w:val="22"/>
        </w:rPr>
        <w:t xml:space="preserve">các chi tiết trong khu vực mạch tiếp xúc trên cao hoặc khu vực bộ gom dòng, khi kết nối </w:t>
      </w:r>
      <w:r w:rsidR="001F6992">
        <w:rPr>
          <w:rFonts w:cs="Arial"/>
          <w:sz w:val="22"/>
          <w:szCs w:val="22"/>
          <w:lang w:val="en-US"/>
        </w:rPr>
        <w:t>v</w:t>
      </w:r>
      <w:r w:rsidR="00F227EC" w:rsidRPr="008C1092">
        <w:rPr>
          <w:rFonts w:cs="Arial"/>
          <w:sz w:val="22"/>
          <w:szCs w:val="22"/>
        </w:rPr>
        <w:t>ới mạch hồi lưu</w:t>
      </w:r>
      <w:r w:rsidRPr="008C1092">
        <w:rPr>
          <w:rFonts w:cs="Arial"/>
          <w:sz w:val="22"/>
          <w:szCs w:val="22"/>
        </w:rPr>
        <w:t>:</w:t>
      </w:r>
    </w:p>
    <w:p w:rsidR="00D23FDD" w:rsidRPr="008C1092" w:rsidRDefault="00D23FDD">
      <w:pPr>
        <w:pStyle w:val="BodyText"/>
        <w:spacing w:after="120"/>
        <w:ind w:firstLine="600"/>
        <w:jc w:val="both"/>
        <w:rPr>
          <w:rFonts w:cs="Arial"/>
          <w:sz w:val="22"/>
          <w:szCs w:val="22"/>
        </w:rPr>
      </w:pPr>
      <w:r w:rsidRPr="008C1092">
        <w:rPr>
          <w:rFonts w:cs="Arial"/>
          <w:sz w:val="22"/>
          <w:szCs w:val="22"/>
        </w:rPr>
        <w:t>1)</w:t>
      </w:r>
      <w:r w:rsidRPr="008C1092">
        <w:rPr>
          <w:rFonts w:cs="Arial"/>
          <w:sz w:val="22"/>
          <w:szCs w:val="22"/>
        </w:rPr>
        <w:tab/>
      </w:r>
      <w:r w:rsidR="00F227EC" w:rsidRPr="008C1092">
        <w:rPr>
          <w:rFonts w:cs="Arial"/>
          <w:sz w:val="22"/>
          <w:szCs w:val="22"/>
        </w:rPr>
        <w:t xml:space="preserve">được </w:t>
      </w:r>
      <w:r w:rsidR="00AF4503" w:rsidRPr="008C1092">
        <w:rPr>
          <w:rFonts w:cs="Arial"/>
          <w:sz w:val="22"/>
          <w:szCs w:val="22"/>
        </w:rPr>
        <w:t xml:space="preserve">bỏ qua </w:t>
      </w:r>
      <w:r w:rsidR="00F227EC" w:rsidRPr="008C1092">
        <w:rPr>
          <w:rFonts w:cs="Arial"/>
          <w:sz w:val="22"/>
          <w:szCs w:val="22"/>
        </w:rPr>
        <w:t>vì kích thước nhỏ</w:t>
      </w:r>
      <w:r w:rsidRPr="008C1092">
        <w:rPr>
          <w:rFonts w:cs="Arial"/>
          <w:sz w:val="22"/>
          <w:szCs w:val="22"/>
        </w:rPr>
        <w:t>,</w:t>
      </w:r>
    </w:p>
    <w:p w:rsidR="00D23FDD" w:rsidRPr="008C1092" w:rsidRDefault="00D23FDD">
      <w:pPr>
        <w:pStyle w:val="BodyText"/>
        <w:spacing w:after="120"/>
        <w:ind w:firstLine="600"/>
        <w:jc w:val="both"/>
        <w:rPr>
          <w:rFonts w:cs="Arial"/>
          <w:sz w:val="22"/>
          <w:szCs w:val="22"/>
        </w:rPr>
      </w:pPr>
      <w:r w:rsidRPr="008C1092">
        <w:rPr>
          <w:rFonts w:cs="Arial"/>
          <w:sz w:val="22"/>
          <w:szCs w:val="22"/>
        </w:rPr>
        <w:t>2)</w:t>
      </w:r>
      <w:r w:rsidRPr="008C1092">
        <w:rPr>
          <w:rFonts w:cs="Arial"/>
          <w:sz w:val="22"/>
          <w:szCs w:val="22"/>
        </w:rPr>
        <w:tab/>
      </w:r>
      <w:r w:rsidR="00F227EC" w:rsidRPr="008C1092">
        <w:rPr>
          <w:rFonts w:cs="Arial"/>
          <w:sz w:val="22"/>
          <w:szCs w:val="22"/>
        </w:rPr>
        <w:t>không trực tiếp</w:t>
      </w:r>
      <w:r w:rsidRPr="008C1092">
        <w:rPr>
          <w:rFonts w:cs="Arial"/>
          <w:sz w:val="22"/>
          <w:szCs w:val="22"/>
        </w:rPr>
        <w:t>.</w:t>
      </w:r>
    </w:p>
    <w:p w:rsidR="00D23FDD" w:rsidRPr="008C1092" w:rsidRDefault="00D23FDD">
      <w:pPr>
        <w:pStyle w:val="BodyText"/>
        <w:spacing w:after="120"/>
        <w:jc w:val="both"/>
        <w:rPr>
          <w:rFonts w:cs="Arial"/>
          <w:sz w:val="22"/>
          <w:szCs w:val="22"/>
        </w:rPr>
      </w:pPr>
      <w:r w:rsidRPr="008C1092">
        <w:rPr>
          <w:rFonts w:cs="Arial"/>
          <w:sz w:val="22"/>
          <w:szCs w:val="22"/>
        </w:rPr>
        <w:t xml:space="preserve">GHI CHÚ </w:t>
      </w:r>
      <w:r w:rsidR="00AF4503" w:rsidRPr="008C1092">
        <w:rPr>
          <w:rFonts w:cs="Arial"/>
          <w:sz w:val="22"/>
          <w:szCs w:val="22"/>
        </w:rPr>
        <w:tab/>
      </w:r>
      <w:r w:rsidR="00AD425E" w:rsidRPr="008C1092">
        <w:rPr>
          <w:rFonts w:cs="Arial"/>
          <w:sz w:val="22"/>
          <w:szCs w:val="22"/>
        </w:rPr>
        <w:t>Nối đất thông qua bệ của các chi tiết này thường là đủ, miễn là không có các mối nối cách điện chủ ý được lắp vào</w:t>
      </w:r>
      <w:r w:rsidRPr="008C1092">
        <w:rPr>
          <w:rFonts w:cs="Arial"/>
          <w:sz w:val="22"/>
          <w:szCs w:val="22"/>
        </w:rPr>
        <w:t>.</w:t>
      </w:r>
    </w:p>
    <w:p w:rsidR="00D23FDD" w:rsidRPr="008C1092" w:rsidRDefault="00D23FDD">
      <w:pPr>
        <w:pStyle w:val="BodyText"/>
        <w:spacing w:after="120"/>
        <w:jc w:val="both"/>
        <w:outlineLvl w:val="2"/>
        <w:rPr>
          <w:rFonts w:cs="Arial"/>
          <w:b/>
          <w:sz w:val="22"/>
          <w:szCs w:val="22"/>
        </w:rPr>
      </w:pPr>
      <w:bookmarkStart w:id="36" w:name="_Toc519061264"/>
      <w:r w:rsidRPr="008C1092">
        <w:rPr>
          <w:rFonts w:cs="Arial"/>
          <w:b/>
          <w:sz w:val="22"/>
          <w:szCs w:val="22"/>
        </w:rPr>
        <w:t>6.4</w:t>
      </w:r>
      <w:r w:rsidRPr="008C1092">
        <w:rPr>
          <w:rFonts w:cs="Arial"/>
          <w:b/>
          <w:sz w:val="22"/>
          <w:szCs w:val="22"/>
        </w:rPr>
        <w:tab/>
      </w:r>
      <w:r w:rsidR="00AD425E" w:rsidRPr="008C1092">
        <w:rPr>
          <w:rFonts w:cs="Arial"/>
          <w:b/>
          <w:sz w:val="22"/>
          <w:szCs w:val="22"/>
        </w:rPr>
        <w:t>Giới hạn của các điện thế ray</w:t>
      </w:r>
      <w:bookmarkEnd w:id="36"/>
    </w:p>
    <w:p w:rsidR="00D23FDD" w:rsidRPr="008C1092" w:rsidRDefault="00D23FDD">
      <w:pPr>
        <w:pStyle w:val="BodyText"/>
        <w:spacing w:after="120"/>
        <w:jc w:val="both"/>
        <w:rPr>
          <w:rFonts w:cs="Arial"/>
          <w:b/>
          <w:sz w:val="22"/>
          <w:szCs w:val="22"/>
        </w:rPr>
      </w:pPr>
      <w:r w:rsidRPr="008C1092">
        <w:rPr>
          <w:rFonts w:cs="Arial"/>
          <w:b/>
          <w:sz w:val="22"/>
          <w:szCs w:val="22"/>
        </w:rPr>
        <w:t>6.4.1</w:t>
      </w:r>
      <w:r w:rsidRPr="008C1092">
        <w:rPr>
          <w:rFonts w:cs="Arial"/>
          <w:b/>
          <w:sz w:val="22"/>
          <w:szCs w:val="22"/>
        </w:rPr>
        <w:tab/>
      </w:r>
      <w:r w:rsidR="00AD425E" w:rsidRPr="008C1092">
        <w:rPr>
          <w:rFonts w:cs="Arial"/>
          <w:b/>
          <w:sz w:val="22"/>
          <w:szCs w:val="22"/>
        </w:rPr>
        <w:t>Các hệ thống xoay chiều</w:t>
      </w:r>
    </w:p>
    <w:p w:rsidR="00D23FDD" w:rsidRPr="008C1092" w:rsidRDefault="00AD425E">
      <w:pPr>
        <w:pStyle w:val="BodyText"/>
        <w:spacing w:after="120"/>
        <w:jc w:val="both"/>
        <w:rPr>
          <w:rFonts w:cs="Arial"/>
          <w:sz w:val="22"/>
          <w:szCs w:val="22"/>
        </w:rPr>
      </w:pPr>
      <w:r w:rsidRPr="008C1092">
        <w:rPr>
          <w:rFonts w:cs="Arial"/>
          <w:sz w:val="22"/>
          <w:szCs w:val="22"/>
        </w:rPr>
        <w:t xml:space="preserve">Nếu mạch hồi lưu không thể nối đất liên tục hoặc vĩnh viễn, thì </w:t>
      </w:r>
      <w:r w:rsidR="000E5EF7" w:rsidRPr="008C1092">
        <w:rPr>
          <w:rFonts w:cs="Arial"/>
          <w:sz w:val="22"/>
          <w:szCs w:val="22"/>
        </w:rPr>
        <w:t xml:space="preserve">phải thiết kế và xây dựng </w:t>
      </w:r>
      <w:r w:rsidRPr="008C1092">
        <w:rPr>
          <w:rFonts w:cs="Arial"/>
          <w:sz w:val="22"/>
          <w:szCs w:val="22"/>
        </w:rPr>
        <w:t>hệ thống xoay chiều sao cho các điện áp tiếp xúc không vượt quá các mức quy định trong 9.2</w:t>
      </w:r>
      <w:r w:rsidR="00D23FDD" w:rsidRPr="008C1092">
        <w:rPr>
          <w:rFonts w:cs="Arial"/>
          <w:sz w:val="22"/>
          <w:szCs w:val="22"/>
        </w:rPr>
        <w:t xml:space="preserve">. </w:t>
      </w:r>
      <w:r w:rsidR="00DB00F6" w:rsidRPr="008C1092">
        <w:rPr>
          <w:rFonts w:cs="Arial"/>
          <w:sz w:val="22"/>
          <w:szCs w:val="22"/>
        </w:rPr>
        <w:lastRenderedPageBreak/>
        <w:t xml:space="preserve">Nếu không tuân thủ 9.2, </w:t>
      </w:r>
      <w:r w:rsidR="000E5EF7" w:rsidRPr="008C1092">
        <w:rPr>
          <w:rFonts w:cs="Arial"/>
          <w:sz w:val="22"/>
          <w:szCs w:val="22"/>
        </w:rPr>
        <w:t xml:space="preserve">phải bảo vệ </w:t>
      </w:r>
      <w:r w:rsidR="00DB00F6" w:rsidRPr="008C1092">
        <w:rPr>
          <w:rFonts w:cs="Arial"/>
          <w:sz w:val="22"/>
          <w:szCs w:val="22"/>
        </w:rPr>
        <w:t xml:space="preserve">người dân </w:t>
      </w:r>
      <w:r w:rsidR="000E5EF7" w:rsidRPr="008C1092">
        <w:rPr>
          <w:rFonts w:cs="Arial"/>
          <w:sz w:val="22"/>
          <w:szCs w:val="22"/>
        </w:rPr>
        <w:t>tránh</w:t>
      </w:r>
      <w:r w:rsidR="00DB00F6" w:rsidRPr="008C1092">
        <w:rPr>
          <w:rFonts w:cs="Arial"/>
          <w:sz w:val="22"/>
          <w:szCs w:val="22"/>
        </w:rPr>
        <w:t xml:space="preserve"> tiếp xúc với điện áp trên mạch hồi lưu, và </w:t>
      </w:r>
      <w:r w:rsidR="000E5EF7" w:rsidRPr="008C1092">
        <w:rPr>
          <w:rFonts w:cs="Arial"/>
          <w:sz w:val="22"/>
          <w:szCs w:val="22"/>
        </w:rPr>
        <w:t xml:space="preserve">không cho phép </w:t>
      </w:r>
      <w:r w:rsidR="00DB00F6" w:rsidRPr="008C1092">
        <w:rPr>
          <w:rFonts w:cs="Arial"/>
          <w:sz w:val="22"/>
          <w:szCs w:val="22"/>
        </w:rPr>
        <w:t xml:space="preserve">các nhân viên tiếp cận các đường ray chạy </w:t>
      </w:r>
      <w:r w:rsidR="000E5EF7" w:rsidRPr="008C1092">
        <w:rPr>
          <w:rFonts w:cs="Arial"/>
          <w:sz w:val="22"/>
          <w:szCs w:val="22"/>
        </w:rPr>
        <w:t>t</w:t>
      </w:r>
      <w:r w:rsidR="00DB00F6" w:rsidRPr="008C1092">
        <w:rPr>
          <w:rFonts w:cs="Arial"/>
          <w:sz w:val="22"/>
          <w:szCs w:val="22"/>
        </w:rPr>
        <w:t xml:space="preserve">àu và tàu, ngoại trừ trường hợp theo các </w:t>
      </w:r>
      <w:r w:rsidR="000E5EF7" w:rsidRPr="008C1092">
        <w:rPr>
          <w:rFonts w:cs="Arial"/>
          <w:sz w:val="22"/>
          <w:szCs w:val="22"/>
        </w:rPr>
        <w:t xml:space="preserve">quy trình </w:t>
      </w:r>
      <w:r w:rsidR="00DB00F6" w:rsidRPr="008C1092">
        <w:rPr>
          <w:rFonts w:cs="Arial"/>
          <w:sz w:val="22"/>
          <w:szCs w:val="22"/>
        </w:rPr>
        <w:t xml:space="preserve">tuân thủ các </w:t>
      </w:r>
      <w:r w:rsidR="0094334B">
        <w:rPr>
          <w:rFonts w:cs="Arial"/>
          <w:sz w:val="22"/>
          <w:szCs w:val="22"/>
        </w:rPr>
        <w:t>quy chuẩn quốc gia</w:t>
      </w:r>
      <w:r w:rsidR="00DB00F6" w:rsidRPr="008C1092">
        <w:rPr>
          <w:rFonts w:cs="Arial"/>
          <w:sz w:val="22"/>
          <w:szCs w:val="22"/>
        </w:rPr>
        <w:t xml:space="preserve"> liên quan </w:t>
      </w:r>
      <w:r w:rsidR="000E5EF7" w:rsidRPr="008C1092">
        <w:rPr>
          <w:rFonts w:cs="Arial"/>
          <w:sz w:val="22"/>
          <w:szCs w:val="22"/>
        </w:rPr>
        <w:t xml:space="preserve">đến </w:t>
      </w:r>
      <w:r w:rsidR="00DB00F6" w:rsidRPr="008C1092">
        <w:rPr>
          <w:rFonts w:cs="Arial"/>
          <w:sz w:val="22"/>
          <w:szCs w:val="22"/>
        </w:rPr>
        <w:t>an toàn của những người được huấn luyện</w:t>
      </w:r>
      <w:r w:rsidR="00D23FDD" w:rsidRPr="008C1092">
        <w:rPr>
          <w:rFonts w:cs="Arial"/>
          <w:sz w:val="22"/>
          <w:szCs w:val="22"/>
        </w:rPr>
        <w:t>.</w:t>
      </w:r>
    </w:p>
    <w:p w:rsidR="00D23FDD" w:rsidRPr="008C1092" w:rsidRDefault="00D23FDD">
      <w:pPr>
        <w:pStyle w:val="BodyText"/>
        <w:spacing w:after="120"/>
        <w:jc w:val="both"/>
        <w:rPr>
          <w:rFonts w:cs="Arial"/>
          <w:b/>
          <w:sz w:val="22"/>
          <w:szCs w:val="22"/>
        </w:rPr>
      </w:pPr>
      <w:r w:rsidRPr="008C1092">
        <w:rPr>
          <w:rFonts w:cs="Arial"/>
          <w:b/>
          <w:sz w:val="22"/>
          <w:szCs w:val="22"/>
        </w:rPr>
        <w:t>6.4.2</w:t>
      </w:r>
      <w:r w:rsidRPr="008C1092">
        <w:rPr>
          <w:rFonts w:cs="Arial"/>
          <w:b/>
          <w:sz w:val="22"/>
          <w:szCs w:val="22"/>
        </w:rPr>
        <w:tab/>
      </w:r>
      <w:r w:rsidR="00AD425E" w:rsidRPr="008C1092">
        <w:rPr>
          <w:rFonts w:cs="Arial"/>
          <w:b/>
          <w:sz w:val="22"/>
          <w:szCs w:val="22"/>
        </w:rPr>
        <w:t>Các hệ thống một chiều</w:t>
      </w:r>
    </w:p>
    <w:p w:rsidR="00D23FDD" w:rsidRPr="008C1092" w:rsidRDefault="0075682A">
      <w:pPr>
        <w:pStyle w:val="BodyText"/>
        <w:spacing w:after="120"/>
        <w:jc w:val="both"/>
        <w:rPr>
          <w:rFonts w:cs="Arial"/>
          <w:sz w:val="22"/>
          <w:szCs w:val="22"/>
        </w:rPr>
      </w:pPr>
      <w:r w:rsidRPr="008C1092">
        <w:rPr>
          <w:rFonts w:cs="Arial"/>
          <w:sz w:val="22"/>
          <w:szCs w:val="22"/>
        </w:rPr>
        <w:t xml:space="preserve">Để tránh điện áp tiếp xúc hiệu dụng </w:t>
      </w:r>
      <w:r w:rsidR="00CE6FA7">
        <w:rPr>
          <w:rFonts w:cs="Arial"/>
          <w:sz w:val="22"/>
          <w:szCs w:val="22"/>
        </w:rPr>
        <w:t>quá mức cho phép</w:t>
      </w:r>
      <w:r w:rsidRPr="008C1092">
        <w:rPr>
          <w:rFonts w:cs="Arial"/>
          <w:sz w:val="22"/>
          <w:szCs w:val="22"/>
        </w:rPr>
        <w:t>, trong một số trường hợp nhất định, phải lắp đặt các thiết bị hạn chế điện áp (VLD-O tính năng tối thiểu, xem Phụ lục F) trong các ga hành khách để đạt được kết nối đẳng thế giữa mạch hồi lưu và đất</w:t>
      </w:r>
      <w:r w:rsidR="00D23FDD" w:rsidRPr="008C1092">
        <w:rPr>
          <w:rFonts w:cs="Arial"/>
          <w:sz w:val="22"/>
          <w:szCs w:val="22"/>
        </w:rPr>
        <w:t>.</w:t>
      </w:r>
    </w:p>
    <w:p w:rsidR="00EE0231" w:rsidRPr="008C1092" w:rsidRDefault="00BE5C04">
      <w:pPr>
        <w:pStyle w:val="BodyText"/>
        <w:spacing w:after="120"/>
        <w:jc w:val="both"/>
        <w:rPr>
          <w:rFonts w:cs="Arial"/>
          <w:sz w:val="22"/>
          <w:szCs w:val="22"/>
        </w:rPr>
      </w:pPr>
      <w:r w:rsidRPr="008C1092">
        <w:rPr>
          <w:rFonts w:cs="Arial"/>
          <w:sz w:val="22"/>
          <w:szCs w:val="22"/>
        </w:rPr>
        <w:t xml:space="preserve">Nếu trong các ga đường sắt, toa xưởng và các hệ thống đường sắt </w:t>
      </w:r>
      <w:r w:rsidR="00F2200B" w:rsidRPr="008C1092">
        <w:rPr>
          <w:rFonts w:cs="Arial"/>
          <w:sz w:val="22"/>
          <w:szCs w:val="22"/>
        </w:rPr>
        <w:t xml:space="preserve">công nghiệp </w:t>
      </w:r>
      <w:r w:rsidRPr="008C1092">
        <w:rPr>
          <w:rFonts w:cs="Arial"/>
          <w:sz w:val="22"/>
          <w:szCs w:val="22"/>
        </w:rPr>
        <w:t xml:space="preserve">một chiều (ví dụ như khai thác than bề mặt), chỉ có thể bảo vệ chống điện áp tiếp xúc </w:t>
      </w:r>
      <w:r w:rsidR="00CE6FA7">
        <w:rPr>
          <w:rFonts w:cs="Arial"/>
          <w:sz w:val="22"/>
          <w:szCs w:val="22"/>
        </w:rPr>
        <w:t>quá mức cho phép</w:t>
      </w:r>
      <w:r w:rsidRPr="008C1092">
        <w:rPr>
          <w:rFonts w:cs="Arial"/>
          <w:sz w:val="22"/>
          <w:szCs w:val="22"/>
        </w:rPr>
        <w:t xml:space="preserve"> bằng cách nối đất trực tiếp các đường ray chạy tàu, thì các dòng rò sẽ tăng lên. Rủi ro từ các dòng rò phải được xem xét theo EN 50122-2</w:t>
      </w:r>
      <w:r w:rsidR="00D23FDD" w:rsidRPr="008C1092">
        <w:rPr>
          <w:rFonts w:cs="Arial"/>
          <w:sz w:val="22"/>
          <w:szCs w:val="22"/>
        </w:rPr>
        <w:t>.</w:t>
      </w:r>
    </w:p>
    <w:p w:rsidR="00BE5C04" w:rsidRPr="008C1092" w:rsidRDefault="00BE5C04">
      <w:pPr>
        <w:pStyle w:val="BodyText"/>
        <w:spacing w:after="120"/>
        <w:jc w:val="both"/>
        <w:outlineLvl w:val="0"/>
        <w:rPr>
          <w:rFonts w:cs="Arial"/>
          <w:b/>
          <w:sz w:val="22"/>
          <w:szCs w:val="22"/>
        </w:rPr>
      </w:pPr>
      <w:bookmarkStart w:id="37" w:name="_Toc519061265"/>
      <w:r w:rsidRPr="008C1092">
        <w:rPr>
          <w:rFonts w:cs="Arial"/>
          <w:b/>
          <w:sz w:val="22"/>
          <w:szCs w:val="22"/>
        </w:rPr>
        <w:t>7</w:t>
      </w:r>
      <w:r w:rsidRPr="008C1092">
        <w:rPr>
          <w:rFonts w:cs="Arial"/>
          <w:b/>
          <w:sz w:val="22"/>
          <w:szCs w:val="22"/>
        </w:rPr>
        <w:tab/>
      </w:r>
      <w:r w:rsidR="00377453" w:rsidRPr="008C1092">
        <w:rPr>
          <w:rFonts w:cs="Arial"/>
          <w:b/>
          <w:sz w:val="22"/>
          <w:szCs w:val="22"/>
        </w:rPr>
        <w:t xml:space="preserve">Các biện pháp bảo vệ cho các </w:t>
      </w:r>
      <w:r w:rsidR="0081606E" w:rsidRPr="008C1092">
        <w:rPr>
          <w:rFonts w:cs="Arial"/>
          <w:b/>
          <w:sz w:val="22"/>
          <w:szCs w:val="22"/>
        </w:rPr>
        <w:t>nguồn cấp điện</w:t>
      </w:r>
      <w:r w:rsidR="00377453" w:rsidRPr="008C1092">
        <w:rPr>
          <w:rFonts w:cs="Arial"/>
          <w:b/>
          <w:sz w:val="22"/>
          <w:szCs w:val="22"/>
        </w:rPr>
        <w:t xml:space="preserve"> không kéo có điện áp thấp</w:t>
      </w:r>
      <w:bookmarkEnd w:id="37"/>
      <w:r w:rsidRPr="008C1092">
        <w:rPr>
          <w:rFonts w:cs="Arial"/>
          <w:b/>
          <w:sz w:val="22"/>
          <w:szCs w:val="22"/>
        </w:rPr>
        <w:t xml:space="preserve"> </w:t>
      </w:r>
    </w:p>
    <w:p w:rsidR="00BE5C04" w:rsidRPr="008C1092" w:rsidRDefault="00BE5C04">
      <w:pPr>
        <w:pStyle w:val="BodyText"/>
        <w:spacing w:after="120"/>
        <w:jc w:val="both"/>
        <w:outlineLvl w:val="2"/>
        <w:rPr>
          <w:rFonts w:cs="Arial"/>
          <w:b/>
          <w:sz w:val="22"/>
          <w:szCs w:val="22"/>
        </w:rPr>
      </w:pPr>
      <w:bookmarkStart w:id="38" w:name="_Toc519061266"/>
      <w:r w:rsidRPr="008C1092">
        <w:rPr>
          <w:rFonts w:cs="Arial"/>
          <w:b/>
          <w:sz w:val="22"/>
          <w:szCs w:val="22"/>
        </w:rPr>
        <w:t xml:space="preserve">7.1 </w:t>
      </w:r>
      <w:r w:rsidR="00FA3696" w:rsidRPr="008C1092">
        <w:rPr>
          <w:rFonts w:cs="Arial"/>
          <w:b/>
          <w:sz w:val="22"/>
          <w:szCs w:val="22"/>
        </w:rPr>
        <w:tab/>
        <w:t>Điều khoản chung</w:t>
      </w:r>
      <w:bookmarkEnd w:id="38"/>
    </w:p>
    <w:p w:rsidR="00BE5C04" w:rsidRPr="008C1092" w:rsidRDefault="00392EAC">
      <w:pPr>
        <w:pStyle w:val="BodyText"/>
        <w:spacing w:after="120"/>
        <w:jc w:val="both"/>
        <w:rPr>
          <w:rFonts w:cs="Arial"/>
          <w:sz w:val="22"/>
          <w:szCs w:val="22"/>
        </w:rPr>
      </w:pPr>
      <w:r w:rsidRPr="008C1092">
        <w:rPr>
          <w:rFonts w:cs="Arial"/>
          <w:sz w:val="22"/>
          <w:szCs w:val="22"/>
        </w:rPr>
        <w:t xml:space="preserve">Điều khoản này áp dụng cho các </w:t>
      </w:r>
      <w:r w:rsidR="0081606E" w:rsidRPr="008C1092">
        <w:rPr>
          <w:rFonts w:cs="Arial"/>
          <w:sz w:val="22"/>
          <w:szCs w:val="22"/>
        </w:rPr>
        <w:t>nguồn cấp điện</w:t>
      </w:r>
      <w:r w:rsidRPr="008C1092">
        <w:rPr>
          <w:rFonts w:cs="Arial"/>
          <w:sz w:val="22"/>
          <w:szCs w:val="22"/>
        </w:rPr>
        <w:t xml:space="preserve"> không kéo có điện áp thấp được đặc trưng bởi khả năng, trong những trường hợp cụ thể, truyền một điện áp nguy hiểm trên các khoảng cách dài. Do đó, không kết nối điện với các hệ thống nối đất ngoài đường sắt</w:t>
      </w:r>
      <w:r w:rsidR="00BE5C04" w:rsidRPr="008C1092">
        <w:rPr>
          <w:rFonts w:cs="Arial"/>
          <w:sz w:val="22"/>
          <w:szCs w:val="22"/>
        </w:rPr>
        <w:t xml:space="preserve">. </w:t>
      </w:r>
      <w:r w:rsidR="00646B49" w:rsidRPr="008C1092">
        <w:rPr>
          <w:rFonts w:cs="Arial"/>
          <w:sz w:val="22"/>
          <w:szCs w:val="22"/>
        </w:rPr>
        <w:t xml:space="preserve">Trong trường hợp có kết nối, cần có thỏa thuận giữa </w:t>
      </w:r>
      <w:r w:rsidR="0092630F" w:rsidRPr="008C1092">
        <w:rPr>
          <w:rFonts w:cs="Arial"/>
          <w:sz w:val="22"/>
          <w:szCs w:val="22"/>
        </w:rPr>
        <w:t>đơn vị quản lý</w:t>
      </w:r>
      <w:r w:rsidR="00646B49" w:rsidRPr="008C1092">
        <w:rPr>
          <w:rFonts w:cs="Arial"/>
          <w:sz w:val="22"/>
          <w:szCs w:val="22"/>
        </w:rPr>
        <w:t xml:space="preserve"> cơ sở hạ tầng mạng </w:t>
      </w:r>
      <w:r w:rsidR="0092630F" w:rsidRPr="008C1092">
        <w:rPr>
          <w:rFonts w:cs="Arial"/>
          <w:sz w:val="22"/>
          <w:szCs w:val="22"/>
        </w:rPr>
        <w:t xml:space="preserve">lưới </w:t>
      </w:r>
      <w:r w:rsidR="00646B49" w:rsidRPr="008C1092">
        <w:rPr>
          <w:rFonts w:cs="Arial"/>
          <w:sz w:val="22"/>
          <w:szCs w:val="22"/>
        </w:rPr>
        <w:t xml:space="preserve">phía đường sắt và </w:t>
      </w:r>
      <w:r w:rsidR="0092630F" w:rsidRPr="008C1092">
        <w:rPr>
          <w:rFonts w:cs="Arial"/>
          <w:sz w:val="22"/>
          <w:szCs w:val="22"/>
        </w:rPr>
        <w:t xml:space="preserve">đơn vị quản lý </w:t>
      </w:r>
      <w:r w:rsidR="00646B49" w:rsidRPr="008C1092">
        <w:rPr>
          <w:rFonts w:cs="Arial"/>
          <w:sz w:val="22"/>
          <w:szCs w:val="22"/>
        </w:rPr>
        <w:t xml:space="preserve">cơ sở hạ tầng mạng khác. Cần chú ý giải quyết các điện thế được truyền và tình trạng </w:t>
      </w:r>
      <w:r w:rsidR="000B6C2F" w:rsidRPr="008C1092">
        <w:rPr>
          <w:rFonts w:cs="Arial"/>
          <w:sz w:val="22"/>
          <w:szCs w:val="22"/>
        </w:rPr>
        <w:t xml:space="preserve">dây </w:t>
      </w:r>
      <w:r w:rsidR="00646B49" w:rsidRPr="008C1092">
        <w:rPr>
          <w:rFonts w:cs="Arial"/>
          <w:sz w:val="22"/>
          <w:szCs w:val="22"/>
        </w:rPr>
        <w:t>cáp quá nóng (xem 10.2)</w:t>
      </w:r>
      <w:r w:rsidR="00BE5C04" w:rsidRPr="008C1092">
        <w:rPr>
          <w:rFonts w:cs="Arial"/>
          <w:sz w:val="22"/>
          <w:szCs w:val="22"/>
        </w:rPr>
        <w:t>.</w:t>
      </w:r>
    </w:p>
    <w:p w:rsidR="00BE5C04" w:rsidRPr="008C1092" w:rsidRDefault="00646B49">
      <w:pPr>
        <w:pStyle w:val="BodyText"/>
        <w:spacing w:after="120"/>
        <w:jc w:val="both"/>
        <w:rPr>
          <w:rFonts w:cs="Arial"/>
          <w:sz w:val="22"/>
          <w:szCs w:val="22"/>
        </w:rPr>
      </w:pPr>
      <w:r w:rsidRPr="008C1092">
        <w:rPr>
          <w:rFonts w:cs="Arial"/>
          <w:sz w:val="22"/>
          <w:szCs w:val="22"/>
        </w:rPr>
        <w:t xml:space="preserve">Các biện pháp sau đây áp dụng cho các </w:t>
      </w:r>
      <w:r w:rsidR="0081606E" w:rsidRPr="008C1092">
        <w:rPr>
          <w:rFonts w:cs="Arial"/>
          <w:sz w:val="22"/>
          <w:szCs w:val="22"/>
        </w:rPr>
        <w:t>nguồn cấp điện</w:t>
      </w:r>
      <w:r w:rsidRPr="008C1092">
        <w:rPr>
          <w:rFonts w:cs="Arial"/>
          <w:sz w:val="22"/>
          <w:szCs w:val="22"/>
        </w:rPr>
        <w:t xml:space="preserve"> </w:t>
      </w:r>
      <w:r w:rsidR="005B2DE2" w:rsidRPr="008C1092">
        <w:rPr>
          <w:rFonts w:cs="Arial"/>
          <w:sz w:val="22"/>
          <w:szCs w:val="22"/>
        </w:rPr>
        <w:t xml:space="preserve">có </w:t>
      </w:r>
      <w:r w:rsidR="00DF08A8" w:rsidRPr="008C1092">
        <w:rPr>
          <w:rFonts w:cs="Arial"/>
          <w:sz w:val="22"/>
          <w:szCs w:val="22"/>
        </w:rPr>
        <w:t>điện áp thấp</w:t>
      </w:r>
      <w:r w:rsidRPr="008C1092">
        <w:rPr>
          <w:rFonts w:cs="Arial"/>
          <w:sz w:val="22"/>
          <w:szCs w:val="22"/>
        </w:rPr>
        <w:t xml:space="preserve"> đó, nơi các chi tiết của các </w:t>
      </w:r>
      <w:r w:rsidR="000B6C2F" w:rsidRPr="008C1092">
        <w:rPr>
          <w:rFonts w:cs="Arial"/>
          <w:sz w:val="22"/>
          <w:szCs w:val="22"/>
        </w:rPr>
        <w:t>hệ thống</w:t>
      </w:r>
      <w:r w:rsidRPr="008C1092">
        <w:rPr>
          <w:rFonts w:cs="Arial"/>
          <w:sz w:val="22"/>
          <w:szCs w:val="22"/>
        </w:rPr>
        <w:t xml:space="preserve"> đó hoặc kết cấu tương ứng (đất) có khả năng có kết nối với mạch hồi lưu của hệ thống đường sắt. Điều này sẽ được giả định cho</w:t>
      </w:r>
      <w:r w:rsidR="00BE5C04" w:rsidRPr="008C1092">
        <w:rPr>
          <w:rFonts w:cs="Arial"/>
          <w:sz w:val="22"/>
          <w:szCs w:val="22"/>
        </w:rPr>
        <w:t>:</w:t>
      </w:r>
    </w:p>
    <w:p w:rsidR="00BE5C04" w:rsidRPr="008C1092" w:rsidRDefault="00BE5C04">
      <w:pPr>
        <w:pStyle w:val="BodyText"/>
        <w:spacing w:after="120"/>
        <w:jc w:val="both"/>
        <w:rPr>
          <w:rFonts w:cs="Arial"/>
          <w:sz w:val="22"/>
          <w:szCs w:val="22"/>
        </w:rPr>
      </w:pPr>
      <w:r w:rsidRPr="008C1092">
        <w:rPr>
          <w:rFonts w:cs="Arial"/>
          <w:sz w:val="22"/>
          <w:szCs w:val="22"/>
        </w:rPr>
        <w:t>-</w:t>
      </w:r>
      <w:r w:rsidRPr="008C1092">
        <w:rPr>
          <w:rFonts w:cs="Arial"/>
          <w:sz w:val="22"/>
          <w:szCs w:val="22"/>
        </w:rPr>
        <w:tab/>
      </w:r>
      <w:r w:rsidR="00646B49" w:rsidRPr="008C1092">
        <w:rPr>
          <w:rFonts w:cs="Arial"/>
          <w:sz w:val="22"/>
          <w:szCs w:val="22"/>
        </w:rPr>
        <w:t xml:space="preserve">các đường sắt nơi </w:t>
      </w:r>
      <w:r w:rsidR="002E7E96">
        <w:rPr>
          <w:rFonts w:cs="Arial"/>
          <w:sz w:val="22"/>
          <w:szCs w:val="22"/>
        </w:rPr>
        <w:t>kết cấu nối đất</w:t>
      </w:r>
      <w:r w:rsidR="00646B49" w:rsidRPr="008C1092">
        <w:rPr>
          <w:rFonts w:cs="Arial"/>
          <w:sz w:val="22"/>
          <w:szCs w:val="22"/>
        </w:rPr>
        <w:t xml:space="preserve"> hoặc các chi tiết của </w:t>
      </w:r>
      <w:r w:rsidR="002E7E96">
        <w:rPr>
          <w:rFonts w:cs="Arial"/>
          <w:sz w:val="22"/>
          <w:szCs w:val="22"/>
        </w:rPr>
        <w:t>kết cấu nối đất</w:t>
      </w:r>
      <w:r w:rsidR="00646B49" w:rsidRPr="008C1092">
        <w:rPr>
          <w:rFonts w:cs="Arial"/>
          <w:sz w:val="22"/>
          <w:szCs w:val="22"/>
        </w:rPr>
        <w:t xml:space="preserve"> được kết nối với mạch hồi lưu</w:t>
      </w:r>
      <w:r w:rsidRPr="008C1092">
        <w:rPr>
          <w:rFonts w:cs="Arial"/>
          <w:sz w:val="22"/>
          <w:szCs w:val="22"/>
        </w:rPr>
        <w:t>,</w:t>
      </w:r>
    </w:p>
    <w:p w:rsidR="00BE5C04" w:rsidRPr="008C1092" w:rsidRDefault="00BE5C04">
      <w:pPr>
        <w:pStyle w:val="BodyText"/>
        <w:spacing w:after="120"/>
        <w:ind w:left="713" w:hanging="600"/>
        <w:jc w:val="both"/>
        <w:rPr>
          <w:rFonts w:cs="Arial"/>
          <w:sz w:val="22"/>
          <w:szCs w:val="22"/>
        </w:rPr>
      </w:pPr>
      <w:r w:rsidRPr="008C1092">
        <w:rPr>
          <w:rFonts w:cs="Arial"/>
          <w:sz w:val="22"/>
          <w:szCs w:val="22"/>
        </w:rPr>
        <w:t>-</w:t>
      </w:r>
      <w:r w:rsidRPr="008C1092">
        <w:rPr>
          <w:rFonts w:cs="Arial"/>
          <w:sz w:val="22"/>
          <w:szCs w:val="22"/>
        </w:rPr>
        <w:tab/>
      </w:r>
      <w:r w:rsidR="00797123" w:rsidRPr="008C1092">
        <w:rPr>
          <w:rFonts w:cs="Arial"/>
          <w:sz w:val="22"/>
          <w:szCs w:val="22"/>
        </w:rPr>
        <w:t xml:space="preserve">các đường sắt một chiều nơi </w:t>
      </w:r>
      <w:r w:rsidR="002E7E96">
        <w:rPr>
          <w:rFonts w:cs="Arial"/>
          <w:sz w:val="22"/>
          <w:szCs w:val="22"/>
        </w:rPr>
        <w:t>kết cấu nối đất</w:t>
      </w:r>
      <w:r w:rsidR="00797123" w:rsidRPr="008C1092">
        <w:rPr>
          <w:rFonts w:cs="Arial"/>
          <w:sz w:val="22"/>
          <w:szCs w:val="22"/>
        </w:rPr>
        <w:t xml:space="preserve"> hoặc các chi tiết của </w:t>
      </w:r>
      <w:r w:rsidR="002E7E96">
        <w:rPr>
          <w:rFonts w:cs="Arial"/>
          <w:sz w:val="22"/>
          <w:szCs w:val="22"/>
        </w:rPr>
        <w:t>kết cấu nối đất</w:t>
      </w:r>
      <w:r w:rsidR="00797123" w:rsidRPr="008C1092">
        <w:rPr>
          <w:rFonts w:cs="Arial"/>
          <w:sz w:val="22"/>
          <w:szCs w:val="22"/>
        </w:rPr>
        <w:t xml:space="preserve"> được kết nối với mạch hồi lưu thông qua một thiết bị hạn chế điện áp </w:t>
      </w:r>
      <w:r w:rsidRPr="008C1092">
        <w:rPr>
          <w:rFonts w:cs="Arial"/>
          <w:sz w:val="22"/>
          <w:szCs w:val="22"/>
        </w:rPr>
        <w:t>(VLD),</w:t>
      </w:r>
    </w:p>
    <w:p w:rsidR="00BE5C04" w:rsidRPr="008C1092" w:rsidRDefault="00BE5C04">
      <w:pPr>
        <w:pStyle w:val="BodyText"/>
        <w:spacing w:after="120"/>
        <w:ind w:left="713" w:hanging="600"/>
        <w:jc w:val="both"/>
        <w:rPr>
          <w:rFonts w:cs="Arial"/>
          <w:sz w:val="22"/>
          <w:szCs w:val="22"/>
        </w:rPr>
      </w:pPr>
      <w:r w:rsidRPr="008C1092">
        <w:rPr>
          <w:rFonts w:cs="Arial"/>
          <w:sz w:val="22"/>
          <w:szCs w:val="22"/>
        </w:rPr>
        <w:t>-</w:t>
      </w:r>
      <w:r w:rsidRPr="008C1092">
        <w:rPr>
          <w:rFonts w:cs="Arial"/>
          <w:sz w:val="22"/>
          <w:szCs w:val="22"/>
        </w:rPr>
        <w:tab/>
      </w:r>
      <w:r w:rsidR="00797123" w:rsidRPr="008C1092">
        <w:rPr>
          <w:rFonts w:cs="Arial"/>
          <w:sz w:val="22"/>
          <w:szCs w:val="22"/>
        </w:rPr>
        <w:t xml:space="preserve">các đường sắt một chiều nơi có thể có các dòng rò trong </w:t>
      </w:r>
      <w:r w:rsidR="002E7E96">
        <w:rPr>
          <w:rFonts w:cs="Arial"/>
          <w:sz w:val="22"/>
          <w:szCs w:val="22"/>
        </w:rPr>
        <w:t>kết cấu nối đất</w:t>
      </w:r>
      <w:r w:rsidR="00797123" w:rsidRPr="008C1092">
        <w:rPr>
          <w:rFonts w:cs="Arial"/>
          <w:sz w:val="22"/>
          <w:szCs w:val="22"/>
        </w:rPr>
        <w:t xml:space="preserve"> hoặc các chi tiết của </w:t>
      </w:r>
      <w:r w:rsidR="002E7E96">
        <w:rPr>
          <w:rFonts w:cs="Arial"/>
          <w:sz w:val="22"/>
          <w:szCs w:val="22"/>
        </w:rPr>
        <w:t>kết cấu nối đất</w:t>
      </w:r>
      <w:r w:rsidRPr="008C1092">
        <w:rPr>
          <w:rFonts w:cs="Arial"/>
          <w:sz w:val="22"/>
          <w:szCs w:val="22"/>
        </w:rPr>
        <w:t>,</w:t>
      </w:r>
    </w:p>
    <w:p w:rsidR="00BE5C04" w:rsidRPr="008C1092" w:rsidRDefault="00BE5C04">
      <w:pPr>
        <w:pStyle w:val="BodyText"/>
        <w:spacing w:after="120"/>
        <w:jc w:val="both"/>
        <w:rPr>
          <w:rFonts w:cs="Arial"/>
          <w:sz w:val="22"/>
          <w:szCs w:val="22"/>
        </w:rPr>
      </w:pPr>
      <w:r w:rsidRPr="008C1092">
        <w:rPr>
          <w:rFonts w:cs="Arial"/>
          <w:sz w:val="22"/>
          <w:szCs w:val="22"/>
        </w:rPr>
        <w:t>-</w:t>
      </w:r>
      <w:r w:rsidRPr="008C1092">
        <w:rPr>
          <w:rFonts w:cs="Arial"/>
          <w:sz w:val="22"/>
          <w:szCs w:val="22"/>
        </w:rPr>
        <w:tab/>
      </w:r>
      <w:r w:rsidR="00797123" w:rsidRPr="008C1092">
        <w:rPr>
          <w:rFonts w:cs="Arial"/>
          <w:sz w:val="22"/>
          <w:szCs w:val="22"/>
        </w:rPr>
        <w:t>lắp đặt điện trong khu vực mạch tiếp xúc trên cao và/hoặc khu vực bộ gom dòng</w:t>
      </w:r>
      <w:r w:rsidRPr="008C1092">
        <w:rPr>
          <w:rFonts w:cs="Arial"/>
          <w:sz w:val="22"/>
          <w:szCs w:val="22"/>
        </w:rPr>
        <w:t>.</w:t>
      </w:r>
    </w:p>
    <w:p w:rsidR="00BE5C04" w:rsidRPr="008C1092" w:rsidRDefault="00DE788B">
      <w:pPr>
        <w:pStyle w:val="BodyText"/>
        <w:spacing w:after="120"/>
        <w:jc w:val="both"/>
        <w:rPr>
          <w:rFonts w:cs="Arial"/>
          <w:sz w:val="22"/>
          <w:szCs w:val="22"/>
        </w:rPr>
      </w:pPr>
      <w:r w:rsidRPr="008C1092">
        <w:rPr>
          <w:rFonts w:cs="Arial"/>
          <w:sz w:val="22"/>
          <w:szCs w:val="22"/>
        </w:rPr>
        <w:t>GHI CHÚ</w:t>
      </w:r>
      <w:r w:rsidR="00BE5C04" w:rsidRPr="008C1092">
        <w:rPr>
          <w:rFonts w:cs="Arial"/>
          <w:sz w:val="22"/>
          <w:szCs w:val="22"/>
        </w:rPr>
        <w:t xml:space="preserve"> 1 </w:t>
      </w:r>
      <w:r w:rsidR="000B6C2F" w:rsidRPr="008C1092">
        <w:rPr>
          <w:rFonts w:cs="Arial"/>
          <w:sz w:val="22"/>
          <w:szCs w:val="22"/>
        </w:rPr>
        <w:tab/>
      </w:r>
      <w:r w:rsidRPr="008C1092">
        <w:rPr>
          <w:rFonts w:cs="Arial"/>
          <w:sz w:val="22"/>
          <w:szCs w:val="22"/>
        </w:rPr>
        <w:t xml:space="preserve">Các </w:t>
      </w:r>
      <w:r w:rsidR="00DF08A8" w:rsidRPr="008C1092">
        <w:rPr>
          <w:rFonts w:cs="Arial"/>
          <w:sz w:val="22"/>
          <w:szCs w:val="22"/>
        </w:rPr>
        <w:t>hệ thống</w:t>
      </w:r>
      <w:r w:rsidRPr="008C1092">
        <w:rPr>
          <w:rFonts w:cs="Arial"/>
          <w:sz w:val="22"/>
          <w:szCs w:val="22"/>
        </w:rPr>
        <w:t xml:space="preserve"> sau đây bị nguy hiểm</w:t>
      </w:r>
      <w:r w:rsidR="00DF08A8" w:rsidRPr="008C1092">
        <w:rPr>
          <w:rFonts w:cs="Arial"/>
          <w:sz w:val="22"/>
          <w:szCs w:val="22"/>
        </w:rPr>
        <w:t>, ví dụ</w:t>
      </w:r>
      <w:r w:rsidR="00BE5C04" w:rsidRPr="008C1092">
        <w:rPr>
          <w:rFonts w:cs="Arial"/>
          <w:sz w:val="22"/>
          <w:szCs w:val="22"/>
        </w:rPr>
        <w:t>:</w:t>
      </w:r>
    </w:p>
    <w:p w:rsidR="00BE5C04" w:rsidRPr="008C1092" w:rsidRDefault="00BE5C04">
      <w:pPr>
        <w:pStyle w:val="BodyText"/>
        <w:spacing w:after="120"/>
        <w:jc w:val="both"/>
        <w:rPr>
          <w:rFonts w:cs="Arial"/>
          <w:sz w:val="22"/>
          <w:szCs w:val="22"/>
        </w:rPr>
      </w:pPr>
      <w:r w:rsidRPr="008C1092">
        <w:rPr>
          <w:rFonts w:cs="Arial"/>
          <w:sz w:val="22"/>
          <w:szCs w:val="22"/>
        </w:rPr>
        <w:t>-</w:t>
      </w:r>
      <w:r w:rsidRPr="008C1092">
        <w:rPr>
          <w:rFonts w:cs="Arial"/>
          <w:sz w:val="22"/>
          <w:szCs w:val="22"/>
        </w:rPr>
        <w:tab/>
      </w:r>
      <w:r w:rsidR="00DE788B" w:rsidRPr="008C1092">
        <w:rPr>
          <w:rFonts w:cs="Arial"/>
          <w:sz w:val="22"/>
          <w:szCs w:val="22"/>
        </w:rPr>
        <w:t xml:space="preserve">các </w:t>
      </w:r>
      <w:r w:rsidR="00DF08A8" w:rsidRPr="008C1092">
        <w:rPr>
          <w:rFonts w:cs="Arial"/>
          <w:sz w:val="22"/>
          <w:szCs w:val="22"/>
        </w:rPr>
        <w:t xml:space="preserve">hệ thống dành </w:t>
      </w:r>
      <w:r w:rsidR="00DE788B" w:rsidRPr="008C1092">
        <w:rPr>
          <w:rFonts w:cs="Arial"/>
          <w:sz w:val="22"/>
          <w:szCs w:val="22"/>
        </w:rPr>
        <w:t>cho người tiêu dùng</w:t>
      </w:r>
      <w:r w:rsidRPr="008C1092">
        <w:rPr>
          <w:rFonts w:cs="Arial"/>
          <w:sz w:val="22"/>
          <w:szCs w:val="22"/>
        </w:rPr>
        <w:t>,</w:t>
      </w:r>
    </w:p>
    <w:p w:rsidR="00BE5C04" w:rsidRPr="008C1092" w:rsidRDefault="00BE5C04">
      <w:pPr>
        <w:pStyle w:val="BodyText"/>
        <w:spacing w:after="120"/>
        <w:jc w:val="both"/>
        <w:rPr>
          <w:rFonts w:cs="Arial"/>
          <w:sz w:val="22"/>
          <w:szCs w:val="22"/>
        </w:rPr>
      </w:pPr>
      <w:r w:rsidRPr="008C1092">
        <w:rPr>
          <w:rFonts w:cs="Arial"/>
          <w:sz w:val="22"/>
          <w:szCs w:val="22"/>
        </w:rPr>
        <w:t>-</w:t>
      </w:r>
      <w:r w:rsidRPr="008C1092">
        <w:rPr>
          <w:rFonts w:cs="Arial"/>
          <w:sz w:val="22"/>
          <w:szCs w:val="22"/>
        </w:rPr>
        <w:tab/>
      </w:r>
      <w:r w:rsidR="00DE788B" w:rsidRPr="008C1092">
        <w:rPr>
          <w:rFonts w:cs="Arial"/>
          <w:sz w:val="22"/>
          <w:szCs w:val="22"/>
        </w:rPr>
        <w:t xml:space="preserve">các </w:t>
      </w:r>
      <w:r w:rsidR="00DF08A8" w:rsidRPr="008C1092">
        <w:rPr>
          <w:rFonts w:cs="Arial"/>
          <w:sz w:val="22"/>
          <w:szCs w:val="22"/>
        </w:rPr>
        <w:t xml:space="preserve">hệ thống </w:t>
      </w:r>
      <w:r w:rsidR="00DE788B" w:rsidRPr="008C1092">
        <w:rPr>
          <w:rFonts w:cs="Arial"/>
          <w:sz w:val="22"/>
          <w:szCs w:val="22"/>
        </w:rPr>
        <w:t>đèn tín hiệu hoặc đèn giao thông đường sắt</w:t>
      </w:r>
      <w:r w:rsidRPr="008C1092">
        <w:rPr>
          <w:rFonts w:cs="Arial"/>
          <w:sz w:val="22"/>
          <w:szCs w:val="22"/>
        </w:rPr>
        <w:t>,</w:t>
      </w:r>
    </w:p>
    <w:p w:rsidR="00BE5C04" w:rsidRPr="008C1092" w:rsidRDefault="00BE5C04">
      <w:pPr>
        <w:pStyle w:val="BodyText"/>
        <w:spacing w:after="120"/>
        <w:jc w:val="both"/>
        <w:rPr>
          <w:rFonts w:cs="Arial"/>
          <w:sz w:val="22"/>
          <w:szCs w:val="22"/>
        </w:rPr>
      </w:pPr>
      <w:r w:rsidRPr="008C1092">
        <w:rPr>
          <w:rFonts w:cs="Arial"/>
          <w:sz w:val="22"/>
          <w:szCs w:val="22"/>
        </w:rPr>
        <w:t>-</w:t>
      </w:r>
      <w:r w:rsidRPr="008C1092">
        <w:rPr>
          <w:rFonts w:cs="Arial"/>
          <w:sz w:val="22"/>
          <w:szCs w:val="22"/>
        </w:rPr>
        <w:tab/>
      </w:r>
      <w:r w:rsidR="00DE788B" w:rsidRPr="008C1092">
        <w:rPr>
          <w:rFonts w:cs="Arial"/>
          <w:sz w:val="22"/>
          <w:szCs w:val="22"/>
        </w:rPr>
        <w:t>các hệ thống chiếu sáng,</w:t>
      </w:r>
    </w:p>
    <w:p w:rsidR="00BE5C04" w:rsidRPr="008C1092" w:rsidRDefault="00BE5C04">
      <w:pPr>
        <w:pStyle w:val="BodyText"/>
        <w:spacing w:after="120"/>
        <w:jc w:val="both"/>
        <w:rPr>
          <w:rFonts w:cs="Arial"/>
          <w:sz w:val="22"/>
          <w:szCs w:val="22"/>
        </w:rPr>
      </w:pPr>
      <w:r w:rsidRPr="008C1092">
        <w:rPr>
          <w:rFonts w:cs="Arial"/>
          <w:sz w:val="22"/>
          <w:szCs w:val="22"/>
        </w:rPr>
        <w:t>-</w:t>
      </w:r>
      <w:r w:rsidRPr="008C1092">
        <w:rPr>
          <w:rFonts w:cs="Arial"/>
          <w:sz w:val="22"/>
          <w:szCs w:val="22"/>
        </w:rPr>
        <w:tab/>
      </w:r>
      <w:r w:rsidR="00DE788B" w:rsidRPr="008C1092">
        <w:rPr>
          <w:rFonts w:cs="Arial"/>
          <w:sz w:val="22"/>
          <w:szCs w:val="22"/>
        </w:rPr>
        <w:t xml:space="preserve">các </w:t>
      </w:r>
      <w:r w:rsidR="0081606E" w:rsidRPr="008C1092">
        <w:rPr>
          <w:rFonts w:cs="Arial"/>
          <w:sz w:val="22"/>
          <w:szCs w:val="22"/>
        </w:rPr>
        <w:t>nguồn cấp điện</w:t>
      </w:r>
      <w:r w:rsidR="00DE788B" w:rsidRPr="008C1092">
        <w:rPr>
          <w:rFonts w:cs="Arial"/>
          <w:sz w:val="22"/>
          <w:szCs w:val="22"/>
        </w:rPr>
        <w:t xml:space="preserve"> không kéo có điện áp thấp</w:t>
      </w:r>
      <w:r w:rsidRPr="008C1092">
        <w:rPr>
          <w:rFonts w:cs="Arial"/>
          <w:sz w:val="22"/>
          <w:szCs w:val="22"/>
        </w:rPr>
        <w:t>,</w:t>
      </w:r>
    </w:p>
    <w:p w:rsidR="00BE5C04" w:rsidRPr="008C1092" w:rsidRDefault="00BE5C04">
      <w:pPr>
        <w:pStyle w:val="BodyText"/>
        <w:spacing w:after="120"/>
        <w:jc w:val="both"/>
        <w:rPr>
          <w:rFonts w:cs="Arial"/>
          <w:sz w:val="22"/>
          <w:szCs w:val="22"/>
        </w:rPr>
      </w:pPr>
      <w:r w:rsidRPr="008C1092">
        <w:rPr>
          <w:rFonts w:cs="Arial"/>
          <w:sz w:val="22"/>
          <w:szCs w:val="22"/>
        </w:rPr>
        <w:t>-</w:t>
      </w:r>
      <w:r w:rsidRPr="008C1092">
        <w:rPr>
          <w:rFonts w:cs="Arial"/>
          <w:sz w:val="22"/>
          <w:szCs w:val="22"/>
        </w:rPr>
        <w:tab/>
      </w:r>
      <w:r w:rsidR="00DE788B" w:rsidRPr="008C1092">
        <w:rPr>
          <w:rFonts w:cs="Arial"/>
          <w:sz w:val="22"/>
          <w:szCs w:val="22"/>
        </w:rPr>
        <w:t xml:space="preserve">các </w:t>
      </w:r>
      <w:r w:rsidR="005B2DE2" w:rsidRPr="008C1092">
        <w:rPr>
          <w:rFonts w:cs="Arial"/>
          <w:sz w:val="22"/>
          <w:szCs w:val="22"/>
        </w:rPr>
        <w:t>thiết bị điều khiển từ xa</w:t>
      </w:r>
      <w:r w:rsidRPr="008C1092">
        <w:rPr>
          <w:rFonts w:cs="Arial"/>
          <w:sz w:val="22"/>
          <w:szCs w:val="22"/>
        </w:rPr>
        <w:t>.</w:t>
      </w:r>
      <w:r w:rsidR="00DE788B" w:rsidRPr="008C1092">
        <w:rPr>
          <w:rFonts w:cs="Arial"/>
          <w:sz w:val="22"/>
          <w:szCs w:val="22"/>
        </w:rPr>
        <w:t xml:space="preserve"> </w:t>
      </w:r>
    </w:p>
    <w:p w:rsidR="00BE5C04" w:rsidRPr="008C1092" w:rsidRDefault="00DE788B">
      <w:pPr>
        <w:pStyle w:val="BodyText"/>
        <w:spacing w:after="120"/>
        <w:jc w:val="both"/>
        <w:rPr>
          <w:rFonts w:cs="Arial"/>
          <w:sz w:val="22"/>
          <w:szCs w:val="22"/>
        </w:rPr>
      </w:pPr>
      <w:r w:rsidRPr="008C1092">
        <w:rPr>
          <w:rFonts w:cs="Arial"/>
          <w:sz w:val="22"/>
          <w:szCs w:val="22"/>
        </w:rPr>
        <w:t>GHI CHÚ</w:t>
      </w:r>
      <w:r w:rsidR="00BE5C04" w:rsidRPr="008C1092">
        <w:rPr>
          <w:rFonts w:cs="Arial"/>
          <w:sz w:val="22"/>
          <w:szCs w:val="22"/>
        </w:rPr>
        <w:t xml:space="preserve"> 2</w:t>
      </w:r>
      <w:r w:rsidR="000B6C2F" w:rsidRPr="008C1092">
        <w:rPr>
          <w:rFonts w:cs="Arial"/>
          <w:sz w:val="22"/>
          <w:szCs w:val="22"/>
        </w:rPr>
        <w:tab/>
      </w:r>
      <w:r w:rsidR="00BE5C04" w:rsidRPr="008C1092">
        <w:rPr>
          <w:rFonts w:cs="Arial"/>
          <w:sz w:val="22"/>
          <w:szCs w:val="22"/>
        </w:rPr>
        <w:t xml:space="preserve"> </w:t>
      </w:r>
      <w:r w:rsidRPr="008C1092">
        <w:rPr>
          <w:rFonts w:cs="Arial"/>
          <w:sz w:val="22"/>
          <w:szCs w:val="22"/>
        </w:rPr>
        <w:t xml:space="preserve">Các </w:t>
      </w:r>
      <w:r w:rsidR="009333C2" w:rsidRPr="008C1092">
        <w:rPr>
          <w:rFonts w:cs="Arial"/>
          <w:sz w:val="22"/>
          <w:szCs w:val="22"/>
        </w:rPr>
        <w:t xml:space="preserve">hệ thống </w:t>
      </w:r>
      <w:r w:rsidRPr="008C1092">
        <w:rPr>
          <w:rFonts w:cs="Arial"/>
          <w:sz w:val="22"/>
          <w:szCs w:val="22"/>
        </w:rPr>
        <w:t>nêu trên có thể bị nguy hiểm do</w:t>
      </w:r>
      <w:r w:rsidR="00BE5C04" w:rsidRPr="008C1092">
        <w:rPr>
          <w:rFonts w:cs="Arial"/>
          <w:sz w:val="22"/>
          <w:szCs w:val="22"/>
        </w:rPr>
        <w:t>:</w:t>
      </w:r>
    </w:p>
    <w:p w:rsidR="00BE5C04" w:rsidRPr="008C1092" w:rsidRDefault="00BE5C04">
      <w:pPr>
        <w:pStyle w:val="BodyText"/>
        <w:spacing w:after="120"/>
        <w:ind w:left="713" w:hanging="600"/>
        <w:jc w:val="both"/>
        <w:rPr>
          <w:rFonts w:cs="Arial"/>
          <w:sz w:val="22"/>
          <w:szCs w:val="22"/>
        </w:rPr>
      </w:pPr>
      <w:r w:rsidRPr="008C1092">
        <w:rPr>
          <w:rFonts w:cs="Arial"/>
          <w:sz w:val="22"/>
          <w:szCs w:val="22"/>
        </w:rPr>
        <w:t>-</w:t>
      </w:r>
      <w:r w:rsidRPr="008C1092">
        <w:rPr>
          <w:rFonts w:cs="Arial"/>
          <w:sz w:val="22"/>
          <w:szCs w:val="22"/>
        </w:rPr>
        <w:tab/>
      </w:r>
      <w:r w:rsidR="00CC35ED" w:rsidRPr="008C1092">
        <w:rPr>
          <w:rFonts w:cs="Arial"/>
          <w:sz w:val="22"/>
          <w:szCs w:val="22"/>
        </w:rPr>
        <w:t>m</w:t>
      </w:r>
      <w:r w:rsidR="00702F0F" w:rsidRPr="008C1092">
        <w:rPr>
          <w:rFonts w:cs="Arial"/>
          <w:sz w:val="22"/>
          <w:szCs w:val="22"/>
        </w:rPr>
        <w:t xml:space="preserve">ột mạch tiếp xúc trên cao bị hở hoặc bộ gom dòng bị hở hoặc </w:t>
      </w:r>
      <w:r w:rsidR="00BA21AF" w:rsidRPr="008C1092">
        <w:rPr>
          <w:rFonts w:cs="Arial"/>
          <w:sz w:val="22"/>
          <w:szCs w:val="22"/>
        </w:rPr>
        <w:t>bị ngắt điện</w:t>
      </w:r>
      <w:r w:rsidR="00702F0F" w:rsidRPr="008C1092">
        <w:rPr>
          <w:rFonts w:cs="Arial"/>
          <w:sz w:val="22"/>
          <w:szCs w:val="22"/>
        </w:rPr>
        <w:t xml:space="preserve"> có thể truyền điện áp của mạch tiếp xúc trên cao trong các lắp đặt này khi chúng nằm trong khu vực mạch tiếp xúc trên cao hoặc khu vực bộ gom dòng hoặc khi chúng có kết nối dẫn điện với các lắp đặt nằm trong những khu vực này</w:t>
      </w:r>
      <w:r w:rsidRPr="008C1092">
        <w:rPr>
          <w:rFonts w:cs="Arial"/>
          <w:sz w:val="22"/>
          <w:szCs w:val="22"/>
        </w:rPr>
        <w:t>,</w:t>
      </w:r>
    </w:p>
    <w:p w:rsidR="00BE5C04" w:rsidRPr="008C1092" w:rsidRDefault="00BE5C04">
      <w:pPr>
        <w:pStyle w:val="BodyText"/>
        <w:spacing w:after="120"/>
        <w:ind w:left="713" w:hanging="600"/>
        <w:jc w:val="both"/>
        <w:rPr>
          <w:rFonts w:cs="Arial"/>
          <w:sz w:val="22"/>
          <w:szCs w:val="22"/>
        </w:rPr>
      </w:pPr>
      <w:r w:rsidRPr="008C1092">
        <w:rPr>
          <w:rFonts w:cs="Arial"/>
          <w:sz w:val="22"/>
          <w:szCs w:val="22"/>
        </w:rPr>
        <w:t>-</w:t>
      </w:r>
      <w:r w:rsidRPr="008C1092">
        <w:rPr>
          <w:rFonts w:cs="Arial"/>
          <w:sz w:val="22"/>
          <w:szCs w:val="22"/>
        </w:rPr>
        <w:tab/>
      </w:r>
      <w:r w:rsidR="00D00DA8" w:rsidRPr="008C1092">
        <w:rPr>
          <w:rFonts w:cs="Arial"/>
          <w:sz w:val="22"/>
          <w:szCs w:val="22"/>
        </w:rPr>
        <w:t xml:space="preserve">các dòng hồi lưu kéo, có thể làm quá tải các dây bảo vệ, dây PEN, hoặc có thể làm suy giảm các biện pháp bảo vệ khi các chi tiết dẫn điện trần được kết nối </w:t>
      </w:r>
      <w:r w:rsidR="003F49CC">
        <w:rPr>
          <w:rFonts w:cs="Arial"/>
          <w:sz w:val="22"/>
          <w:szCs w:val="22"/>
          <w:lang w:val="en-US"/>
        </w:rPr>
        <w:t>có chủ</w:t>
      </w:r>
      <w:r w:rsidR="00D00DA8" w:rsidRPr="008C1092">
        <w:rPr>
          <w:rFonts w:cs="Arial"/>
          <w:sz w:val="22"/>
          <w:szCs w:val="22"/>
        </w:rPr>
        <w:t xml:space="preserve"> </w:t>
      </w:r>
      <w:r w:rsidR="003F49CC">
        <w:rPr>
          <w:rFonts w:cs="Arial"/>
          <w:sz w:val="22"/>
          <w:szCs w:val="22"/>
          <w:lang w:val="en-US"/>
        </w:rPr>
        <w:t>định</w:t>
      </w:r>
      <w:r w:rsidR="00D00DA8" w:rsidRPr="008C1092">
        <w:rPr>
          <w:rFonts w:cs="Arial"/>
          <w:sz w:val="22"/>
          <w:szCs w:val="22"/>
        </w:rPr>
        <w:t xml:space="preserve"> và theo chức năng với mạch hồi lưu</w:t>
      </w:r>
      <w:r w:rsidRPr="008C1092">
        <w:rPr>
          <w:rFonts w:cs="Arial"/>
          <w:sz w:val="22"/>
          <w:szCs w:val="22"/>
        </w:rPr>
        <w:t>.</w:t>
      </w:r>
    </w:p>
    <w:p w:rsidR="00BE5C04" w:rsidRPr="008C1092" w:rsidRDefault="00D00DA8">
      <w:pPr>
        <w:pStyle w:val="BodyText"/>
        <w:spacing w:after="120"/>
        <w:jc w:val="both"/>
        <w:rPr>
          <w:rFonts w:cs="Arial"/>
          <w:sz w:val="22"/>
          <w:szCs w:val="22"/>
        </w:rPr>
      </w:pPr>
      <w:r w:rsidRPr="008C1092">
        <w:rPr>
          <w:rFonts w:cs="Arial"/>
          <w:sz w:val="22"/>
          <w:szCs w:val="22"/>
        </w:rPr>
        <w:t>Theo HD 60364-4-41, phải cung cấp bảo vệ chống tiếp xúc gián tiếp đối với các điện áp danh nghĩa lên đến 50 V AC / 120 V DC trừ khi các yêu cầu liên quan như được quy định trong HD 60364-4-41: 2007, 411.1 được đáp ứng</w:t>
      </w:r>
      <w:r w:rsidR="00BE5C04" w:rsidRPr="008C1092">
        <w:rPr>
          <w:rFonts w:cs="Arial"/>
          <w:sz w:val="22"/>
          <w:szCs w:val="22"/>
        </w:rPr>
        <w:t>.</w:t>
      </w:r>
    </w:p>
    <w:p w:rsidR="00BE5C04" w:rsidRPr="008C1092" w:rsidRDefault="00D00DA8">
      <w:pPr>
        <w:pStyle w:val="BodyText"/>
        <w:spacing w:after="120"/>
        <w:jc w:val="both"/>
        <w:rPr>
          <w:rFonts w:cs="Arial"/>
          <w:sz w:val="22"/>
          <w:szCs w:val="22"/>
        </w:rPr>
      </w:pPr>
      <w:r w:rsidRPr="008C1092">
        <w:rPr>
          <w:rFonts w:cs="Arial"/>
          <w:sz w:val="22"/>
          <w:szCs w:val="22"/>
        </w:rPr>
        <w:lastRenderedPageBreak/>
        <w:t>Các chi tiết dẫn điện mang thiết bị điện (không bao gồm cấp bảo vệ II) trong khu vực mạch tiếp xúc trên cao và khu vực bộ gom dòng không được coi là các chi tiết có kích thước nhỏ như được nêu trong 6.3.1.2</w:t>
      </w:r>
      <w:r w:rsidR="00BE5C04" w:rsidRPr="008C1092">
        <w:rPr>
          <w:rFonts w:cs="Arial"/>
          <w:sz w:val="22"/>
          <w:szCs w:val="22"/>
        </w:rPr>
        <w:t>.</w:t>
      </w:r>
    </w:p>
    <w:p w:rsidR="00BE5C04" w:rsidRPr="008C1092" w:rsidRDefault="00BE5C04">
      <w:pPr>
        <w:pStyle w:val="BodyText"/>
        <w:spacing w:after="120"/>
        <w:jc w:val="both"/>
        <w:outlineLvl w:val="2"/>
        <w:rPr>
          <w:rFonts w:cs="Arial"/>
          <w:b/>
          <w:sz w:val="22"/>
          <w:szCs w:val="22"/>
        </w:rPr>
      </w:pPr>
      <w:bookmarkStart w:id="39" w:name="_Toc519061267"/>
      <w:r w:rsidRPr="008C1092">
        <w:rPr>
          <w:rFonts w:cs="Arial"/>
          <w:b/>
          <w:sz w:val="22"/>
          <w:szCs w:val="22"/>
        </w:rPr>
        <w:t>7.2</w:t>
      </w:r>
      <w:r w:rsidRPr="008C1092">
        <w:rPr>
          <w:rFonts w:cs="Arial"/>
          <w:b/>
          <w:sz w:val="22"/>
          <w:szCs w:val="22"/>
        </w:rPr>
        <w:tab/>
      </w:r>
      <w:r w:rsidR="00FA3696" w:rsidRPr="008C1092">
        <w:rPr>
          <w:rFonts w:cs="Arial"/>
          <w:b/>
          <w:sz w:val="22"/>
          <w:szCs w:val="22"/>
        </w:rPr>
        <w:t>Các biện pháp có liên quan</w:t>
      </w:r>
      <w:bookmarkEnd w:id="39"/>
    </w:p>
    <w:p w:rsidR="00BE5C04" w:rsidRPr="008C1092" w:rsidRDefault="00E64CE1">
      <w:pPr>
        <w:pStyle w:val="BodyText"/>
        <w:spacing w:after="120"/>
        <w:jc w:val="both"/>
        <w:rPr>
          <w:rFonts w:cs="Arial"/>
          <w:sz w:val="22"/>
          <w:szCs w:val="22"/>
        </w:rPr>
      </w:pPr>
      <w:r w:rsidRPr="008C1092">
        <w:rPr>
          <w:rFonts w:cs="Arial"/>
          <w:sz w:val="22"/>
          <w:szCs w:val="22"/>
        </w:rPr>
        <w:t xml:space="preserve">Ngoài các biện pháp theo yêu cầu trong các tiêu chuẩn liên quan khác, phải áp dụng các biện pháp bảo vệ sau đây như được nêu trong 7.3 và 7.4 cho các </w:t>
      </w:r>
      <w:r w:rsidR="005F5AED" w:rsidRPr="008C1092">
        <w:rPr>
          <w:rFonts w:cs="Arial"/>
          <w:sz w:val="22"/>
          <w:szCs w:val="22"/>
        </w:rPr>
        <w:t xml:space="preserve">hệ thống </w:t>
      </w:r>
      <w:r w:rsidRPr="008C1092">
        <w:rPr>
          <w:rFonts w:cs="Arial"/>
          <w:sz w:val="22"/>
          <w:szCs w:val="22"/>
        </w:rPr>
        <w:t xml:space="preserve">điện cố định như được nêu trong 7.1. Các biện pháp bảo vệ này phải được hài hòa với các biện pháp quy định cho các </w:t>
      </w:r>
      <w:r w:rsidR="002708A4" w:rsidRPr="008C1092">
        <w:rPr>
          <w:rFonts w:cs="Arial"/>
          <w:sz w:val="22"/>
          <w:szCs w:val="22"/>
        </w:rPr>
        <w:t>hệ thống điện kéo một chiều</w:t>
      </w:r>
      <w:r w:rsidRPr="008C1092">
        <w:rPr>
          <w:rFonts w:cs="Arial"/>
          <w:sz w:val="22"/>
          <w:szCs w:val="22"/>
        </w:rPr>
        <w:t xml:space="preserve"> theo quy định trong EN 50122-2 để giảm ảnh hưởng do các dòng rò</w:t>
      </w:r>
      <w:r w:rsidR="00BE5C04" w:rsidRPr="008C1092">
        <w:rPr>
          <w:rFonts w:cs="Arial"/>
          <w:sz w:val="22"/>
          <w:szCs w:val="22"/>
        </w:rPr>
        <w:t>.</w:t>
      </w:r>
    </w:p>
    <w:p w:rsidR="00BE5C04" w:rsidRPr="008C1092" w:rsidRDefault="00BE5C04">
      <w:pPr>
        <w:pStyle w:val="BodyText"/>
        <w:spacing w:after="120"/>
        <w:jc w:val="both"/>
        <w:outlineLvl w:val="2"/>
        <w:rPr>
          <w:rFonts w:cs="Arial"/>
          <w:b/>
          <w:sz w:val="22"/>
          <w:szCs w:val="22"/>
        </w:rPr>
      </w:pPr>
      <w:bookmarkStart w:id="40" w:name="_Toc519061268"/>
      <w:r w:rsidRPr="008C1092">
        <w:rPr>
          <w:rFonts w:cs="Arial"/>
          <w:b/>
          <w:sz w:val="22"/>
          <w:szCs w:val="22"/>
        </w:rPr>
        <w:t>7.3</w:t>
      </w:r>
      <w:r w:rsidRPr="008C1092">
        <w:rPr>
          <w:rFonts w:cs="Arial"/>
          <w:b/>
          <w:sz w:val="22"/>
          <w:szCs w:val="22"/>
        </w:rPr>
        <w:tab/>
      </w:r>
      <w:r w:rsidR="00FA3696" w:rsidRPr="008C1092">
        <w:rPr>
          <w:rFonts w:cs="Arial"/>
          <w:b/>
          <w:sz w:val="22"/>
          <w:szCs w:val="22"/>
        </w:rPr>
        <w:t xml:space="preserve">Các biện pháp bảo vệ cho các </w:t>
      </w:r>
      <w:r w:rsidR="005F5AED" w:rsidRPr="008C1092">
        <w:rPr>
          <w:rFonts w:cs="Arial"/>
          <w:b/>
          <w:sz w:val="22"/>
          <w:szCs w:val="22"/>
        </w:rPr>
        <w:t>hệ thống</w:t>
      </w:r>
      <w:r w:rsidR="00FA3696" w:rsidRPr="008C1092">
        <w:rPr>
          <w:rFonts w:cs="Arial"/>
          <w:b/>
          <w:sz w:val="22"/>
          <w:szCs w:val="22"/>
        </w:rPr>
        <w:t xml:space="preserve"> điện trong khu vực mạch tiếp xúc trên cao hoặc khu vực bộ gom dòng</w:t>
      </w:r>
      <w:bookmarkEnd w:id="40"/>
    </w:p>
    <w:p w:rsidR="00BE5C04" w:rsidRPr="008C1092" w:rsidRDefault="00BE5C04">
      <w:pPr>
        <w:pStyle w:val="BodyText"/>
        <w:spacing w:after="120"/>
        <w:jc w:val="both"/>
        <w:rPr>
          <w:rFonts w:cs="Arial"/>
          <w:b/>
          <w:sz w:val="22"/>
          <w:szCs w:val="22"/>
        </w:rPr>
      </w:pPr>
      <w:r w:rsidRPr="008C1092">
        <w:rPr>
          <w:rFonts w:cs="Arial"/>
          <w:b/>
          <w:sz w:val="22"/>
          <w:szCs w:val="22"/>
        </w:rPr>
        <w:t>7.3.1</w:t>
      </w:r>
      <w:r w:rsidRPr="008C1092">
        <w:rPr>
          <w:rFonts w:cs="Arial"/>
          <w:b/>
          <w:sz w:val="22"/>
          <w:szCs w:val="22"/>
        </w:rPr>
        <w:tab/>
      </w:r>
      <w:r w:rsidR="00DE788B" w:rsidRPr="008C1092">
        <w:rPr>
          <w:rFonts w:cs="Arial"/>
          <w:b/>
          <w:sz w:val="22"/>
          <w:szCs w:val="22"/>
        </w:rPr>
        <w:t>Các chi tiết dẫn điện trần</w:t>
      </w:r>
    </w:p>
    <w:p w:rsidR="00BE5C04" w:rsidRPr="008C1092" w:rsidRDefault="002708A4">
      <w:pPr>
        <w:pStyle w:val="BodyText"/>
        <w:spacing w:after="120"/>
        <w:jc w:val="both"/>
        <w:rPr>
          <w:rFonts w:cs="Arial"/>
          <w:sz w:val="22"/>
          <w:szCs w:val="22"/>
        </w:rPr>
      </w:pPr>
      <w:r w:rsidRPr="008C1092">
        <w:rPr>
          <w:rFonts w:cs="Arial"/>
          <w:sz w:val="22"/>
          <w:szCs w:val="22"/>
        </w:rPr>
        <w:t xml:space="preserve">Các chi tiết dẫn điện trần trong khu vực mạch tiếp xúc trên cao hoặc khu vực bộ gom dòng phải được kết nối trực tiếp hoặc thông qua một thiết bị hạn chế điện áp (VLD-F, xem Phụ lục F) với mạch hồi lưu, hoặc được bảo vệ bằng một </w:t>
      </w:r>
      <w:r w:rsidR="00095891" w:rsidRPr="008C1092">
        <w:rPr>
          <w:rFonts w:cs="Arial"/>
          <w:sz w:val="22"/>
          <w:szCs w:val="22"/>
        </w:rPr>
        <w:t>vật cản</w:t>
      </w:r>
      <w:r w:rsidRPr="008C1092">
        <w:rPr>
          <w:rFonts w:cs="Arial"/>
          <w:sz w:val="22"/>
          <w:szCs w:val="22"/>
        </w:rPr>
        <w:t xml:space="preserve"> chắc chắn</w:t>
      </w:r>
      <w:r w:rsidR="00BE5C04" w:rsidRPr="008C1092">
        <w:rPr>
          <w:rFonts w:cs="Arial"/>
          <w:sz w:val="22"/>
          <w:szCs w:val="22"/>
        </w:rPr>
        <w:t xml:space="preserve">. </w:t>
      </w:r>
      <w:r w:rsidRPr="008C1092">
        <w:rPr>
          <w:rFonts w:cs="Arial"/>
          <w:sz w:val="22"/>
          <w:szCs w:val="22"/>
        </w:rPr>
        <w:t xml:space="preserve">Nếu </w:t>
      </w:r>
      <w:r w:rsidR="00095891" w:rsidRPr="008C1092">
        <w:rPr>
          <w:rFonts w:cs="Arial"/>
          <w:sz w:val="22"/>
          <w:szCs w:val="22"/>
        </w:rPr>
        <w:t>vật cản</w:t>
      </w:r>
      <w:r w:rsidRPr="008C1092">
        <w:rPr>
          <w:rFonts w:cs="Arial"/>
          <w:sz w:val="22"/>
          <w:szCs w:val="22"/>
        </w:rPr>
        <w:t xml:space="preserve"> không được làm bằng vật liệu cách điện, thì </w:t>
      </w:r>
      <w:r w:rsidR="00095891" w:rsidRPr="008C1092">
        <w:rPr>
          <w:rFonts w:cs="Arial"/>
          <w:sz w:val="22"/>
          <w:szCs w:val="22"/>
        </w:rPr>
        <w:t>vật cản</w:t>
      </w:r>
      <w:r w:rsidRPr="008C1092">
        <w:rPr>
          <w:rFonts w:cs="Arial"/>
          <w:sz w:val="22"/>
          <w:szCs w:val="22"/>
        </w:rPr>
        <w:t xml:space="preserve"> đó phải được kết nối với mạch hồi lưu. Trong các hệ thống điện kéo một chiều, những </w:t>
      </w:r>
      <w:r w:rsidR="00095891" w:rsidRPr="008C1092">
        <w:rPr>
          <w:rFonts w:cs="Arial"/>
          <w:sz w:val="22"/>
          <w:szCs w:val="22"/>
        </w:rPr>
        <w:t>vật cản</w:t>
      </w:r>
      <w:r w:rsidRPr="008C1092">
        <w:rPr>
          <w:rFonts w:cs="Arial"/>
          <w:sz w:val="22"/>
          <w:szCs w:val="22"/>
        </w:rPr>
        <w:t xml:space="preserve"> này phải tuân thủ các yêu cầu được quy định trong EN 50122-2</w:t>
      </w:r>
      <w:r w:rsidR="00BE5C04" w:rsidRPr="008C1092">
        <w:rPr>
          <w:rFonts w:cs="Arial"/>
          <w:sz w:val="22"/>
          <w:szCs w:val="22"/>
        </w:rPr>
        <w:t>.</w:t>
      </w:r>
    </w:p>
    <w:p w:rsidR="00BE5C04" w:rsidRPr="008C1092" w:rsidRDefault="00134F6C">
      <w:pPr>
        <w:pStyle w:val="BodyText"/>
        <w:spacing w:after="120"/>
        <w:jc w:val="both"/>
        <w:rPr>
          <w:rFonts w:cs="Arial"/>
          <w:sz w:val="22"/>
          <w:szCs w:val="22"/>
        </w:rPr>
      </w:pPr>
      <w:r w:rsidRPr="008C1092">
        <w:rPr>
          <w:rFonts w:cs="Arial"/>
          <w:sz w:val="22"/>
          <w:szCs w:val="22"/>
        </w:rPr>
        <w:t xml:space="preserve">Các dây PE của </w:t>
      </w:r>
      <w:r w:rsidR="005F5AED" w:rsidRPr="008C1092">
        <w:rPr>
          <w:rFonts w:cs="Arial"/>
          <w:sz w:val="22"/>
          <w:szCs w:val="22"/>
        </w:rPr>
        <w:t>hệ thống</w:t>
      </w:r>
      <w:r w:rsidRPr="008C1092">
        <w:rPr>
          <w:rFonts w:cs="Arial"/>
          <w:sz w:val="22"/>
          <w:szCs w:val="22"/>
        </w:rPr>
        <w:t xml:space="preserve"> điện phải có diện tích tiết diện đủ để không quá nóng do phần dòng điện trong mạch hồi lưu có thể chạy trong dây</w:t>
      </w:r>
      <w:r w:rsidR="00BE5C04" w:rsidRPr="008C1092">
        <w:rPr>
          <w:rFonts w:cs="Arial"/>
          <w:sz w:val="22"/>
          <w:szCs w:val="22"/>
        </w:rPr>
        <w:t xml:space="preserve">. </w:t>
      </w:r>
      <w:r w:rsidR="00EC3C89" w:rsidRPr="008C1092">
        <w:rPr>
          <w:rFonts w:cs="Arial"/>
          <w:sz w:val="22"/>
          <w:szCs w:val="22"/>
        </w:rPr>
        <w:t xml:space="preserve">Thiết kế của mạch hồi lưu và kết nối đẳng thế phải được phối hợp với các mức cách điện của cáp </w:t>
      </w:r>
      <w:r w:rsidR="00C9641A" w:rsidRPr="008C1092">
        <w:rPr>
          <w:rFonts w:cs="Arial"/>
          <w:sz w:val="22"/>
          <w:szCs w:val="22"/>
        </w:rPr>
        <w:t>cấp</w:t>
      </w:r>
      <w:r w:rsidR="00EC3C89" w:rsidRPr="008C1092">
        <w:rPr>
          <w:rFonts w:cs="Arial"/>
          <w:sz w:val="22"/>
          <w:szCs w:val="22"/>
        </w:rPr>
        <w:t xml:space="preserve"> điện và cáp thông tin liên lạc được kết nối với thiết bị điện nằm trong khu vực mạch tiếp xúc trên cao hoặc khu vực bộ gom dòng, hoặc vì các lý do khác được kết nối với mạch hồi lưu, để cáp và các </w:t>
      </w:r>
      <w:r w:rsidR="00E374E2" w:rsidRPr="008C1092">
        <w:rPr>
          <w:rFonts w:cs="Arial"/>
          <w:sz w:val="22"/>
          <w:szCs w:val="22"/>
        </w:rPr>
        <w:t>hệ thống</w:t>
      </w:r>
      <w:r w:rsidR="00EC3C89" w:rsidRPr="008C1092">
        <w:rPr>
          <w:rFonts w:cs="Arial"/>
          <w:sz w:val="22"/>
          <w:szCs w:val="22"/>
        </w:rPr>
        <w:t xml:space="preserve"> sẽ không bị hỏng nếu có sự cố chạm đất trên hệ thống mạch tiếp xúc</w:t>
      </w:r>
      <w:r w:rsidR="00BE5C04" w:rsidRPr="008C1092">
        <w:rPr>
          <w:rFonts w:cs="Arial"/>
          <w:sz w:val="22"/>
          <w:szCs w:val="22"/>
        </w:rPr>
        <w:t>.</w:t>
      </w:r>
    </w:p>
    <w:p w:rsidR="00BE5C04" w:rsidRPr="008C1092" w:rsidRDefault="00BE5C04">
      <w:pPr>
        <w:pStyle w:val="BodyText"/>
        <w:spacing w:after="120"/>
        <w:jc w:val="both"/>
        <w:rPr>
          <w:rFonts w:cs="Arial"/>
          <w:b/>
          <w:sz w:val="22"/>
          <w:szCs w:val="22"/>
        </w:rPr>
      </w:pPr>
      <w:r w:rsidRPr="008C1092">
        <w:rPr>
          <w:rFonts w:cs="Arial"/>
          <w:b/>
          <w:sz w:val="22"/>
          <w:szCs w:val="22"/>
        </w:rPr>
        <w:t>7.3.2</w:t>
      </w:r>
      <w:r w:rsidRPr="008C1092">
        <w:rPr>
          <w:rFonts w:cs="Arial"/>
          <w:b/>
          <w:sz w:val="22"/>
          <w:szCs w:val="22"/>
        </w:rPr>
        <w:tab/>
      </w:r>
      <w:r w:rsidR="00DE788B" w:rsidRPr="008C1092">
        <w:rPr>
          <w:rFonts w:cs="Arial"/>
          <w:b/>
          <w:sz w:val="22"/>
          <w:szCs w:val="22"/>
        </w:rPr>
        <w:t>Các thiết bị có cấp bảo vệ</w:t>
      </w:r>
      <w:r w:rsidRPr="008C1092">
        <w:rPr>
          <w:rFonts w:cs="Arial"/>
          <w:b/>
          <w:sz w:val="22"/>
          <w:szCs w:val="22"/>
        </w:rPr>
        <w:t xml:space="preserve"> II</w:t>
      </w:r>
    </w:p>
    <w:p w:rsidR="00BE5C04" w:rsidRPr="008C1092" w:rsidRDefault="00561FDB">
      <w:pPr>
        <w:pStyle w:val="BodyText"/>
        <w:spacing w:after="120"/>
        <w:jc w:val="both"/>
        <w:rPr>
          <w:rFonts w:cs="Arial"/>
          <w:sz w:val="22"/>
          <w:szCs w:val="22"/>
        </w:rPr>
      </w:pPr>
      <w:r w:rsidRPr="008C1092">
        <w:rPr>
          <w:rFonts w:cs="Arial"/>
          <w:sz w:val="22"/>
          <w:szCs w:val="22"/>
        </w:rPr>
        <w:t>Nếu sử dụng thiết bị điện có cấp bảo vệ II theo EN 61140 thì quá điện áp tạm thời bền vững của thiết bị đó phải tương ứng với điện áp danh định của mạch tiếp xúc</w:t>
      </w:r>
      <w:r w:rsidR="00BE5C04" w:rsidRPr="008C1092">
        <w:rPr>
          <w:rFonts w:cs="Arial"/>
          <w:sz w:val="22"/>
          <w:szCs w:val="22"/>
        </w:rPr>
        <w:t>.</w:t>
      </w:r>
    </w:p>
    <w:p w:rsidR="00BE5C04" w:rsidRPr="008C1092" w:rsidRDefault="00DE788B">
      <w:pPr>
        <w:pStyle w:val="BodyText"/>
        <w:spacing w:after="120"/>
        <w:jc w:val="both"/>
        <w:rPr>
          <w:rFonts w:cs="Arial"/>
          <w:sz w:val="22"/>
          <w:szCs w:val="22"/>
        </w:rPr>
      </w:pPr>
      <w:r w:rsidRPr="008C1092">
        <w:rPr>
          <w:rFonts w:cs="Arial"/>
          <w:sz w:val="22"/>
          <w:szCs w:val="22"/>
        </w:rPr>
        <w:t>GHI CHÚ</w:t>
      </w:r>
      <w:r w:rsidR="00BE5C04" w:rsidRPr="008C1092">
        <w:rPr>
          <w:rFonts w:cs="Arial"/>
          <w:sz w:val="22"/>
          <w:szCs w:val="22"/>
        </w:rPr>
        <w:t xml:space="preserve"> 1 </w:t>
      </w:r>
      <w:r w:rsidR="00E374E2" w:rsidRPr="008C1092">
        <w:rPr>
          <w:rFonts w:cs="Arial"/>
          <w:sz w:val="22"/>
          <w:szCs w:val="22"/>
        </w:rPr>
        <w:tab/>
      </w:r>
      <w:r w:rsidR="00BE5C04" w:rsidRPr="008C1092">
        <w:rPr>
          <w:rFonts w:cs="Arial"/>
          <w:sz w:val="22"/>
          <w:szCs w:val="22"/>
        </w:rPr>
        <w:t xml:space="preserve">EN 60664-1:2007, 3.3 </w:t>
      </w:r>
      <w:r w:rsidR="00561FDB" w:rsidRPr="008C1092">
        <w:rPr>
          <w:rFonts w:cs="Arial"/>
          <w:sz w:val="22"/>
          <w:szCs w:val="22"/>
        </w:rPr>
        <w:t xml:space="preserve">quy định các </w:t>
      </w:r>
      <w:r w:rsidR="00E374E2" w:rsidRPr="008C1092">
        <w:rPr>
          <w:rFonts w:cs="Arial"/>
          <w:sz w:val="22"/>
          <w:szCs w:val="22"/>
        </w:rPr>
        <w:t xml:space="preserve">mức </w:t>
      </w:r>
      <w:r w:rsidR="00561FDB" w:rsidRPr="008C1092">
        <w:rPr>
          <w:rFonts w:cs="Arial"/>
          <w:sz w:val="22"/>
          <w:szCs w:val="22"/>
        </w:rPr>
        <w:t>quá áp tạm thời đối với thiết bị có điện áp thấp</w:t>
      </w:r>
      <w:r w:rsidR="00BE5C04" w:rsidRPr="008C1092">
        <w:rPr>
          <w:rFonts w:cs="Arial"/>
          <w:sz w:val="22"/>
          <w:szCs w:val="22"/>
        </w:rPr>
        <w:t>.</w:t>
      </w:r>
    </w:p>
    <w:p w:rsidR="00BE5C04" w:rsidRPr="008C1092" w:rsidRDefault="00561FDB">
      <w:pPr>
        <w:pStyle w:val="BodyText"/>
        <w:spacing w:after="120"/>
        <w:jc w:val="both"/>
        <w:rPr>
          <w:rFonts w:cs="Arial"/>
          <w:sz w:val="22"/>
          <w:szCs w:val="22"/>
        </w:rPr>
      </w:pPr>
      <w:r w:rsidRPr="008C1092">
        <w:rPr>
          <w:rFonts w:cs="Arial"/>
          <w:sz w:val="22"/>
          <w:szCs w:val="22"/>
        </w:rPr>
        <w:t>Thiết bị này không được kết nối với một dây PE</w:t>
      </w:r>
      <w:r w:rsidR="00BE5C04" w:rsidRPr="008C1092">
        <w:rPr>
          <w:rFonts w:cs="Arial"/>
          <w:sz w:val="22"/>
          <w:szCs w:val="22"/>
        </w:rPr>
        <w:t>.</w:t>
      </w:r>
    </w:p>
    <w:p w:rsidR="00BE5C04" w:rsidRPr="008C1092" w:rsidRDefault="00561FDB">
      <w:pPr>
        <w:pStyle w:val="BodyText"/>
        <w:spacing w:after="120"/>
        <w:jc w:val="both"/>
        <w:rPr>
          <w:rFonts w:cs="Arial"/>
          <w:sz w:val="22"/>
          <w:szCs w:val="22"/>
        </w:rPr>
      </w:pPr>
      <w:r w:rsidRPr="008C1092">
        <w:rPr>
          <w:rFonts w:cs="Arial"/>
          <w:sz w:val="22"/>
          <w:szCs w:val="22"/>
        </w:rPr>
        <w:t>Đối với các chi tiết dẫn điện nhỏ, mang thiết bị có cấp bảo vệ II, thì vẫn áp dụng các trường hợp ngoại lệ trong 6.3.1.2</w:t>
      </w:r>
      <w:r w:rsidR="00BE5C04" w:rsidRPr="008C1092">
        <w:rPr>
          <w:rFonts w:cs="Arial"/>
          <w:sz w:val="22"/>
          <w:szCs w:val="22"/>
        </w:rPr>
        <w:t>.</w:t>
      </w:r>
    </w:p>
    <w:p w:rsidR="00BE5C04" w:rsidRPr="008C1092" w:rsidRDefault="00242913">
      <w:pPr>
        <w:pStyle w:val="BodyText"/>
        <w:spacing w:after="120"/>
        <w:jc w:val="both"/>
        <w:rPr>
          <w:rFonts w:cs="Arial"/>
          <w:sz w:val="22"/>
          <w:szCs w:val="22"/>
        </w:rPr>
      </w:pPr>
      <w:r w:rsidRPr="008C1092">
        <w:rPr>
          <w:rFonts w:cs="Arial"/>
          <w:sz w:val="22"/>
          <w:szCs w:val="22"/>
        </w:rPr>
        <w:t>Trong trường hợp sử dụng thiết bị có cấp bảo vệ II có các biện pháp bảo vệ không tương ứng với điện áp danh định của mạch tiếp xúc, thì phải đáp ứng các yêu cầu đối với các chi tiết dẫn điện trần trong khu vực mạch tiếp xúc trên cao và khu vực bộ gom dòng</w:t>
      </w:r>
      <w:r w:rsidR="00BE5C04" w:rsidRPr="008C1092">
        <w:rPr>
          <w:rFonts w:cs="Arial"/>
          <w:sz w:val="22"/>
          <w:szCs w:val="22"/>
        </w:rPr>
        <w:t>.</w:t>
      </w:r>
    </w:p>
    <w:p w:rsidR="00BE5C04" w:rsidRPr="008C1092" w:rsidRDefault="00DE788B">
      <w:pPr>
        <w:pStyle w:val="BodyText"/>
        <w:spacing w:after="120"/>
        <w:jc w:val="both"/>
        <w:rPr>
          <w:rFonts w:cs="Arial"/>
          <w:sz w:val="22"/>
          <w:szCs w:val="22"/>
        </w:rPr>
      </w:pPr>
      <w:r w:rsidRPr="008C1092">
        <w:rPr>
          <w:rFonts w:cs="Arial"/>
          <w:sz w:val="22"/>
          <w:szCs w:val="22"/>
        </w:rPr>
        <w:t>GHI CHÚ</w:t>
      </w:r>
      <w:r w:rsidR="00BE5C04" w:rsidRPr="008C1092">
        <w:rPr>
          <w:rFonts w:cs="Arial"/>
          <w:sz w:val="22"/>
          <w:szCs w:val="22"/>
        </w:rPr>
        <w:t xml:space="preserve"> 2</w:t>
      </w:r>
      <w:r w:rsidR="0029123B" w:rsidRPr="008C1092">
        <w:rPr>
          <w:rFonts w:cs="Arial"/>
          <w:sz w:val="22"/>
          <w:szCs w:val="22"/>
        </w:rPr>
        <w:tab/>
      </w:r>
      <w:r w:rsidR="00BE5C04" w:rsidRPr="008C1092">
        <w:rPr>
          <w:rFonts w:cs="Arial"/>
          <w:sz w:val="22"/>
          <w:szCs w:val="22"/>
        </w:rPr>
        <w:t xml:space="preserve"> </w:t>
      </w:r>
      <w:r w:rsidR="00242913" w:rsidRPr="008C1092">
        <w:rPr>
          <w:rFonts w:cs="Arial"/>
          <w:sz w:val="22"/>
          <w:szCs w:val="22"/>
        </w:rPr>
        <w:t xml:space="preserve">Vì những lý do kinh tế, thiết bị có cấp bảo vệ II đối với các hệ thống có điện áp cao là không </w:t>
      </w:r>
      <w:r w:rsidR="000C27D0">
        <w:rPr>
          <w:rFonts w:cs="Arial"/>
          <w:sz w:val="22"/>
          <w:szCs w:val="22"/>
          <w:lang w:val="en-US"/>
        </w:rPr>
        <w:t>khả thi</w:t>
      </w:r>
      <w:r w:rsidR="00BE5C04" w:rsidRPr="008C1092">
        <w:rPr>
          <w:rFonts w:cs="Arial"/>
          <w:sz w:val="22"/>
          <w:szCs w:val="22"/>
        </w:rPr>
        <w:t>.</w:t>
      </w:r>
    </w:p>
    <w:p w:rsidR="00BE5C04" w:rsidRPr="008C1092" w:rsidRDefault="00BE5C04">
      <w:pPr>
        <w:pStyle w:val="BodyText"/>
        <w:spacing w:after="120"/>
        <w:jc w:val="both"/>
        <w:outlineLvl w:val="2"/>
        <w:rPr>
          <w:rFonts w:cs="Arial"/>
          <w:b/>
          <w:sz w:val="22"/>
          <w:szCs w:val="22"/>
        </w:rPr>
      </w:pPr>
      <w:bookmarkStart w:id="41" w:name="_Toc519061269"/>
      <w:r w:rsidRPr="008C1092">
        <w:rPr>
          <w:rFonts w:cs="Arial"/>
          <w:b/>
          <w:sz w:val="22"/>
          <w:szCs w:val="22"/>
        </w:rPr>
        <w:t>7.4</w:t>
      </w:r>
      <w:r w:rsidRPr="008C1092">
        <w:rPr>
          <w:rFonts w:cs="Arial"/>
          <w:b/>
          <w:sz w:val="22"/>
          <w:szCs w:val="22"/>
        </w:rPr>
        <w:tab/>
      </w:r>
      <w:r w:rsidR="00FA3696" w:rsidRPr="008C1092">
        <w:rPr>
          <w:rFonts w:cs="Arial"/>
          <w:b/>
          <w:sz w:val="22"/>
          <w:szCs w:val="22"/>
        </w:rPr>
        <w:t xml:space="preserve">Các biện pháp bảo vệ cho các </w:t>
      </w:r>
      <w:r w:rsidR="0029123B" w:rsidRPr="008C1092">
        <w:rPr>
          <w:rFonts w:cs="Arial"/>
          <w:b/>
          <w:sz w:val="22"/>
          <w:szCs w:val="22"/>
        </w:rPr>
        <w:t xml:space="preserve">hệ thống </w:t>
      </w:r>
      <w:r w:rsidR="00FA3696" w:rsidRPr="008C1092">
        <w:rPr>
          <w:rFonts w:cs="Arial"/>
          <w:b/>
          <w:sz w:val="22"/>
          <w:szCs w:val="22"/>
        </w:rPr>
        <w:t xml:space="preserve">bị nguy hiểm </w:t>
      </w:r>
      <w:r w:rsidR="0029123B" w:rsidRPr="008C1092">
        <w:rPr>
          <w:rFonts w:cs="Arial"/>
          <w:b/>
          <w:sz w:val="22"/>
          <w:szCs w:val="22"/>
        </w:rPr>
        <w:t>do</w:t>
      </w:r>
      <w:r w:rsidR="00FA3696" w:rsidRPr="008C1092">
        <w:rPr>
          <w:rFonts w:cs="Arial"/>
          <w:b/>
          <w:sz w:val="22"/>
          <w:szCs w:val="22"/>
        </w:rPr>
        <w:t xml:space="preserve"> mạch hồi lưu của </w:t>
      </w:r>
      <w:r w:rsidR="0081606E" w:rsidRPr="008C1092">
        <w:rPr>
          <w:rFonts w:cs="Arial"/>
          <w:b/>
          <w:sz w:val="22"/>
          <w:szCs w:val="22"/>
        </w:rPr>
        <w:t>nguồn cấp điện</w:t>
      </w:r>
      <w:r w:rsidR="00FA3696" w:rsidRPr="008C1092">
        <w:rPr>
          <w:rFonts w:cs="Arial"/>
          <w:b/>
          <w:sz w:val="22"/>
          <w:szCs w:val="22"/>
        </w:rPr>
        <w:t xml:space="preserve"> sức kéo</w:t>
      </w:r>
      <w:bookmarkEnd w:id="41"/>
    </w:p>
    <w:p w:rsidR="00BE5C04" w:rsidRPr="008C1092" w:rsidRDefault="00BE5C04">
      <w:pPr>
        <w:pStyle w:val="BodyText"/>
        <w:spacing w:after="120"/>
        <w:jc w:val="both"/>
        <w:rPr>
          <w:rFonts w:cs="Arial"/>
          <w:b/>
          <w:sz w:val="22"/>
          <w:szCs w:val="22"/>
        </w:rPr>
      </w:pPr>
      <w:r w:rsidRPr="008C1092">
        <w:rPr>
          <w:rFonts w:cs="Arial"/>
          <w:b/>
          <w:sz w:val="22"/>
          <w:szCs w:val="22"/>
        </w:rPr>
        <w:t>7.4.1</w:t>
      </w:r>
      <w:r w:rsidRPr="008C1092">
        <w:rPr>
          <w:rFonts w:cs="Arial"/>
          <w:b/>
          <w:sz w:val="22"/>
          <w:szCs w:val="22"/>
        </w:rPr>
        <w:tab/>
      </w:r>
      <w:r w:rsidR="00DE788B" w:rsidRPr="008C1092">
        <w:rPr>
          <w:rFonts w:cs="Arial"/>
          <w:b/>
          <w:sz w:val="22"/>
          <w:szCs w:val="22"/>
        </w:rPr>
        <w:t xml:space="preserve">Thiết kế </w:t>
      </w:r>
      <w:r w:rsidR="0081606E" w:rsidRPr="008C1092">
        <w:rPr>
          <w:rFonts w:cs="Arial"/>
          <w:b/>
          <w:sz w:val="22"/>
          <w:szCs w:val="22"/>
        </w:rPr>
        <w:t>nguồn cấp điện phụ</w:t>
      </w:r>
    </w:p>
    <w:p w:rsidR="00377453" w:rsidRPr="008C1092" w:rsidRDefault="0029123B">
      <w:pPr>
        <w:pStyle w:val="BodyText"/>
        <w:spacing w:after="120"/>
        <w:jc w:val="both"/>
        <w:rPr>
          <w:rFonts w:cs="Arial"/>
          <w:sz w:val="22"/>
          <w:szCs w:val="22"/>
        </w:rPr>
      </w:pPr>
      <w:r w:rsidRPr="008C1092">
        <w:rPr>
          <w:rFonts w:cs="Arial"/>
          <w:sz w:val="22"/>
          <w:szCs w:val="22"/>
        </w:rPr>
        <w:t>Phải thực hiện b</w:t>
      </w:r>
      <w:r w:rsidR="00FA56CE" w:rsidRPr="008C1092">
        <w:rPr>
          <w:rFonts w:cs="Arial"/>
          <w:sz w:val="22"/>
          <w:szCs w:val="22"/>
        </w:rPr>
        <w:t xml:space="preserve">ảo vệ chống tiếp xúc gián tiếp đối với các thiết bị hoặc </w:t>
      </w:r>
      <w:r w:rsidRPr="008C1092">
        <w:rPr>
          <w:rFonts w:cs="Arial"/>
          <w:sz w:val="22"/>
          <w:szCs w:val="22"/>
        </w:rPr>
        <w:t>hệ thống</w:t>
      </w:r>
      <w:r w:rsidR="00FA56CE" w:rsidRPr="008C1092">
        <w:rPr>
          <w:rFonts w:cs="Arial"/>
          <w:sz w:val="22"/>
          <w:szCs w:val="22"/>
        </w:rPr>
        <w:t xml:space="preserve"> không có cấp bảo vệ II bằng cách tự động </w:t>
      </w:r>
      <w:r w:rsidR="00A41150">
        <w:rPr>
          <w:rFonts w:cs="Arial"/>
          <w:sz w:val="22"/>
          <w:szCs w:val="22"/>
          <w:lang w:val="en-US"/>
        </w:rPr>
        <w:t xml:space="preserve">ngắt </w:t>
      </w:r>
      <w:r w:rsidR="00FA56CE" w:rsidRPr="008C1092">
        <w:rPr>
          <w:rFonts w:cs="Arial"/>
          <w:sz w:val="22"/>
          <w:szCs w:val="22"/>
        </w:rPr>
        <w:t xml:space="preserve">kết nối </w:t>
      </w:r>
      <w:r w:rsidR="0081606E" w:rsidRPr="008C1092">
        <w:rPr>
          <w:rFonts w:cs="Arial"/>
          <w:sz w:val="22"/>
          <w:szCs w:val="22"/>
        </w:rPr>
        <w:t>nguồn cấp điện</w:t>
      </w:r>
      <w:r w:rsidR="00FA56CE" w:rsidRPr="008C1092">
        <w:rPr>
          <w:rFonts w:cs="Arial"/>
          <w:sz w:val="22"/>
          <w:szCs w:val="22"/>
        </w:rPr>
        <w:t xml:space="preserve"> như được mô tả trong HD 60364-4-41</w:t>
      </w:r>
      <w:r w:rsidR="00BE5C04" w:rsidRPr="008C1092">
        <w:rPr>
          <w:rFonts w:cs="Arial"/>
          <w:sz w:val="22"/>
          <w:szCs w:val="22"/>
        </w:rPr>
        <w:t>.</w:t>
      </w:r>
    </w:p>
    <w:p w:rsidR="00FA56CE" w:rsidRPr="008C1092" w:rsidRDefault="0029123B">
      <w:pPr>
        <w:pStyle w:val="BodyText"/>
        <w:spacing w:after="120"/>
        <w:jc w:val="both"/>
        <w:rPr>
          <w:rFonts w:cs="Arial"/>
          <w:sz w:val="22"/>
          <w:szCs w:val="22"/>
        </w:rPr>
      </w:pPr>
      <w:r w:rsidRPr="008C1092">
        <w:rPr>
          <w:rFonts w:cs="Arial"/>
          <w:sz w:val="22"/>
          <w:szCs w:val="22"/>
        </w:rPr>
        <w:t>Phải kết nối c</w:t>
      </w:r>
      <w:r w:rsidR="00FA56CE" w:rsidRPr="008C1092">
        <w:rPr>
          <w:rFonts w:cs="Arial"/>
          <w:sz w:val="22"/>
          <w:szCs w:val="22"/>
        </w:rPr>
        <w:t xml:space="preserve">ác chi tiết dẫn điện trần với một </w:t>
      </w:r>
      <w:r w:rsidR="00784742" w:rsidRPr="008C1092">
        <w:rPr>
          <w:rFonts w:cs="Arial"/>
          <w:sz w:val="22"/>
          <w:szCs w:val="22"/>
        </w:rPr>
        <w:t>dây bảo vệ</w:t>
      </w:r>
      <w:r w:rsidR="00FA56CE" w:rsidRPr="008C1092">
        <w:rPr>
          <w:rFonts w:cs="Arial"/>
          <w:sz w:val="22"/>
          <w:szCs w:val="22"/>
        </w:rPr>
        <w:t xml:space="preserve">. </w:t>
      </w:r>
    </w:p>
    <w:p w:rsidR="00BE5C04" w:rsidRPr="008C1092" w:rsidRDefault="00FA56CE">
      <w:pPr>
        <w:pStyle w:val="BodyText"/>
        <w:spacing w:after="120"/>
        <w:jc w:val="both"/>
        <w:rPr>
          <w:rFonts w:cs="Arial"/>
          <w:sz w:val="22"/>
          <w:szCs w:val="22"/>
        </w:rPr>
      </w:pPr>
      <w:r w:rsidRPr="008C1092">
        <w:rPr>
          <w:rFonts w:cs="Arial"/>
          <w:sz w:val="22"/>
          <w:szCs w:val="22"/>
        </w:rPr>
        <w:t xml:space="preserve">GHI CHÚ 1 </w:t>
      </w:r>
      <w:r w:rsidR="0029123B" w:rsidRPr="008C1092">
        <w:rPr>
          <w:rFonts w:cs="Arial"/>
          <w:sz w:val="22"/>
          <w:szCs w:val="22"/>
        </w:rPr>
        <w:tab/>
      </w:r>
      <w:r w:rsidRPr="008C1092">
        <w:rPr>
          <w:rFonts w:cs="Arial"/>
          <w:sz w:val="22"/>
          <w:szCs w:val="22"/>
        </w:rPr>
        <w:t xml:space="preserve">HD 60364-4-41 phân biệt các </w:t>
      </w:r>
      <w:r w:rsidR="003D0D1A" w:rsidRPr="008C1092">
        <w:rPr>
          <w:rFonts w:cs="Arial"/>
          <w:sz w:val="22"/>
          <w:szCs w:val="22"/>
        </w:rPr>
        <w:t>hệ thống</w:t>
      </w:r>
      <w:r w:rsidRPr="008C1092">
        <w:rPr>
          <w:rFonts w:cs="Arial"/>
          <w:sz w:val="22"/>
          <w:szCs w:val="22"/>
        </w:rPr>
        <w:t xml:space="preserve"> theo loại nối đất. Đối với các ứng dụng đường sắt, các </w:t>
      </w:r>
      <w:r w:rsidR="00682E51" w:rsidRPr="008C1092">
        <w:rPr>
          <w:rFonts w:cs="Arial"/>
          <w:sz w:val="22"/>
          <w:szCs w:val="22"/>
        </w:rPr>
        <w:t>hệ thống</w:t>
      </w:r>
      <w:r w:rsidRPr="008C1092">
        <w:rPr>
          <w:rFonts w:cs="Arial"/>
          <w:sz w:val="22"/>
          <w:szCs w:val="22"/>
        </w:rPr>
        <w:t xml:space="preserve"> cố định thì hệ thống TN và hệ thống TT là phù hợp</w:t>
      </w:r>
      <w:r w:rsidR="00BE5C04" w:rsidRPr="008C1092">
        <w:rPr>
          <w:rFonts w:cs="Arial"/>
          <w:sz w:val="22"/>
          <w:szCs w:val="22"/>
        </w:rPr>
        <w:t>.</w:t>
      </w:r>
    </w:p>
    <w:p w:rsidR="00BE5C04" w:rsidRDefault="005302F7">
      <w:pPr>
        <w:pStyle w:val="BodyText"/>
        <w:spacing w:after="120"/>
        <w:jc w:val="both"/>
        <w:rPr>
          <w:rFonts w:cs="Arial"/>
          <w:sz w:val="22"/>
          <w:szCs w:val="22"/>
        </w:rPr>
      </w:pPr>
      <w:r w:rsidRPr="008C1092">
        <w:rPr>
          <w:rFonts w:cs="Arial"/>
          <w:sz w:val="22"/>
          <w:szCs w:val="22"/>
        </w:rPr>
        <w:t xml:space="preserve">Các </w:t>
      </w:r>
      <w:r w:rsidR="0081606E" w:rsidRPr="008C1092">
        <w:rPr>
          <w:rFonts w:cs="Arial"/>
          <w:sz w:val="22"/>
          <w:szCs w:val="22"/>
        </w:rPr>
        <w:t>nguồn cấp điện phụ</w:t>
      </w:r>
      <w:r w:rsidRPr="008C1092">
        <w:rPr>
          <w:rFonts w:cs="Arial"/>
          <w:sz w:val="22"/>
          <w:szCs w:val="22"/>
        </w:rPr>
        <w:t xml:space="preserve"> thường được cấp điện bằng lưới điện</w:t>
      </w:r>
      <w:r w:rsidR="00141C15" w:rsidRPr="008C1092">
        <w:rPr>
          <w:rFonts w:cs="Arial"/>
          <w:sz w:val="22"/>
          <w:szCs w:val="22"/>
        </w:rPr>
        <w:t xml:space="preserve"> </w:t>
      </w:r>
      <w:r w:rsidR="00FA1FF7" w:rsidRPr="008C1092">
        <w:rPr>
          <w:rFonts w:cs="Arial"/>
          <w:sz w:val="22"/>
          <w:szCs w:val="22"/>
        </w:rPr>
        <w:t xml:space="preserve">có </w:t>
      </w:r>
      <w:r w:rsidR="00141C15" w:rsidRPr="008C1092">
        <w:rPr>
          <w:rFonts w:cs="Arial"/>
          <w:sz w:val="22"/>
          <w:szCs w:val="22"/>
        </w:rPr>
        <w:t>điện áp</w:t>
      </w:r>
      <w:r w:rsidRPr="008C1092">
        <w:rPr>
          <w:rFonts w:cs="Arial"/>
          <w:sz w:val="22"/>
          <w:szCs w:val="22"/>
        </w:rPr>
        <w:t xml:space="preserve"> cao, lưới điện </w:t>
      </w:r>
      <w:r w:rsidR="00FA1FF7" w:rsidRPr="008C1092">
        <w:rPr>
          <w:rFonts w:cs="Arial"/>
          <w:sz w:val="22"/>
          <w:szCs w:val="22"/>
        </w:rPr>
        <w:t xml:space="preserve">có </w:t>
      </w:r>
      <w:r w:rsidR="00141C15" w:rsidRPr="008C1092">
        <w:rPr>
          <w:rFonts w:cs="Arial"/>
          <w:sz w:val="22"/>
          <w:szCs w:val="22"/>
        </w:rPr>
        <w:t xml:space="preserve">điện </w:t>
      </w:r>
      <w:r w:rsidRPr="008C1092">
        <w:rPr>
          <w:rFonts w:cs="Arial"/>
          <w:sz w:val="22"/>
          <w:szCs w:val="22"/>
        </w:rPr>
        <w:t xml:space="preserve">áp </w:t>
      </w:r>
      <w:r w:rsidR="00141C15" w:rsidRPr="008C1092">
        <w:rPr>
          <w:rFonts w:cs="Arial"/>
          <w:sz w:val="22"/>
          <w:szCs w:val="22"/>
        </w:rPr>
        <w:t xml:space="preserve">thấp </w:t>
      </w:r>
      <w:r w:rsidRPr="008C1092">
        <w:rPr>
          <w:rFonts w:cs="Arial"/>
          <w:sz w:val="22"/>
          <w:szCs w:val="22"/>
        </w:rPr>
        <w:t xml:space="preserve">công cộng hoặc bằng </w:t>
      </w:r>
      <w:r w:rsidR="0081606E" w:rsidRPr="008C1092">
        <w:rPr>
          <w:rFonts w:cs="Arial"/>
          <w:sz w:val="22"/>
          <w:szCs w:val="22"/>
        </w:rPr>
        <w:t>nguồn cấp điện</w:t>
      </w:r>
      <w:r w:rsidRPr="008C1092">
        <w:rPr>
          <w:rFonts w:cs="Arial"/>
          <w:sz w:val="22"/>
          <w:szCs w:val="22"/>
        </w:rPr>
        <w:t xml:space="preserve"> sức kéo. Bảng 2 chỉ ra các loại </w:t>
      </w:r>
      <w:r w:rsidR="0081606E" w:rsidRPr="008C1092">
        <w:rPr>
          <w:rFonts w:cs="Arial"/>
          <w:sz w:val="22"/>
          <w:szCs w:val="22"/>
        </w:rPr>
        <w:t xml:space="preserve">nguồn cấp </w:t>
      </w:r>
      <w:r w:rsidR="0081606E" w:rsidRPr="008C1092">
        <w:rPr>
          <w:rFonts w:cs="Arial"/>
          <w:sz w:val="22"/>
          <w:szCs w:val="22"/>
        </w:rPr>
        <w:lastRenderedPageBreak/>
        <w:t>điện phụ</w:t>
      </w:r>
      <w:r w:rsidRPr="008C1092">
        <w:rPr>
          <w:rFonts w:cs="Arial"/>
          <w:sz w:val="22"/>
          <w:szCs w:val="22"/>
        </w:rPr>
        <w:t xml:space="preserve"> và kết nối đặc trưng của nó với đất </w:t>
      </w:r>
      <w:r w:rsidR="00FA1FF7" w:rsidRPr="008C1092">
        <w:rPr>
          <w:rFonts w:cs="Arial"/>
          <w:sz w:val="22"/>
          <w:szCs w:val="22"/>
        </w:rPr>
        <w:t xml:space="preserve">về </w:t>
      </w:r>
      <w:r w:rsidR="00A05B8D" w:rsidRPr="008C1092">
        <w:rPr>
          <w:rFonts w:cs="Arial"/>
          <w:sz w:val="22"/>
          <w:szCs w:val="22"/>
        </w:rPr>
        <w:t>phía</w:t>
      </w:r>
      <w:r w:rsidRPr="008C1092">
        <w:rPr>
          <w:rFonts w:cs="Arial"/>
          <w:sz w:val="22"/>
          <w:szCs w:val="22"/>
        </w:rPr>
        <w:t xml:space="preserve"> đường sắt. Ngoài ra, Bảng 2 cũng trình bày hệ thống phân phối điện áp thấp áp dụng </w:t>
      </w:r>
      <w:r w:rsidR="00E97E38" w:rsidRPr="008C1092">
        <w:rPr>
          <w:rFonts w:cs="Arial"/>
          <w:sz w:val="22"/>
          <w:szCs w:val="22"/>
        </w:rPr>
        <w:t xml:space="preserve">về </w:t>
      </w:r>
      <w:r w:rsidR="00A05B8D" w:rsidRPr="008C1092">
        <w:rPr>
          <w:rFonts w:cs="Arial"/>
          <w:sz w:val="22"/>
          <w:szCs w:val="22"/>
        </w:rPr>
        <w:t>phía</w:t>
      </w:r>
      <w:r w:rsidRPr="008C1092">
        <w:rPr>
          <w:rFonts w:cs="Arial"/>
          <w:sz w:val="22"/>
          <w:szCs w:val="22"/>
        </w:rPr>
        <w:t xml:space="preserve"> đường sắt với điều kiện tiên quyết tương ứng</w:t>
      </w:r>
      <w:r w:rsidR="00BE5C04" w:rsidRPr="008C1092">
        <w:rPr>
          <w:rFonts w:cs="Arial"/>
          <w:sz w:val="22"/>
          <w:szCs w:val="22"/>
        </w:rPr>
        <w:t>.</w:t>
      </w:r>
    </w:p>
    <w:p w:rsidR="00261A20" w:rsidRDefault="00261A20">
      <w:pPr>
        <w:widowControl/>
        <w:spacing w:after="160" w:line="259" w:lineRule="auto"/>
        <w:rPr>
          <w:rFonts w:ascii="Arial" w:eastAsia="Arial" w:hAnsi="Arial" w:cs="Arial"/>
        </w:rPr>
      </w:pPr>
      <w:r>
        <w:rPr>
          <w:rFonts w:cs="Arial"/>
        </w:rPr>
        <w:br w:type="page"/>
      </w:r>
    </w:p>
    <w:p w:rsidR="0081606E" w:rsidRPr="008C1092" w:rsidRDefault="0081606E">
      <w:pPr>
        <w:pStyle w:val="BodyText"/>
        <w:spacing w:after="120"/>
        <w:jc w:val="center"/>
        <w:rPr>
          <w:rFonts w:cs="Arial"/>
          <w:b/>
          <w:sz w:val="22"/>
          <w:szCs w:val="22"/>
        </w:rPr>
      </w:pPr>
      <w:r w:rsidRPr="008C1092">
        <w:rPr>
          <w:rFonts w:cs="Arial"/>
          <w:b/>
          <w:sz w:val="22"/>
          <w:szCs w:val="22"/>
        </w:rPr>
        <w:lastRenderedPageBreak/>
        <w:t>Bảng 2 — Các loại nguồn cấp điện phụ</w:t>
      </w:r>
    </w:p>
    <w:tbl>
      <w:tblPr>
        <w:tblStyle w:val="TableGrid"/>
        <w:tblW w:w="0" w:type="auto"/>
        <w:tblInd w:w="113" w:type="dxa"/>
        <w:tblLook w:val="04A0" w:firstRow="1" w:lastRow="0" w:firstColumn="1" w:lastColumn="0" w:noHBand="0" w:noVBand="1"/>
      </w:tblPr>
      <w:tblGrid>
        <w:gridCol w:w="1669"/>
        <w:gridCol w:w="2466"/>
        <w:gridCol w:w="1843"/>
        <w:gridCol w:w="3259"/>
      </w:tblGrid>
      <w:tr w:rsidR="008A3948" w:rsidRPr="0050546E" w:rsidTr="00CA408B">
        <w:tc>
          <w:tcPr>
            <w:tcW w:w="4135" w:type="dxa"/>
            <w:gridSpan w:val="2"/>
          </w:tcPr>
          <w:p w:rsidR="008A3948" w:rsidRPr="008C1092" w:rsidRDefault="00A05B8D">
            <w:pPr>
              <w:pStyle w:val="BodyText"/>
              <w:spacing w:after="120"/>
              <w:ind w:left="0"/>
              <w:jc w:val="center"/>
              <w:rPr>
                <w:rFonts w:cs="Arial"/>
                <w:b/>
                <w:sz w:val="22"/>
                <w:szCs w:val="22"/>
                <w:lang w:val="en-US"/>
              </w:rPr>
            </w:pPr>
            <w:r w:rsidRPr="008C1092">
              <w:rPr>
                <w:rFonts w:cs="Arial"/>
                <w:b/>
                <w:sz w:val="22"/>
                <w:szCs w:val="22"/>
                <w:lang w:val="en-US"/>
              </w:rPr>
              <w:t>Phía nhà cung cấp</w:t>
            </w:r>
          </w:p>
        </w:tc>
        <w:tc>
          <w:tcPr>
            <w:tcW w:w="5102" w:type="dxa"/>
            <w:gridSpan w:val="2"/>
          </w:tcPr>
          <w:p w:rsidR="008A3948" w:rsidRPr="008C1092" w:rsidRDefault="00A05B8D">
            <w:pPr>
              <w:pStyle w:val="BodyText"/>
              <w:spacing w:after="120"/>
              <w:ind w:left="0"/>
              <w:jc w:val="center"/>
              <w:rPr>
                <w:rFonts w:cs="Arial"/>
                <w:b/>
                <w:sz w:val="22"/>
                <w:szCs w:val="22"/>
                <w:lang w:val="en-US"/>
              </w:rPr>
            </w:pPr>
            <w:r w:rsidRPr="008C1092">
              <w:rPr>
                <w:rFonts w:cs="Arial"/>
                <w:b/>
                <w:sz w:val="22"/>
                <w:szCs w:val="22"/>
                <w:lang w:val="en-US"/>
              </w:rPr>
              <w:t>Phía đường sắt</w:t>
            </w:r>
          </w:p>
        </w:tc>
      </w:tr>
      <w:tr w:rsidR="005302F7" w:rsidRPr="0050546E" w:rsidTr="00CA408B">
        <w:tc>
          <w:tcPr>
            <w:tcW w:w="1669" w:type="dxa"/>
          </w:tcPr>
          <w:p w:rsidR="005302F7" w:rsidRPr="008C1092" w:rsidRDefault="00A05B8D">
            <w:pPr>
              <w:pStyle w:val="BodyText"/>
              <w:spacing w:after="120"/>
              <w:jc w:val="center"/>
              <w:rPr>
                <w:rFonts w:cs="Arial"/>
                <w:b/>
                <w:sz w:val="22"/>
                <w:szCs w:val="22"/>
                <w:lang w:val="en-US"/>
              </w:rPr>
            </w:pPr>
            <w:r w:rsidRPr="008C1092">
              <w:rPr>
                <w:rFonts w:cs="Arial"/>
                <w:b/>
                <w:sz w:val="22"/>
                <w:szCs w:val="22"/>
                <w:lang w:val="en-US"/>
              </w:rPr>
              <w:t xml:space="preserve">Loại </w:t>
            </w:r>
            <w:r w:rsidR="0081606E" w:rsidRPr="008C1092">
              <w:rPr>
                <w:rFonts w:cs="Arial"/>
                <w:b/>
                <w:sz w:val="22"/>
                <w:szCs w:val="22"/>
                <w:lang w:val="en-US"/>
              </w:rPr>
              <w:t>nguồn cấp điện</w:t>
            </w:r>
          </w:p>
        </w:tc>
        <w:tc>
          <w:tcPr>
            <w:tcW w:w="2466" w:type="dxa"/>
          </w:tcPr>
          <w:p w:rsidR="005302F7" w:rsidRPr="008C1092" w:rsidRDefault="00A05B8D">
            <w:pPr>
              <w:pStyle w:val="BodyText"/>
              <w:spacing w:after="120"/>
              <w:jc w:val="center"/>
              <w:rPr>
                <w:rFonts w:cs="Arial"/>
                <w:b/>
                <w:sz w:val="22"/>
                <w:szCs w:val="22"/>
                <w:lang w:val="en-US"/>
              </w:rPr>
            </w:pPr>
            <w:r w:rsidRPr="008C1092">
              <w:rPr>
                <w:rFonts w:cs="Arial"/>
                <w:b/>
                <w:sz w:val="22"/>
                <w:szCs w:val="22"/>
                <w:lang w:val="en-US"/>
              </w:rPr>
              <w:t>Đặc trưng</w:t>
            </w:r>
          </w:p>
        </w:tc>
        <w:tc>
          <w:tcPr>
            <w:tcW w:w="1843" w:type="dxa"/>
          </w:tcPr>
          <w:p w:rsidR="005302F7" w:rsidRPr="008C1092" w:rsidRDefault="00A05B8D">
            <w:pPr>
              <w:pStyle w:val="BodyText"/>
              <w:spacing w:after="120"/>
              <w:jc w:val="center"/>
              <w:rPr>
                <w:rFonts w:cs="Arial"/>
                <w:b/>
                <w:sz w:val="22"/>
                <w:szCs w:val="22"/>
                <w:lang w:val="en-US"/>
              </w:rPr>
            </w:pPr>
            <w:r w:rsidRPr="008C1092">
              <w:rPr>
                <w:rFonts w:cs="Arial"/>
                <w:b/>
                <w:sz w:val="22"/>
                <w:szCs w:val="22"/>
                <w:lang w:val="en-US"/>
              </w:rPr>
              <w:t>Hệ thống áp dụng</w:t>
            </w:r>
          </w:p>
        </w:tc>
        <w:tc>
          <w:tcPr>
            <w:tcW w:w="3259" w:type="dxa"/>
          </w:tcPr>
          <w:p w:rsidR="005302F7" w:rsidRPr="008C1092" w:rsidRDefault="00A05B8D">
            <w:pPr>
              <w:pStyle w:val="BodyText"/>
              <w:spacing w:after="120"/>
              <w:ind w:left="0"/>
              <w:jc w:val="center"/>
              <w:rPr>
                <w:rFonts w:cs="Arial"/>
                <w:b/>
                <w:sz w:val="22"/>
                <w:szCs w:val="22"/>
                <w:lang w:val="en-US"/>
              </w:rPr>
            </w:pPr>
            <w:r w:rsidRPr="008C1092">
              <w:rPr>
                <w:rFonts w:cs="Arial"/>
                <w:b/>
                <w:sz w:val="22"/>
                <w:szCs w:val="22"/>
                <w:lang w:val="en-US"/>
              </w:rPr>
              <w:t>Điều kiện tiên quyết</w:t>
            </w:r>
          </w:p>
        </w:tc>
      </w:tr>
      <w:tr w:rsidR="0048456B" w:rsidRPr="0050546E" w:rsidTr="00CA408B">
        <w:trPr>
          <w:trHeight w:val="420"/>
        </w:trPr>
        <w:tc>
          <w:tcPr>
            <w:tcW w:w="1669" w:type="dxa"/>
            <w:vMerge w:val="restart"/>
          </w:tcPr>
          <w:p w:rsidR="0048456B" w:rsidRPr="008C1092" w:rsidRDefault="00E97E38">
            <w:pPr>
              <w:pStyle w:val="BodyText"/>
              <w:spacing w:after="120"/>
              <w:ind w:left="0"/>
              <w:jc w:val="both"/>
              <w:rPr>
                <w:rFonts w:cs="Arial"/>
                <w:sz w:val="22"/>
                <w:szCs w:val="22"/>
              </w:rPr>
            </w:pPr>
            <w:r w:rsidRPr="008C1092">
              <w:rPr>
                <w:rFonts w:cs="Arial"/>
                <w:sz w:val="22"/>
                <w:szCs w:val="22"/>
              </w:rPr>
              <w:t>Điện áp thấp công cộng</w:t>
            </w:r>
          </w:p>
        </w:tc>
        <w:tc>
          <w:tcPr>
            <w:tcW w:w="2466" w:type="dxa"/>
            <w:vMerge w:val="restart"/>
          </w:tcPr>
          <w:p w:rsidR="0048456B" w:rsidRPr="008C1092" w:rsidRDefault="0048456B">
            <w:pPr>
              <w:pStyle w:val="BodyText"/>
              <w:spacing w:after="120"/>
              <w:ind w:left="0"/>
              <w:jc w:val="both"/>
              <w:rPr>
                <w:rFonts w:cs="Arial"/>
                <w:sz w:val="22"/>
                <w:szCs w:val="22"/>
              </w:rPr>
            </w:pPr>
            <w:r w:rsidRPr="008C1092">
              <w:rPr>
                <w:rFonts w:cs="Arial"/>
                <w:sz w:val="22"/>
                <w:szCs w:val="22"/>
              </w:rPr>
              <w:t xml:space="preserve">Đất và/hoặc dây trung tính từ các </w:t>
            </w:r>
            <w:r w:rsidR="00E97E38" w:rsidRPr="008C1092">
              <w:rPr>
                <w:rFonts w:cs="Arial"/>
                <w:sz w:val="22"/>
                <w:szCs w:val="22"/>
              </w:rPr>
              <w:t>hệ thống</w:t>
            </w:r>
            <w:r w:rsidRPr="008C1092">
              <w:rPr>
                <w:rFonts w:cs="Arial"/>
                <w:sz w:val="22"/>
                <w:szCs w:val="22"/>
              </w:rPr>
              <w:t xml:space="preserve"> nối đất ngoài đường sắt</w:t>
            </w:r>
          </w:p>
        </w:tc>
        <w:tc>
          <w:tcPr>
            <w:tcW w:w="1843" w:type="dxa"/>
          </w:tcPr>
          <w:p w:rsidR="0048456B" w:rsidRPr="008C1092" w:rsidRDefault="0048456B">
            <w:pPr>
              <w:pStyle w:val="BodyText"/>
              <w:spacing w:after="120"/>
              <w:ind w:left="0"/>
              <w:jc w:val="both"/>
              <w:rPr>
                <w:rFonts w:cs="Arial"/>
                <w:sz w:val="22"/>
                <w:szCs w:val="22"/>
                <w:lang w:val="en-US"/>
              </w:rPr>
            </w:pPr>
            <w:r w:rsidRPr="008C1092">
              <w:rPr>
                <w:rFonts w:cs="Arial"/>
                <w:sz w:val="22"/>
                <w:szCs w:val="22"/>
                <w:lang w:val="en-US"/>
              </w:rPr>
              <w:t>Hệ thống TT</w:t>
            </w:r>
          </w:p>
        </w:tc>
        <w:tc>
          <w:tcPr>
            <w:tcW w:w="3259" w:type="dxa"/>
          </w:tcPr>
          <w:p w:rsidR="0048456B" w:rsidRPr="008C1092" w:rsidRDefault="0048456B">
            <w:pPr>
              <w:pStyle w:val="BodyText"/>
              <w:spacing w:after="120"/>
              <w:ind w:left="0"/>
              <w:jc w:val="both"/>
              <w:rPr>
                <w:rFonts w:cs="Arial"/>
                <w:sz w:val="22"/>
                <w:szCs w:val="22"/>
                <w:lang w:val="en-US"/>
              </w:rPr>
            </w:pPr>
            <w:r w:rsidRPr="008C1092">
              <w:rPr>
                <w:rFonts w:cs="Arial"/>
                <w:sz w:val="22"/>
                <w:szCs w:val="22"/>
                <w:lang w:val="en-US"/>
              </w:rPr>
              <w:t>RCD</w:t>
            </w:r>
          </w:p>
        </w:tc>
      </w:tr>
      <w:tr w:rsidR="0048456B" w:rsidRPr="0050546E" w:rsidTr="00CA408B">
        <w:trPr>
          <w:trHeight w:val="390"/>
        </w:trPr>
        <w:tc>
          <w:tcPr>
            <w:tcW w:w="1669" w:type="dxa"/>
            <w:vMerge/>
          </w:tcPr>
          <w:p w:rsidR="0048456B" w:rsidRPr="008C1092" w:rsidRDefault="0048456B">
            <w:pPr>
              <w:pStyle w:val="BodyText"/>
              <w:spacing w:after="120"/>
              <w:ind w:left="0"/>
              <w:jc w:val="both"/>
              <w:rPr>
                <w:rFonts w:cs="Arial"/>
                <w:sz w:val="22"/>
                <w:szCs w:val="22"/>
                <w:lang w:val="en-US"/>
              </w:rPr>
            </w:pPr>
          </w:p>
        </w:tc>
        <w:tc>
          <w:tcPr>
            <w:tcW w:w="2466" w:type="dxa"/>
            <w:vMerge/>
          </w:tcPr>
          <w:p w:rsidR="0048456B" w:rsidRPr="008C1092" w:rsidRDefault="0048456B">
            <w:pPr>
              <w:pStyle w:val="BodyText"/>
              <w:spacing w:after="120"/>
              <w:ind w:left="0"/>
              <w:jc w:val="both"/>
              <w:rPr>
                <w:rFonts w:cs="Arial"/>
                <w:sz w:val="22"/>
                <w:szCs w:val="22"/>
                <w:lang w:val="en-US"/>
              </w:rPr>
            </w:pPr>
          </w:p>
        </w:tc>
        <w:tc>
          <w:tcPr>
            <w:tcW w:w="1843" w:type="dxa"/>
          </w:tcPr>
          <w:p w:rsidR="0048456B" w:rsidRPr="008C1092" w:rsidRDefault="0048456B">
            <w:pPr>
              <w:pStyle w:val="BodyText"/>
              <w:spacing w:after="120"/>
              <w:ind w:left="0"/>
              <w:jc w:val="both"/>
              <w:rPr>
                <w:rFonts w:cs="Arial"/>
                <w:sz w:val="22"/>
                <w:szCs w:val="22"/>
                <w:lang w:val="en-US"/>
              </w:rPr>
            </w:pPr>
            <w:r w:rsidRPr="008C1092">
              <w:rPr>
                <w:rFonts w:cs="Arial"/>
                <w:sz w:val="22"/>
                <w:szCs w:val="22"/>
                <w:lang w:val="en-US"/>
              </w:rPr>
              <w:t>Hệ thống TN</w:t>
            </w:r>
          </w:p>
        </w:tc>
        <w:tc>
          <w:tcPr>
            <w:tcW w:w="3259" w:type="dxa"/>
          </w:tcPr>
          <w:p w:rsidR="0048456B" w:rsidRPr="008C1092" w:rsidRDefault="0048456B">
            <w:pPr>
              <w:pStyle w:val="BodyText"/>
              <w:spacing w:after="120"/>
              <w:ind w:left="0"/>
              <w:jc w:val="both"/>
              <w:rPr>
                <w:rFonts w:cs="Arial"/>
                <w:sz w:val="22"/>
                <w:szCs w:val="22"/>
                <w:lang w:val="en-US"/>
              </w:rPr>
            </w:pPr>
            <w:r w:rsidRPr="008C1092">
              <w:rPr>
                <w:rFonts w:cs="Arial"/>
                <w:sz w:val="22"/>
                <w:szCs w:val="22"/>
                <w:lang w:val="en-US"/>
              </w:rPr>
              <w:t>Biến áp cuộn tách riêng</w:t>
            </w:r>
          </w:p>
        </w:tc>
      </w:tr>
      <w:tr w:rsidR="0048456B" w:rsidRPr="0050546E" w:rsidTr="00CA408B">
        <w:trPr>
          <w:trHeight w:val="530"/>
        </w:trPr>
        <w:tc>
          <w:tcPr>
            <w:tcW w:w="1669" w:type="dxa"/>
            <w:vMerge w:val="restart"/>
          </w:tcPr>
          <w:p w:rsidR="0048456B" w:rsidRPr="008C1092" w:rsidRDefault="00E97E38">
            <w:pPr>
              <w:pStyle w:val="BodyText"/>
              <w:spacing w:after="120"/>
              <w:ind w:left="0"/>
              <w:jc w:val="both"/>
              <w:rPr>
                <w:rFonts w:cs="Arial"/>
                <w:sz w:val="22"/>
                <w:szCs w:val="22"/>
                <w:lang w:val="en-US"/>
              </w:rPr>
            </w:pPr>
            <w:r w:rsidRPr="008C1092">
              <w:rPr>
                <w:rFonts w:cs="Arial"/>
                <w:sz w:val="22"/>
                <w:szCs w:val="22"/>
                <w:lang w:val="en-US"/>
              </w:rPr>
              <w:t>Điện áp cao</w:t>
            </w:r>
          </w:p>
          <w:p w:rsidR="00E97E38" w:rsidRPr="008C1092" w:rsidRDefault="00E97E38">
            <w:pPr>
              <w:pStyle w:val="BodyText"/>
              <w:spacing w:after="120"/>
              <w:ind w:left="0"/>
              <w:jc w:val="both"/>
              <w:rPr>
                <w:rFonts w:cs="Arial"/>
                <w:sz w:val="22"/>
                <w:szCs w:val="22"/>
                <w:lang w:val="en-US"/>
              </w:rPr>
            </w:pPr>
          </w:p>
        </w:tc>
        <w:tc>
          <w:tcPr>
            <w:tcW w:w="2466" w:type="dxa"/>
            <w:vMerge w:val="restart"/>
          </w:tcPr>
          <w:p w:rsidR="0048456B" w:rsidRPr="008C1092" w:rsidRDefault="0048456B">
            <w:pPr>
              <w:pStyle w:val="BodyText"/>
              <w:spacing w:after="120"/>
              <w:ind w:left="0"/>
              <w:jc w:val="both"/>
              <w:rPr>
                <w:rFonts w:cs="Arial"/>
                <w:sz w:val="22"/>
                <w:szCs w:val="22"/>
                <w:lang w:val="en-US"/>
              </w:rPr>
            </w:pPr>
            <w:r w:rsidRPr="008C1092">
              <w:rPr>
                <w:rFonts w:cs="Arial"/>
                <w:sz w:val="22"/>
                <w:szCs w:val="22"/>
                <w:lang w:val="en-US"/>
              </w:rPr>
              <w:t>Đất và/hoặc dây trung tính từ các lắp đặt nối đất ngoài đường sắt</w:t>
            </w:r>
          </w:p>
        </w:tc>
        <w:tc>
          <w:tcPr>
            <w:tcW w:w="1843" w:type="dxa"/>
          </w:tcPr>
          <w:p w:rsidR="0048456B" w:rsidRPr="008C1092" w:rsidRDefault="0048456B">
            <w:pPr>
              <w:pStyle w:val="BodyText"/>
              <w:spacing w:after="120"/>
              <w:ind w:left="0"/>
              <w:jc w:val="both"/>
              <w:rPr>
                <w:rFonts w:cs="Arial"/>
                <w:sz w:val="22"/>
                <w:szCs w:val="22"/>
                <w:lang w:val="en-US"/>
              </w:rPr>
            </w:pPr>
            <w:r w:rsidRPr="008C1092">
              <w:rPr>
                <w:rFonts w:cs="Arial"/>
                <w:sz w:val="22"/>
                <w:szCs w:val="22"/>
                <w:lang w:val="en-US"/>
              </w:rPr>
              <w:t>Hệ thống TN</w:t>
            </w:r>
          </w:p>
        </w:tc>
        <w:tc>
          <w:tcPr>
            <w:tcW w:w="3259" w:type="dxa"/>
          </w:tcPr>
          <w:p w:rsidR="0048456B" w:rsidRPr="008C1092" w:rsidRDefault="0048456B">
            <w:pPr>
              <w:pStyle w:val="BodyText"/>
              <w:spacing w:after="120"/>
              <w:ind w:left="0"/>
              <w:jc w:val="both"/>
              <w:rPr>
                <w:rFonts w:cs="Arial"/>
                <w:sz w:val="22"/>
                <w:szCs w:val="22"/>
                <w:lang w:val="en-US"/>
              </w:rPr>
            </w:pPr>
            <w:r w:rsidRPr="008C1092">
              <w:rPr>
                <w:rFonts w:cs="Arial"/>
                <w:sz w:val="22"/>
                <w:szCs w:val="22"/>
                <w:lang w:val="en-US"/>
              </w:rPr>
              <w:t xml:space="preserve">Biến áp điện áp cao phụ trợ </w:t>
            </w:r>
            <w:r w:rsidR="00575528" w:rsidRPr="008C1092">
              <w:rPr>
                <w:rFonts w:cs="Arial"/>
                <w:sz w:val="22"/>
                <w:szCs w:val="22"/>
                <w:lang w:val="en-US"/>
              </w:rPr>
              <w:t xml:space="preserve">được bố trí </w:t>
            </w:r>
            <w:r w:rsidRPr="008C1092">
              <w:rPr>
                <w:rFonts w:cs="Arial"/>
                <w:sz w:val="22"/>
                <w:szCs w:val="22"/>
                <w:lang w:val="en-US"/>
              </w:rPr>
              <w:t xml:space="preserve">trên </w:t>
            </w:r>
            <w:r w:rsidR="00F35254">
              <w:rPr>
                <w:rFonts w:cs="Arial"/>
                <w:sz w:val="22"/>
                <w:szCs w:val="22"/>
                <w:lang w:val="en-US"/>
              </w:rPr>
              <w:t>kết cấu nối đất</w:t>
            </w:r>
            <w:r w:rsidRPr="008C1092">
              <w:rPr>
                <w:rFonts w:cs="Arial"/>
                <w:sz w:val="22"/>
                <w:szCs w:val="22"/>
                <w:lang w:val="en-US"/>
              </w:rPr>
              <w:t xml:space="preserve"> </w:t>
            </w:r>
            <w:r w:rsidR="00AC6174" w:rsidRPr="008C1092">
              <w:rPr>
                <w:rFonts w:cs="Arial"/>
                <w:sz w:val="22"/>
                <w:szCs w:val="22"/>
                <w:lang w:val="en-US"/>
              </w:rPr>
              <w:t xml:space="preserve">của </w:t>
            </w:r>
            <w:r w:rsidRPr="008C1092">
              <w:rPr>
                <w:rFonts w:cs="Arial"/>
                <w:sz w:val="22"/>
                <w:szCs w:val="22"/>
                <w:lang w:val="en-US"/>
              </w:rPr>
              <w:t>đường sắt</w:t>
            </w:r>
          </w:p>
        </w:tc>
      </w:tr>
      <w:tr w:rsidR="0048456B" w:rsidRPr="0050546E" w:rsidTr="00CA408B">
        <w:trPr>
          <w:trHeight w:val="280"/>
        </w:trPr>
        <w:tc>
          <w:tcPr>
            <w:tcW w:w="1669" w:type="dxa"/>
            <w:vMerge/>
          </w:tcPr>
          <w:p w:rsidR="0048456B" w:rsidRPr="008C1092" w:rsidRDefault="0048456B">
            <w:pPr>
              <w:pStyle w:val="BodyText"/>
              <w:spacing w:after="120"/>
              <w:ind w:left="0"/>
              <w:jc w:val="both"/>
              <w:rPr>
                <w:rFonts w:cs="Arial"/>
                <w:sz w:val="22"/>
                <w:szCs w:val="22"/>
                <w:lang w:val="en-US"/>
              </w:rPr>
            </w:pPr>
          </w:p>
        </w:tc>
        <w:tc>
          <w:tcPr>
            <w:tcW w:w="2466" w:type="dxa"/>
            <w:vMerge/>
          </w:tcPr>
          <w:p w:rsidR="0048456B" w:rsidRPr="008C1092" w:rsidRDefault="0048456B">
            <w:pPr>
              <w:pStyle w:val="BodyText"/>
              <w:spacing w:after="120"/>
              <w:ind w:left="0"/>
              <w:jc w:val="both"/>
              <w:rPr>
                <w:rFonts w:cs="Arial"/>
                <w:sz w:val="22"/>
                <w:szCs w:val="22"/>
                <w:lang w:val="en-US"/>
              </w:rPr>
            </w:pPr>
          </w:p>
        </w:tc>
        <w:tc>
          <w:tcPr>
            <w:tcW w:w="1843" w:type="dxa"/>
          </w:tcPr>
          <w:p w:rsidR="0048456B" w:rsidRPr="008C1092" w:rsidRDefault="0048456B">
            <w:pPr>
              <w:pStyle w:val="BodyText"/>
              <w:spacing w:after="120"/>
              <w:ind w:left="0"/>
              <w:jc w:val="both"/>
              <w:rPr>
                <w:rFonts w:cs="Arial"/>
                <w:sz w:val="22"/>
                <w:szCs w:val="22"/>
                <w:lang w:val="en-US"/>
              </w:rPr>
            </w:pPr>
            <w:r w:rsidRPr="008C1092">
              <w:rPr>
                <w:rFonts w:cs="Arial"/>
                <w:sz w:val="22"/>
                <w:szCs w:val="22"/>
                <w:lang w:val="en-US"/>
              </w:rPr>
              <w:t>Hệ thống TT</w:t>
            </w:r>
          </w:p>
        </w:tc>
        <w:tc>
          <w:tcPr>
            <w:tcW w:w="3259" w:type="dxa"/>
          </w:tcPr>
          <w:p w:rsidR="0048456B" w:rsidRPr="008C1092" w:rsidRDefault="0048456B">
            <w:pPr>
              <w:pStyle w:val="BodyText"/>
              <w:spacing w:after="120"/>
              <w:ind w:left="0"/>
              <w:jc w:val="both"/>
              <w:rPr>
                <w:rFonts w:cs="Arial"/>
                <w:sz w:val="22"/>
                <w:szCs w:val="22"/>
                <w:lang w:val="en-US"/>
              </w:rPr>
            </w:pPr>
            <w:r w:rsidRPr="008C1092">
              <w:rPr>
                <w:rFonts w:cs="Arial"/>
                <w:sz w:val="22"/>
                <w:szCs w:val="22"/>
                <w:lang w:val="en-US"/>
              </w:rPr>
              <w:t xml:space="preserve">Biến áp điện áp cao phụ trợ không </w:t>
            </w:r>
            <w:r w:rsidR="00575528" w:rsidRPr="008C1092">
              <w:rPr>
                <w:rFonts w:cs="Arial"/>
                <w:sz w:val="22"/>
                <w:szCs w:val="22"/>
                <w:lang w:val="en-US"/>
              </w:rPr>
              <w:t xml:space="preserve">được bố trí </w:t>
            </w:r>
            <w:r w:rsidRPr="008C1092">
              <w:rPr>
                <w:rFonts w:cs="Arial"/>
                <w:sz w:val="22"/>
                <w:szCs w:val="22"/>
                <w:lang w:val="en-US"/>
              </w:rPr>
              <w:t xml:space="preserve"> trên </w:t>
            </w:r>
            <w:r w:rsidR="00F35254">
              <w:rPr>
                <w:rFonts w:cs="Arial"/>
                <w:sz w:val="22"/>
                <w:szCs w:val="22"/>
                <w:lang w:val="en-US"/>
              </w:rPr>
              <w:t>kết cấu nối đất</w:t>
            </w:r>
            <w:r w:rsidRPr="008C1092">
              <w:rPr>
                <w:rFonts w:cs="Arial"/>
                <w:sz w:val="22"/>
                <w:szCs w:val="22"/>
                <w:lang w:val="en-US"/>
              </w:rPr>
              <w:t xml:space="preserve"> của đường sắt và RCD</w:t>
            </w:r>
          </w:p>
        </w:tc>
      </w:tr>
      <w:tr w:rsidR="005302F7" w:rsidRPr="0050546E" w:rsidTr="00CA408B">
        <w:tc>
          <w:tcPr>
            <w:tcW w:w="1669" w:type="dxa"/>
          </w:tcPr>
          <w:p w:rsidR="005302F7" w:rsidRPr="008C1092" w:rsidRDefault="0081606E">
            <w:pPr>
              <w:pStyle w:val="BodyText"/>
              <w:spacing w:after="120"/>
              <w:ind w:left="0"/>
              <w:jc w:val="both"/>
              <w:rPr>
                <w:rFonts w:cs="Arial"/>
                <w:sz w:val="22"/>
                <w:szCs w:val="22"/>
              </w:rPr>
            </w:pPr>
            <w:r w:rsidRPr="008C1092">
              <w:rPr>
                <w:rFonts w:cs="Arial"/>
                <w:sz w:val="22"/>
                <w:szCs w:val="22"/>
              </w:rPr>
              <w:t>Nguồn cấp điện</w:t>
            </w:r>
            <w:r w:rsidR="00141C15" w:rsidRPr="008C1092">
              <w:rPr>
                <w:rFonts w:cs="Arial"/>
                <w:sz w:val="22"/>
                <w:szCs w:val="22"/>
              </w:rPr>
              <w:t xml:space="preserve"> sức kéo</w:t>
            </w:r>
          </w:p>
        </w:tc>
        <w:tc>
          <w:tcPr>
            <w:tcW w:w="2466" w:type="dxa"/>
          </w:tcPr>
          <w:p w:rsidR="005302F7" w:rsidRPr="008C1092" w:rsidRDefault="00EF378F">
            <w:pPr>
              <w:pStyle w:val="BodyText"/>
              <w:spacing w:after="120"/>
              <w:ind w:left="0"/>
              <w:jc w:val="both"/>
              <w:rPr>
                <w:rFonts w:cs="Arial"/>
                <w:sz w:val="22"/>
                <w:szCs w:val="22"/>
              </w:rPr>
            </w:pPr>
            <w:r w:rsidRPr="008C1092">
              <w:rPr>
                <w:rFonts w:cs="Arial"/>
                <w:sz w:val="22"/>
                <w:szCs w:val="22"/>
              </w:rPr>
              <w:t xml:space="preserve">Dây trung tính được kết nối với mạch hồi lưu hoặc </w:t>
            </w:r>
            <w:r w:rsidR="00F35254">
              <w:rPr>
                <w:rFonts w:cs="Arial"/>
                <w:sz w:val="22"/>
                <w:szCs w:val="22"/>
              </w:rPr>
              <w:t>kết cấu nối đất</w:t>
            </w:r>
            <w:r w:rsidRPr="008C1092">
              <w:rPr>
                <w:rFonts w:cs="Arial"/>
                <w:sz w:val="22"/>
                <w:szCs w:val="22"/>
              </w:rPr>
              <w:t xml:space="preserve"> của đường sắt</w:t>
            </w:r>
          </w:p>
        </w:tc>
        <w:tc>
          <w:tcPr>
            <w:tcW w:w="1843" w:type="dxa"/>
          </w:tcPr>
          <w:p w:rsidR="005302F7" w:rsidRPr="008C1092" w:rsidRDefault="0048456B">
            <w:pPr>
              <w:pStyle w:val="BodyText"/>
              <w:spacing w:after="120"/>
              <w:ind w:left="0"/>
              <w:jc w:val="both"/>
              <w:rPr>
                <w:rFonts w:cs="Arial"/>
                <w:sz w:val="22"/>
                <w:szCs w:val="22"/>
                <w:lang w:val="en-US"/>
              </w:rPr>
            </w:pPr>
            <w:r w:rsidRPr="008C1092">
              <w:rPr>
                <w:rFonts w:cs="Arial"/>
                <w:sz w:val="22"/>
                <w:szCs w:val="22"/>
                <w:lang w:val="en-US"/>
              </w:rPr>
              <w:t>Hệ thống TN</w:t>
            </w:r>
          </w:p>
        </w:tc>
        <w:tc>
          <w:tcPr>
            <w:tcW w:w="3259" w:type="dxa"/>
          </w:tcPr>
          <w:p w:rsidR="005302F7" w:rsidRPr="008C1092" w:rsidRDefault="0012417B">
            <w:pPr>
              <w:pStyle w:val="BodyText"/>
              <w:spacing w:after="120"/>
              <w:ind w:left="0"/>
              <w:jc w:val="both"/>
              <w:rPr>
                <w:rFonts w:cs="Arial"/>
                <w:sz w:val="22"/>
                <w:szCs w:val="22"/>
                <w:lang w:val="en-US"/>
              </w:rPr>
            </w:pPr>
            <w:r w:rsidRPr="008C1092">
              <w:rPr>
                <w:rFonts w:cs="Arial"/>
                <w:sz w:val="22"/>
                <w:szCs w:val="22"/>
                <w:lang w:val="en-US"/>
              </w:rPr>
              <w:t xml:space="preserve">Biến áp phụ trợ </w:t>
            </w:r>
            <w:r w:rsidR="00575528" w:rsidRPr="008C1092">
              <w:rPr>
                <w:rFonts w:cs="Arial"/>
                <w:sz w:val="22"/>
                <w:szCs w:val="22"/>
                <w:lang w:val="en-US"/>
              </w:rPr>
              <w:t xml:space="preserve">được bố trí </w:t>
            </w:r>
            <w:r w:rsidRPr="008C1092">
              <w:rPr>
                <w:rFonts w:cs="Arial"/>
                <w:sz w:val="22"/>
                <w:szCs w:val="22"/>
                <w:lang w:val="en-US"/>
              </w:rPr>
              <w:t xml:space="preserve"> trên </w:t>
            </w:r>
            <w:r w:rsidR="00F35254">
              <w:rPr>
                <w:rFonts w:cs="Arial"/>
                <w:sz w:val="22"/>
                <w:szCs w:val="22"/>
                <w:lang w:val="en-US"/>
              </w:rPr>
              <w:t>kết cấu nối đất</w:t>
            </w:r>
            <w:r w:rsidRPr="008C1092">
              <w:rPr>
                <w:rFonts w:cs="Arial"/>
                <w:sz w:val="22"/>
                <w:szCs w:val="22"/>
                <w:lang w:val="en-US"/>
              </w:rPr>
              <w:t xml:space="preserve"> của đường sắt hoặc bộ biến đổi d.c./a.c</w:t>
            </w:r>
          </w:p>
        </w:tc>
      </w:tr>
    </w:tbl>
    <w:p w:rsidR="005302F7" w:rsidRPr="008C1092" w:rsidRDefault="0081606E">
      <w:pPr>
        <w:pStyle w:val="BodyText"/>
        <w:spacing w:after="120"/>
        <w:jc w:val="both"/>
        <w:rPr>
          <w:rFonts w:cs="Arial"/>
          <w:sz w:val="22"/>
          <w:szCs w:val="22"/>
        </w:rPr>
      </w:pPr>
      <w:r w:rsidRPr="008C1092">
        <w:rPr>
          <w:rFonts w:cs="Arial"/>
          <w:sz w:val="22"/>
          <w:szCs w:val="22"/>
        </w:rPr>
        <w:t>GHI CHÚ 2</w:t>
      </w:r>
      <w:r w:rsidR="00AC6174" w:rsidRPr="008C1092">
        <w:rPr>
          <w:rFonts w:cs="Arial"/>
          <w:sz w:val="22"/>
          <w:szCs w:val="22"/>
        </w:rPr>
        <w:tab/>
      </w:r>
      <w:r w:rsidRPr="008C1092">
        <w:rPr>
          <w:rFonts w:cs="Arial"/>
          <w:sz w:val="22"/>
          <w:szCs w:val="22"/>
        </w:rPr>
        <w:t xml:space="preserve"> C</w:t>
      </w:r>
      <w:r w:rsidR="00AC6174" w:rsidRPr="008C1092">
        <w:rPr>
          <w:rFonts w:cs="Arial"/>
          <w:sz w:val="22"/>
          <w:szCs w:val="22"/>
        </w:rPr>
        <w:t>ho phép c</w:t>
      </w:r>
      <w:r w:rsidRPr="008C1092">
        <w:rPr>
          <w:rFonts w:cs="Arial"/>
          <w:sz w:val="22"/>
          <w:szCs w:val="22"/>
        </w:rPr>
        <w:t>ác loại thiết kế khác, ví dụ: Hệ thống IT.</w:t>
      </w:r>
    </w:p>
    <w:p w:rsidR="0081606E" w:rsidRPr="008C1092" w:rsidRDefault="0081606E">
      <w:pPr>
        <w:pStyle w:val="BodyText"/>
        <w:spacing w:after="120"/>
        <w:jc w:val="both"/>
        <w:rPr>
          <w:rFonts w:cs="Arial"/>
          <w:b/>
          <w:sz w:val="22"/>
          <w:szCs w:val="22"/>
        </w:rPr>
      </w:pPr>
      <w:r w:rsidRPr="008C1092">
        <w:rPr>
          <w:rFonts w:cs="Arial"/>
          <w:b/>
          <w:sz w:val="22"/>
          <w:szCs w:val="22"/>
        </w:rPr>
        <w:t>7.4.2</w:t>
      </w:r>
      <w:r w:rsidRPr="008C1092">
        <w:rPr>
          <w:rFonts w:cs="Arial"/>
          <w:b/>
          <w:sz w:val="22"/>
          <w:szCs w:val="22"/>
        </w:rPr>
        <w:tab/>
        <w:t xml:space="preserve">Nguồn cấp điện </w:t>
      </w:r>
      <w:r w:rsidR="007C56BE" w:rsidRPr="008C1092">
        <w:rPr>
          <w:rFonts w:cs="Arial"/>
          <w:b/>
          <w:sz w:val="22"/>
          <w:szCs w:val="22"/>
        </w:rPr>
        <w:t xml:space="preserve">có </w:t>
      </w:r>
      <w:r w:rsidRPr="008C1092">
        <w:rPr>
          <w:rFonts w:cs="Arial"/>
          <w:b/>
          <w:sz w:val="22"/>
          <w:szCs w:val="22"/>
        </w:rPr>
        <w:t>điện áp thấp bằng hệ thống TT</w:t>
      </w:r>
    </w:p>
    <w:p w:rsidR="0081606E" w:rsidRPr="008C1092" w:rsidRDefault="0081606E">
      <w:pPr>
        <w:pStyle w:val="BodyText"/>
        <w:spacing w:after="120"/>
        <w:jc w:val="both"/>
        <w:rPr>
          <w:rFonts w:cs="Arial"/>
          <w:sz w:val="22"/>
          <w:szCs w:val="22"/>
        </w:rPr>
      </w:pPr>
      <w:r w:rsidRPr="008C1092">
        <w:rPr>
          <w:rFonts w:cs="Arial"/>
          <w:sz w:val="22"/>
          <w:szCs w:val="22"/>
        </w:rPr>
        <w:t xml:space="preserve">Tất cả các chi tiết dẫn điện trần cùng được bảo vệ bởi cùng một thiết bị bảo vệ phải được kết nối, cùng với các </w:t>
      </w:r>
      <w:r w:rsidR="00784742" w:rsidRPr="008C1092">
        <w:rPr>
          <w:rFonts w:cs="Arial"/>
          <w:sz w:val="22"/>
          <w:szCs w:val="22"/>
        </w:rPr>
        <w:t>dây bảo vệ</w:t>
      </w:r>
      <w:r w:rsidRPr="008C1092">
        <w:rPr>
          <w:rFonts w:cs="Arial"/>
          <w:sz w:val="22"/>
          <w:szCs w:val="22"/>
        </w:rPr>
        <w:t>, với một hệ thống nối đất chung cho tất cả các chi tiết đó.</w:t>
      </w:r>
    </w:p>
    <w:p w:rsidR="0081606E" w:rsidRPr="008C1092" w:rsidRDefault="00FD321E">
      <w:pPr>
        <w:pStyle w:val="BodyText"/>
        <w:spacing w:after="120"/>
        <w:jc w:val="both"/>
        <w:rPr>
          <w:rFonts w:cs="Arial"/>
          <w:sz w:val="22"/>
          <w:szCs w:val="22"/>
        </w:rPr>
      </w:pPr>
      <w:r w:rsidRPr="008C1092">
        <w:rPr>
          <w:rFonts w:cs="Arial"/>
          <w:sz w:val="22"/>
          <w:szCs w:val="22"/>
        </w:rPr>
        <w:t xml:space="preserve">Nguồn cấp điện có thể đến từ </w:t>
      </w:r>
      <w:r w:rsidR="00FF4F30" w:rsidRPr="008C1092">
        <w:rPr>
          <w:rFonts w:cs="Arial"/>
          <w:sz w:val="22"/>
          <w:szCs w:val="22"/>
        </w:rPr>
        <w:t>nguồn cấp điện có điện áp thấp</w:t>
      </w:r>
      <w:r w:rsidRPr="008C1092">
        <w:rPr>
          <w:rFonts w:cs="Arial"/>
          <w:sz w:val="22"/>
          <w:szCs w:val="22"/>
        </w:rPr>
        <w:t xml:space="preserve"> công cộng mà không cần biến áp cách ly</w:t>
      </w:r>
      <w:r w:rsidR="0081606E" w:rsidRPr="008C1092">
        <w:rPr>
          <w:rFonts w:cs="Arial"/>
          <w:sz w:val="22"/>
          <w:szCs w:val="22"/>
        </w:rPr>
        <w:t>.</w:t>
      </w:r>
    </w:p>
    <w:p w:rsidR="0081606E" w:rsidRPr="008C1092" w:rsidRDefault="00E458C4">
      <w:pPr>
        <w:pStyle w:val="BodyText"/>
        <w:spacing w:after="120"/>
        <w:jc w:val="both"/>
        <w:rPr>
          <w:rFonts w:cs="Arial"/>
          <w:sz w:val="22"/>
          <w:szCs w:val="22"/>
        </w:rPr>
      </w:pPr>
      <w:r w:rsidRPr="008C1092">
        <w:rPr>
          <w:rFonts w:cs="Arial"/>
          <w:sz w:val="22"/>
          <w:szCs w:val="22"/>
        </w:rPr>
        <w:t xml:space="preserve">Dây trung tính vào (PEN cũng như N và PE riêng biệt) của hệ thống cấp điện ngoài đường sắt được kết nối với đất từ xa. Trong bảng phân phối đường sắt, dây trung tính này chỉ được áp dụng là N. PE vào được kết thúc tại một thanh góp cách điện và không được sử dụng ở phía đường sắt. PE có nguồn gốc từ MEB, được kết nối với </w:t>
      </w:r>
      <w:r w:rsidR="00F35254">
        <w:rPr>
          <w:rFonts w:cs="Arial"/>
          <w:sz w:val="22"/>
          <w:szCs w:val="22"/>
        </w:rPr>
        <w:t>kết cấu nối đất</w:t>
      </w:r>
      <w:r w:rsidRPr="008C1092">
        <w:rPr>
          <w:rFonts w:cs="Arial"/>
          <w:sz w:val="22"/>
          <w:szCs w:val="22"/>
        </w:rPr>
        <w:t xml:space="preserve"> của đường sắt</w:t>
      </w:r>
      <w:r w:rsidR="0081606E" w:rsidRPr="008C1092">
        <w:rPr>
          <w:rFonts w:cs="Arial"/>
          <w:sz w:val="22"/>
          <w:szCs w:val="22"/>
        </w:rPr>
        <w:t>.</w:t>
      </w:r>
    </w:p>
    <w:p w:rsidR="0081606E" w:rsidRPr="008C1092" w:rsidRDefault="00E458C4">
      <w:pPr>
        <w:pStyle w:val="BodyText"/>
        <w:spacing w:after="120"/>
        <w:jc w:val="both"/>
        <w:rPr>
          <w:rFonts w:cs="Arial"/>
          <w:sz w:val="22"/>
          <w:szCs w:val="22"/>
        </w:rPr>
      </w:pPr>
      <w:r w:rsidRPr="008C1092">
        <w:rPr>
          <w:rFonts w:cs="Arial"/>
          <w:sz w:val="22"/>
          <w:szCs w:val="22"/>
        </w:rPr>
        <w:t>Điện trở với đất R</w:t>
      </w:r>
      <w:r w:rsidRPr="008C1092">
        <w:rPr>
          <w:rFonts w:cs="Arial"/>
          <w:sz w:val="22"/>
          <w:szCs w:val="22"/>
          <w:vertAlign w:val="subscript"/>
        </w:rPr>
        <w:t>A</w:t>
      </w:r>
      <w:r w:rsidRPr="008C1092">
        <w:rPr>
          <w:rFonts w:cs="Arial"/>
          <w:sz w:val="22"/>
          <w:szCs w:val="22"/>
        </w:rPr>
        <w:t xml:space="preserve"> đo tại MEB phải đáp ứng yêu cầu sau</w:t>
      </w:r>
    </w:p>
    <w:p w:rsidR="0081606E" w:rsidRPr="008C1092" w:rsidRDefault="0081606E">
      <w:pPr>
        <w:pStyle w:val="BodyText"/>
        <w:spacing w:after="120"/>
        <w:jc w:val="center"/>
        <w:rPr>
          <w:rFonts w:cs="Arial"/>
          <w:i/>
          <w:sz w:val="22"/>
          <w:szCs w:val="22"/>
        </w:rPr>
      </w:pPr>
      <w:r w:rsidRPr="008C1092">
        <w:rPr>
          <w:rFonts w:cs="Arial"/>
          <w:i/>
          <w:sz w:val="22"/>
          <w:szCs w:val="22"/>
        </w:rPr>
        <w:t>R</w:t>
      </w:r>
      <w:r w:rsidRPr="008C1092">
        <w:rPr>
          <w:rFonts w:cs="Arial"/>
          <w:i/>
          <w:sz w:val="22"/>
          <w:szCs w:val="22"/>
          <w:vertAlign w:val="subscript"/>
        </w:rPr>
        <w:t>A</w:t>
      </w:r>
      <w:r w:rsidRPr="008C1092">
        <w:rPr>
          <w:rFonts w:cs="Arial"/>
          <w:i/>
          <w:sz w:val="22"/>
          <w:szCs w:val="22"/>
        </w:rPr>
        <w:t xml:space="preserve"> </w:t>
      </w:r>
      <w:r w:rsidR="00FD321E" w:rsidRPr="008C1092">
        <w:rPr>
          <w:rFonts w:cs="Arial"/>
          <w:i/>
          <w:sz w:val="22"/>
          <w:szCs w:val="22"/>
        </w:rPr>
        <w:t>≤</w:t>
      </w:r>
      <w:r w:rsidRPr="008C1092">
        <w:rPr>
          <w:rFonts w:cs="Arial"/>
          <w:i/>
          <w:sz w:val="22"/>
          <w:szCs w:val="22"/>
        </w:rPr>
        <w:t xml:space="preserve"> U / l</w:t>
      </w:r>
      <w:r w:rsidRPr="008C1092">
        <w:rPr>
          <w:rFonts w:cs="Arial"/>
          <w:i/>
          <w:sz w:val="22"/>
          <w:szCs w:val="22"/>
          <w:vertAlign w:val="subscript"/>
        </w:rPr>
        <w:t>a</w:t>
      </w:r>
    </w:p>
    <w:p w:rsidR="0081606E" w:rsidRPr="008C1092" w:rsidRDefault="009576F6">
      <w:pPr>
        <w:pStyle w:val="BodyText"/>
        <w:spacing w:after="120"/>
        <w:jc w:val="both"/>
        <w:rPr>
          <w:rFonts w:cs="Arial"/>
          <w:sz w:val="22"/>
          <w:szCs w:val="22"/>
        </w:rPr>
      </w:pPr>
      <w:r w:rsidRPr="008C1092">
        <w:rPr>
          <w:rFonts w:cs="Arial"/>
          <w:sz w:val="22"/>
          <w:szCs w:val="22"/>
        </w:rPr>
        <w:t>t</w:t>
      </w:r>
      <w:r w:rsidR="00FD321E" w:rsidRPr="008C1092">
        <w:rPr>
          <w:rFonts w:cs="Arial"/>
          <w:sz w:val="22"/>
          <w:szCs w:val="22"/>
        </w:rPr>
        <w:t>rong đó</w:t>
      </w:r>
    </w:p>
    <w:p w:rsidR="0081606E" w:rsidRPr="008C1092" w:rsidRDefault="0081606E">
      <w:pPr>
        <w:pStyle w:val="BodyText"/>
        <w:spacing w:after="120"/>
        <w:ind w:left="713" w:hanging="600"/>
        <w:jc w:val="both"/>
        <w:rPr>
          <w:rFonts w:cs="Arial"/>
          <w:sz w:val="22"/>
          <w:szCs w:val="22"/>
        </w:rPr>
      </w:pPr>
      <w:r w:rsidRPr="008C1092">
        <w:rPr>
          <w:rFonts w:cs="Arial"/>
          <w:i/>
          <w:sz w:val="22"/>
          <w:szCs w:val="22"/>
        </w:rPr>
        <w:t>U</w:t>
      </w:r>
      <w:r w:rsidRPr="008C1092">
        <w:rPr>
          <w:rFonts w:cs="Arial"/>
          <w:sz w:val="22"/>
          <w:szCs w:val="22"/>
        </w:rPr>
        <w:t xml:space="preserve"> </w:t>
      </w:r>
      <w:r w:rsidR="00FD321E" w:rsidRPr="008C1092">
        <w:rPr>
          <w:rFonts w:cs="Arial"/>
          <w:sz w:val="22"/>
          <w:szCs w:val="22"/>
        </w:rPr>
        <w:tab/>
      </w:r>
      <w:r w:rsidR="008E38EE" w:rsidRPr="008C1092">
        <w:rPr>
          <w:rFonts w:cs="Arial"/>
          <w:sz w:val="22"/>
          <w:szCs w:val="22"/>
        </w:rPr>
        <w:t xml:space="preserve">là điện áp mạch-đất danh định </w:t>
      </w:r>
      <w:r w:rsidR="008E38EE" w:rsidRPr="008C1092">
        <w:rPr>
          <w:rFonts w:cs="Arial"/>
          <w:i/>
          <w:sz w:val="22"/>
          <w:szCs w:val="22"/>
        </w:rPr>
        <w:t>U</w:t>
      </w:r>
      <w:r w:rsidR="008E38EE" w:rsidRPr="008C1092">
        <w:rPr>
          <w:rFonts w:cs="Arial"/>
          <w:sz w:val="22"/>
          <w:szCs w:val="22"/>
          <w:vertAlign w:val="subscript"/>
        </w:rPr>
        <w:t>0</w:t>
      </w:r>
      <w:r w:rsidR="008E38EE" w:rsidRPr="008C1092">
        <w:rPr>
          <w:rFonts w:cs="Arial"/>
          <w:sz w:val="22"/>
          <w:szCs w:val="22"/>
        </w:rPr>
        <w:t xml:space="preserve"> và trong trường hợp bảo vệ bởi RCD, </w:t>
      </w:r>
      <w:r w:rsidR="008E38EE" w:rsidRPr="008C1092">
        <w:rPr>
          <w:rFonts w:cs="Arial"/>
          <w:i/>
          <w:sz w:val="22"/>
          <w:szCs w:val="22"/>
        </w:rPr>
        <w:t xml:space="preserve">U </w:t>
      </w:r>
      <w:r w:rsidR="008E38EE" w:rsidRPr="008C1092">
        <w:rPr>
          <w:rFonts w:cs="Arial"/>
          <w:sz w:val="22"/>
          <w:szCs w:val="22"/>
        </w:rPr>
        <w:t>bằng 50 V theo HD 60364-4-41</w:t>
      </w:r>
      <w:r w:rsidRPr="008C1092">
        <w:rPr>
          <w:rFonts w:cs="Arial"/>
          <w:sz w:val="22"/>
          <w:szCs w:val="22"/>
        </w:rPr>
        <w:t>;</w:t>
      </w:r>
    </w:p>
    <w:p w:rsidR="0081606E" w:rsidRPr="008C1092" w:rsidRDefault="0081606E">
      <w:pPr>
        <w:pStyle w:val="BodyText"/>
        <w:spacing w:after="120"/>
        <w:jc w:val="both"/>
        <w:rPr>
          <w:rFonts w:cs="Arial"/>
          <w:sz w:val="22"/>
          <w:szCs w:val="22"/>
        </w:rPr>
      </w:pPr>
      <w:r w:rsidRPr="008C1092">
        <w:rPr>
          <w:rFonts w:cs="Arial"/>
          <w:i/>
          <w:sz w:val="22"/>
          <w:szCs w:val="22"/>
        </w:rPr>
        <w:t>I</w:t>
      </w:r>
      <w:r w:rsidRPr="008C1092">
        <w:rPr>
          <w:rFonts w:cs="Arial"/>
          <w:sz w:val="22"/>
          <w:szCs w:val="22"/>
          <w:vertAlign w:val="subscript"/>
        </w:rPr>
        <w:t>a</w:t>
      </w:r>
      <w:r w:rsidRPr="008C1092">
        <w:rPr>
          <w:rFonts w:cs="Arial"/>
          <w:sz w:val="22"/>
          <w:szCs w:val="22"/>
        </w:rPr>
        <w:tab/>
      </w:r>
      <w:r w:rsidR="008E38EE" w:rsidRPr="008C1092">
        <w:rPr>
          <w:rFonts w:cs="Arial"/>
          <w:sz w:val="22"/>
          <w:szCs w:val="22"/>
        </w:rPr>
        <w:t>là dòng điện</w:t>
      </w:r>
      <w:r w:rsidRPr="008C1092">
        <w:rPr>
          <w:rFonts w:cs="Arial"/>
          <w:sz w:val="22"/>
          <w:szCs w:val="22"/>
        </w:rPr>
        <w:t xml:space="preserve">, </w:t>
      </w:r>
      <w:r w:rsidR="008E38EE" w:rsidRPr="008C1092">
        <w:rPr>
          <w:rFonts w:cs="Arial"/>
          <w:sz w:val="22"/>
          <w:szCs w:val="22"/>
        </w:rPr>
        <w:t>tự động ngắt thiết bị bảo vệ trong vòng 0,4 s</w:t>
      </w:r>
      <w:r w:rsidRPr="008C1092">
        <w:rPr>
          <w:rFonts w:cs="Arial"/>
          <w:sz w:val="22"/>
          <w:szCs w:val="22"/>
        </w:rPr>
        <w:t>.</w:t>
      </w:r>
    </w:p>
    <w:p w:rsidR="0081606E" w:rsidRPr="008C1092" w:rsidRDefault="00FD321E">
      <w:pPr>
        <w:pStyle w:val="BodyText"/>
        <w:spacing w:after="120"/>
        <w:jc w:val="both"/>
        <w:rPr>
          <w:rFonts w:cs="Arial"/>
          <w:sz w:val="22"/>
          <w:szCs w:val="22"/>
        </w:rPr>
      </w:pPr>
      <w:r w:rsidRPr="008C1092">
        <w:rPr>
          <w:rFonts w:cs="Arial"/>
          <w:sz w:val="22"/>
          <w:szCs w:val="22"/>
        </w:rPr>
        <w:t>GHI CHÚ</w:t>
      </w:r>
      <w:r w:rsidR="0081606E" w:rsidRPr="008C1092">
        <w:rPr>
          <w:rFonts w:cs="Arial"/>
          <w:sz w:val="22"/>
          <w:szCs w:val="22"/>
        </w:rPr>
        <w:t xml:space="preserve"> 1 </w:t>
      </w:r>
      <w:r w:rsidR="009576F6" w:rsidRPr="008C1092">
        <w:rPr>
          <w:rFonts w:cs="Arial"/>
          <w:sz w:val="22"/>
          <w:szCs w:val="22"/>
        </w:rPr>
        <w:tab/>
      </w:r>
      <w:r w:rsidR="008E38EE" w:rsidRPr="008C1092">
        <w:rPr>
          <w:rFonts w:cs="Arial"/>
          <w:sz w:val="22"/>
          <w:szCs w:val="22"/>
        </w:rPr>
        <w:t xml:space="preserve">Đối với </w:t>
      </w:r>
      <w:r w:rsidR="00E22EE8" w:rsidRPr="008C1092">
        <w:rPr>
          <w:rFonts w:cs="Arial"/>
          <w:sz w:val="22"/>
          <w:szCs w:val="22"/>
        </w:rPr>
        <w:t>thiết bị ngắt dòng</w:t>
      </w:r>
      <w:r w:rsidR="008E38EE" w:rsidRPr="008C1092">
        <w:rPr>
          <w:rFonts w:cs="Arial"/>
          <w:sz w:val="22"/>
          <w:szCs w:val="22"/>
        </w:rPr>
        <w:t xml:space="preserve">, dòng điện này phụ thuộc vào đặc trưng ngắt theo đó đối với đặc trưng A dòng điện ngắt </w:t>
      </w:r>
      <w:r w:rsidR="0081606E" w:rsidRPr="008C1092">
        <w:rPr>
          <w:rFonts w:cs="Arial"/>
          <w:sz w:val="22"/>
          <w:szCs w:val="22"/>
        </w:rPr>
        <w:t>I</w:t>
      </w:r>
      <w:r w:rsidR="0081606E" w:rsidRPr="008C1092">
        <w:rPr>
          <w:rFonts w:cs="Arial"/>
          <w:sz w:val="22"/>
          <w:szCs w:val="22"/>
          <w:vertAlign w:val="subscript"/>
        </w:rPr>
        <w:t>a</w:t>
      </w:r>
      <w:r w:rsidR="008E38EE" w:rsidRPr="008C1092">
        <w:rPr>
          <w:rFonts w:cs="Arial"/>
          <w:sz w:val="22"/>
          <w:szCs w:val="22"/>
        </w:rPr>
        <w:t xml:space="preserve"> = 3</w:t>
      </w:r>
      <w:r w:rsidR="009576F6" w:rsidRPr="008C1092">
        <w:rPr>
          <w:rFonts w:cs="Arial"/>
          <w:sz w:val="22"/>
          <w:szCs w:val="22"/>
        </w:rPr>
        <w:t xml:space="preserve"> </w:t>
      </w:r>
      <w:r w:rsidR="008E38EE" w:rsidRPr="008C1092">
        <w:rPr>
          <w:rFonts w:cs="Arial"/>
          <w:sz w:val="22"/>
          <w:szCs w:val="22"/>
        </w:rPr>
        <w:t>x I</w:t>
      </w:r>
      <w:r w:rsidR="008E38EE" w:rsidRPr="008C1092">
        <w:rPr>
          <w:rFonts w:cs="Arial"/>
          <w:sz w:val="22"/>
          <w:szCs w:val="22"/>
          <w:vertAlign w:val="subscript"/>
        </w:rPr>
        <w:t>N</w:t>
      </w:r>
      <w:r w:rsidR="008E38EE" w:rsidRPr="008C1092">
        <w:rPr>
          <w:rFonts w:cs="Arial"/>
          <w:sz w:val="22"/>
          <w:szCs w:val="22"/>
        </w:rPr>
        <w:t xml:space="preserve"> </w:t>
      </w:r>
      <w:r w:rsidR="0081606E" w:rsidRPr="008C1092">
        <w:rPr>
          <w:rFonts w:cs="Arial"/>
          <w:sz w:val="22"/>
          <w:szCs w:val="22"/>
        </w:rPr>
        <w:t>(</w:t>
      </w:r>
      <w:r w:rsidR="008E38EE" w:rsidRPr="008C1092">
        <w:rPr>
          <w:rFonts w:cs="Arial"/>
          <w:sz w:val="22"/>
          <w:szCs w:val="22"/>
        </w:rPr>
        <w:t>dòng điện danh định</w:t>
      </w:r>
      <w:r w:rsidR="0081606E" w:rsidRPr="008C1092">
        <w:rPr>
          <w:rFonts w:cs="Arial"/>
          <w:sz w:val="22"/>
          <w:szCs w:val="22"/>
        </w:rPr>
        <w:t xml:space="preserve">), </w:t>
      </w:r>
      <w:r w:rsidR="008E38EE" w:rsidRPr="008C1092">
        <w:rPr>
          <w:rFonts w:cs="Arial"/>
          <w:sz w:val="22"/>
          <w:szCs w:val="22"/>
        </w:rPr>
        <w:t xml:space="preserve">đối với đặc trưng </w:t>
      </w:r>
      <w:r w:rsidR="0081606E" w:rsidRPr="008C1092">
        <w:rPr>
          <w:rFonts w:cs="Arial"/>
          <w:sz w:val="22"/>
          <w:szCs w:val="22"/>
        </w:rPr>
        <w:t>B:</w:t>
      </w:r>
      <w:r w:rsidR="0081606E" w:rsidRPr="008C1092">
        <w:rPr>
          <w:rFonts w:cs="Arial"/>
          <w:sz w:val="22"/>
          <w:szCs w:val="22"/>
        </w:rPr>
        <w:tab/>
        <w:t>I</w:t>
      </w:r>
      <w:r w:rsidR="0081606E" w:rsidRPr="008C1092">
        <w:rPr>
          <w:rFonts w:cs="Arial"/>
          <w:sz w:val="22"/>
          <w:szCs w:val="22"/>
          <w:vertAlign w:val="subscript"/>
        </w:rPr>
        <w:t>a</w:t>
      </w:r>
      <w:r w:rsidR="0081606E" w:rsidRPr="008C1092">
        <w:rPr>
          <w:rFonts w:cs="Arial"/>
          <w:sz w:val="22"/>
          <w:szCs w:val="22"/>
        </w:rPr>
        <w:t xml:space="preserve"> = </w:t>
      </w:r>
      <w:r w:rsidR="008E38EE" w:rsidRPr="008C1092">
        <w:rPr>
          <w:rFonts w:cs="Arial"/>
          <w:sz w:val="22"/>
          <w:szCs w:val="22"/>
        </w:rPr>
        <w:t>5 x I</w:t>
      </w:r>
      <w:r w:rsidR="008E38EE" w:rsidRPr="008C1092">
        <w:rPr>
          <w:rFonts w:cs="Arial"/>
          <w:sz w:val="22"/>
          <w:szCs w:val="22"/>
          <w:vertAlign w:val="subscript"/>
        </w:rPr>
        <w:t>N</w:t>
      </w:r>
      <w:r w:rsidR="008E38EE" w:rsidRPr="008C1092">
        <w:rPr>
          <w:rFonts w:cs="Arial"/>
          <w:sz w:val="22"/>
          <w:szCs w:val="22"/>
        </w:rPr>
        <w:t>; đối với đặc trưng C</w:t>
      </w:r>
      <w:r w:rsidR="0081606E" w:rsidRPr="008C1092">
        <w:rPr>
          <w:rFonts w:cs="Arial"/>
          <w:sz w:val="22"/>
          <w:szCs w:val="22"/>
        </w:rPr>
        <w:t>:</w:t>
      </w:r>
      <w:r w:rsidR="008E38EE" w:rsidRPr="008C1092">
        <w:rPr>
          <w:rFonts w:cs="Arial"/>
          <w:sz w:val="22"/>
          <w:szCs w:val="22"/>
        </w:rPr>
        <w:t xml:space="preserve"> </w:t>
      </w:r>
      <w:r w:rsidR="0081606E" w:rsidRPr="008C1092">
        <w:rPr>
          <w:rFonts w:cs="Arial"/>
          <w:sz w:val="22"/>
          <w:szCs w:val="22"/>
        </w:rPr>
        <w:t>I</w:t>
      </w:r>
      <w:r w:rsidR="0081606E" w:rsidRPr="008C1092">
        <w:rPr>
          <w:rFonts w:cs="Arial"/>
          <w:sz w:val="22"/>
          <w:szCs w:val="22"/>
          <w:vertAlign w:val="subscript"/>
        </w:rPr>
        <w:t>a</w:t>
      </w:r>
      <w:r w:rsidR="008E38EE" w:rsidRPr="008C1092">
        <w:rPr>
          <w:rFonts w:cs="Arial"/>
          <w:sz w:val="22"/>
          <w:szCs w:val="22"/>
        </w:rPr>
        <w:t xml:space="preserve"> = 10 x I</w:t>
      </w:r>
      <w:r w:rsidR="008E38EE" w:rsidRPr="008C1092">
        <w:rPr>
          <w:rFonts w:cs="Arial"/>
          <w:sz w:val="22"/>
          <w:szCs w:val="22"/>
          <w:vertAlign w:val="subscript"/>
        </w:rPr>
        <w:t>N</w:t>
      </w:r>
      <w:r w:rsidR="008E38EE" w:rsidRPr="008C1092">
        <w:rPr>
          <w:rFonts w:cs="Arial"/>
          <w:sz w:val="22"/>
          <w:szCs w:val="22"/>
        </w:rPr>
        <w:t>; đối với đặc trưng D: I</w:t>
      </w:r>
      <w:r w:rsidR="008E38EE" w:rsidRPr="008C1092">
        <w:rPr>
          <w:rFonts w:cs="Arial"/>
          <w:sz w:val="22"/>
          <w:szCs w:val="22"/>
          <w:vertAlign w:val="subscript"/>
        </w:rPr>
        <w:t>a</w:t>
      </w:r>
      <w:r w:rsidR="008E38EE" w:rsidRPr="008C1092">
        <w:rPr>
          <w:rFonts w:cs="Arial"/>
          <w:sz w:val="22"/>
          <w:szCs w:val="22"/>
        </w:rPr>
        <w:t xml:space="preserve"> = 20 x I</w:t>
      </w:r>
      <w:r w:rsidR="008E38EE" w:rsidRPr="008C1092">
        <w:rPr>
          <w:rFonts w:cs="Arial"/>
          <w:sz w:val="22"/>
          <w:szCs w:val="22"/>
          <w:vertAlign w:val="subscript"/>
        </w:rPr>
        <w:t>N</w:t>
      </w:r>
      <w:r w:rsidR="008E38EE" w:rsidRPr="008C1092">
        <w:rPr>
          <w:rFonts w:cs="Arial"/>
          <w:sz w:val="22"/>
          <w:szCs w:val="22"/>
        </w:rPr>
        <w:t xml:space="preserve"> </w:t>
      </w:r>
      <w:r w:rsidR="0081606E" w:rsidRPr="008C1092">
        <w:rPr>
          <w:rFonts w:cs="Arial"/>
          <w:sz w:val="22"/>
          <w:szCs w:val="22"/>
        </w:rPr>
        <w:t>(</w:t>
      </w:r>
      <w:r w:rsidR="008E38EE" w:rsidRPr="008C1092">
        <w:rPr>
          <w:rFonts w:cs="Arial"/>
          <w:sz w:val="22"/>
          <w:szCs w:val="22"/>
        </w:rPr>
        <w:t xml:space="preserve">xem </w:t>
      </w:r>
      <w:r w:rsidR="0081606E" w:rsidRPr="008C1092">
        <w:rPr>
          <w:rFonts w:cs="Arial"/>
          <w:sz w:val="22"/>
          <w:szCs w:val="22"/>
        </w:rPr>
        <w:t xml:space="preserve">HD 60364-4-41 </w:t>
      </w:r>
      <w:r w:rsidR="008E38EE" w:rsidRPr="008C1092">
        <w:rPr>
          <w:rFonts w:cs="Arial"/>
          <w:sz w:val="22"/>
          <w:szCs w:val="22"/>
        </w:rPr>
        <w:t>và</w:t>
      </w:r>
      <w:r w:rsidR="0081606E" w:rsidRPr="008C1092">
        <w:rPr>
          <w:rFonts w:cs="Arial"/>
          <w:sz w:val="22"/>
          <w:szCs w:val="22"/>
        </w:rPr>
        <w:t xml:space="preserve"> EN 60898-1); </w:t>
      </w:r>
      <w:r w:rsidR="008E38EE" w:rsidRPr="008C1092">
        <w:rPr>
          <w:rFonts w:cs="Arial"/>
          <w:sz w:val="22"/>
          <w:szCs w:val="22"/>
        </w:rPr>
        <w:t xml:space="preserve">ví dụ đối với một </w:t>
      </w:r>
      <w:r w:rsidR="00E22EE8" w:rsidRPr="008C1092">
        <w:rPr>
          <w:rFonts w:cs="Arial"/>
          <w:sz w:val="22"/>
          <w:szCs w:val="22"/>
        </w:rPr>
        <w:t>thiết bị ngắt dòng</w:t>
      </w:r>
      <w:r w:rsidR="008E38EE" w:rsidRPr="008C1092">
        <w:rPr>
          <w:rFonts w:cs="Arial"/>
          <w:sz w:val="22"/>
          <w:szCs w:val="22"/>
        </w:rPr>
        <w:t xml:space="preserve"> có đặc trưng B và dòng điện danh định là</w:t>
      </w:r>
      <w:r w:rsidR="0081606E" w:rsidRPr="008C1092">
        <w:rPr>
          <w:rFonts w:cs="Arial"/>
          <w:sz w:val="22"/>
          <w:szCs w:val="22"/>
        </w:rPr>
        <w:t xml:space="preserve"> 16 A, </w:t>
      </w:r>
      <w:r w:rsidR="008E38EE" w:rsidRPr="008C1092">
        <w:rPr>
          <w:rFonts w:cs="Arial"/>
          <w:sz w:val="22"/>
          <w:szCs w:val="22"/>
        </w:rPr>
        <w:t xml:space="preserve">thì cần điện trở nối đất tối đa là </w:t>
      </w:r>
      <w:r w:rsidR="0081606E" w:rsidRPr="008C1092">
        <w:rPr>
          <w:rFonts w:cs="Arial"/>
          <w:sz w:val="22"/>
          <w:szCs w:val="22"/>
        </w:rPr>
        <w:t>230 V/(16 A x 2) = 2,88</w:t>
      </w:r>
      <w:r w:rsidR="008E38EE" w:rsidRPr="008C1092">
        <w:rPr>
          <w:rFonts w:cs="Arial"/>
          <w:sz w:val="22"/>
          <w:szCs w:val="22"/>
        </w:rPr>
        <w:t xml:space="preserve"> </w:t>
      </w:r>
      <w:r w:rsidR="008E38EE" w:rsidRPr="008C1092">
        <w:rPr>
          <w:rFonts w:cs="Arial"/>
          <w:sz w:val="22"/>
          <w:szCs w:val="22"/>
          <w:lang w:val="en-US"/>
        </w:rPr>
        <w:t>Ω</w:t>
      </w:r>
      <w:r w:rsidR="0081606E" w:rsidRPr="008C1092">
        <w:rPr>
          <w:rFonts w:cs="Arial"/>
          <w:sz w:val="22"/>
          <w:szCs w:val="22"/>
        </w:rPr>
        <w:t>.</w:t>
      </w:r>
    </w:p>
    <w:p w:rsidR="0081606E" w:rsidRPr="008C1092" w:rsidRDefault="00FD321E">
      <w:pPr>
        <w:pStyle w:val="BodyText"/>
        <w:spacing w:after="120"/>
        <w:jc w:val="both"/>
        <w:rPr>
          <w:rFonts w:cs="Arial"/>
          <w:sz w:val="22"/>
          <w:szCs w:val="22"/>
        </w:rPr>
      </w:pPr>
      <w:r w:rsidRPr="008C1092">
        <w:rPr>
          <w:rFonts w:cs="Arial"/>
          <w:sz w:val="22"/>
          <w:szCs w:val="22"/>
        </w:rPr>
        <w:t>GHI CHÚ</w:t>
      </w:r>
      <w:r w:rsidR="0081606E" w:rsidRPr="008C1092">
        <w:rPr>
          <w:rFonts w:cs="Arial"/>
          <w:sz w:val="22"/>
          <w:szCs w:val="22"/>
        </w:rPr>
        <w:t xml:space="preserve"> 2 </w:t>
      </w:r>
      <w:r w:rsidR="009576F6" w:rsidRPr="008C1092">
        <w:rPr>
          <w:rFonts w:cs="Arial"/>
          <w:sz w:val="22"/>
          <w:szCs w:val="22"/>
        </w:rPr>
        <w:tab/>
      </w:r>
      <w:r w:rsidR="008E38EE" w:rsidRPr="008C1092">
        <w:rPr>
          <w:rFonts w:cs="Arial"/>
          <w:sz w:val="22"/>
          <w:szCs w:val="22"/>
        </w:rPr>
        <w:t>Khi thiết bị bảo vệ là một thiết bị bảo vệ dòng điện dư</w:t>
      </w:r>
      <w:r w:rsidR="0081606E" w:rsidRPr="008C1092">
        <w:rPr>
          <w:rFonts w:cs="Arial"/>
          <w:sz w:val="22"/>
          <w:szCs w:val="22"/>
        </w:rPr>
        <w:t xml:space="preserve">, </w:t>
      </w:r>
      <w:r w:rsidR="008E38EE" w:rsidRPr="008C1092">
        <w:rPr>
          <w:rFonts w:cs="Arial"/>
          <w:sz w:val="22"/>
          <w:szCs w:val="22"/>
        </w:rPr>
        <w:t xml:space="preserve">thì </w:t>
      </w:r>
      <w:r w:rsidR="0081606E" w:rsidRPr="008C1092">
        <w:rPr>
          <w:rFonts w:cs="Arial"/>
          <w:sz w:val="22"/>
          <w:szCs w:val="22"/>
        </w:rPr>
        <w:t>I</w:t>
      </w:r>
      <w:r w:rsidR="0081606E" w:rsidRPr="008C1092">
        <w:rPr>
          <w:rFonts w:cs="Arial"/>
          <w:sz w:val="22"/>
          <w:szCs w:val="22"/>
          <w:vertAlign w:val="subscript"/>
        </w:rPr>
        <w:t>a</w:t>
      </w:r>
      <w:r w:rsidR="0081606E" w:rsidRPr="008C1092">
        <w:rPr>
          <w:rFonts w:cs="Arial"/>
          <w:sz w:val="22"/>
          <w:szCs w:val="22"/>
        </w:rPr>
        <w:t xml:space="preserve"> </w:t>
      </w:r>
      <w:r w:rsidR="008E38EE" w:rsidRPr="008C1092">
        <w:rPr>
          <w:rFonts w:cs="Arial"/>
          <w:sz w:val="22"/>
          <w:szCs w:val="22"/>
        </w:rPr>
        <w:t xml:space="preserve">là dòng điện làm việc dư định mức </w:t>
      </w:r>
      <w:r w:rsidR="0081606E" w:rsidRPr="008C1092">
        <w:rPr>
          <w:rFonts w:cs="Arial"/>
          <w:sz w:val="22"/>
          <w:szCs w:val="22"/>
        </w:rPr>
        <w:t>I</w:t>
      </w:r>
      <w:r w:rsidR="008E38EE" w:rsidRPr="008C1092">
        <w:rPr>
          <w:rFonts w:cs="Arial"/>
          <w:sz w:val="22"/>
          <w:szCs w:val="22"/>
          <w:vertAlign w:val="subscript"/>
          <w:lang w:val="en-US"/>
        </w:rPr>
        <w:t>Δ</w:t>
      </w:r>
      <w:r w:rsidR="0081606E" w:rsidRPr="008C1092">
        <w:rPr>
          <w:rFonts w:cs="Arial"/>
          <w:sz w:val="22"/>
          <w:szCs w:val="22"/>
          <w:vertAlign w:val="subscript"/>
        </w:rPr>
        <w:t>n</w:t>
      </w:r>
      <w:r w:rsidR="0081606E" w:rsidRPr="008C1092">
        <w:rPr>
          <w:rFonts w:cs="Arial"/>
          <w:sz w:val="22"/>
          <w:szCs w:val="22"/>
        </w:rPr>
        <w:t>. (</w:t>
      </w:r>
      <w:r w:rsidR="008E38EE" w:rsidRPr="008C1092">
        <w:rPr>
          <w:rFonts w:cs="Arial"/>
          <w:sz w:val="22"/>
          <w:szCs w:val="22"/>
        </w:rPr>
        <w:t>xem</w:t>
      </w:r>
      <w:r w:rsidR="0081606E" w:rsidRPr="008C1092">
        <w:rPr>
          <w:rFonts w:cs="Arial"/>
          <w:sz w:val="22"/>
          <w:szCs w:val="22"/>
        </w:rPr>
        <w:t xml:space="preserve"> HD 60364-4-41).</w:t>
      </w:r>
    </w:p>
    <w:p w:rsidR="0081606E" w:rsidRPr="008C1092" w:rsidRDefault="00FD321E">
      <w:pPr>
        <w:pStyle w:val="BodyText"/>
        <w:spacing w:after="120"/>
        <w:jc w:val="both"/>
        <w:rPr>
          <w:rFonts w:cs="Arial"/>
          <w:sz w:val="22"/>
          <w:szCs w:val="22"/>
        </w:rPr>
      </w:pPr>
      <w:r w:rsidRPr="008C1092">
        <w:rPr>
          <w:rFonts w:cs="Arial"/>
          <w:sz w:val="22"/>
          <w:szCs w:val="22"/>
        </w:rPr>
        <w:t>GHI CHÚ</w:t>
      </w:r>
      <w:r w:rsidR="0081606E" w:rsidRPr="008C1092">
        <w:rPr>
          <w:rFonts w:cs="Arial"/>
          <w:sz w:val="22"/>
          <w:szCs w:val="22"/>
        </w:rPr>
        <w:t xml:space="preserve"> 3 </w:t>
      </w:r>
      <w:r w:rsidR="009576F6" w:rsidRPr="008C1092">
        <w:rPr>
          <w:rFonts w:cs="Arial"/>
          <w:sz w:val="22"/>
          <w:szCs w:val="22"/>
        </w:rPr>
        <w:tab/>
      </w:r>
      <w:r w:rsidR="008E38EE" w:rsidRPr="008C1092">
        <w:rPr>
          <w:rFonts w:cs="Arial"/>
          <w:sz w:val="22"/>
          <w:szCs w:val="22"/>
        </w:rPr>
        <w:t>Có thể có các trường hợp ngoại lệ</w:t>
      </w:r>
      <w:r w:rsidR="00261A20" w:rsidRPr="00CA408B">
        <w:rPr>
          <w:rFonts w:cs="Arial"/>
          <w:sz w:val="22"/>
          <w:szCs w:val="22"/>
        </w:rPr>
        <w:t>,</w:t>
      </w:r>
      <w:r w:rsidR="008E38EE" w:rsidRPr="008C1092">
        <w:rPr>
          <w:rFonts w:cs="Arial"/>
          <w:sz w:val="22"/>
          <w:szCs w:val="22"/>
        </w:rPr>
        <w:t xml:space="preserve"> chỉ</w:t>
      </w:r>
      <w:r w:rsidR="00261A20" w:rsidRPr="00CA408B">
        <w:rPr>
          <w:rFonts w:cs="Arial"/>
          <w:sz w:val="22"/>
          <w:szCs w:val="22"/>
        </w:rPr>
        <w:t xml:space="preserve"> áp dụng cho</w:t>
      </w:r>
      <w:r w:rsidR="008E38EE" w:rsidRPr="008C1092">
        <w:rPr>
          <w:rFonts w:cs="Arial"/>
          <w:sz w:val="22"/>
          <w:szCs w:val="22"/>
        </w:rPr>
        <w:t xml:space="preserve"> mạch điện có thiết bị được lắp đặt cố định</w:t>
      </w:r>
      <w:r w:rsidR="0081606E" w:rsidRPr="008C1092">
        <w:rPr>
          <w:rFonts w:cs="Arial"/>
          <w:sz w:val="22"/>
          <w:szCs w:val="22"/>
        </w:rPr>
        <w:t>.</w:t>
      </w:r>
    </w:p>
    <w:p w:rsidR="0081606E" w:rsidRPr="008C1092" w:rsidRDefault="008E38EE">
      <w:pPr>
        <w:pStyle w:val="BodyText"/>
        <w:spacing w:after="120"/>
        <w:jc w:val="both"/>
        <w:rPr>
          <w:rFonts w:cs="Arial"/>
          <w:sz w:val="22"/>
          <w:szCs w:val="22"/>
        </w:rPr>
      </w:pPr>
      <w:r w:rsidRPr="008C1092">
        <w:rPr>
          <w:rFonts w:cs="Arial"/>
          <w:sz w:val="22"/>
          <w:szCs w:val="22"/>
        </w:rPr>
        <w:t xml:space="preserve">Về cơ bản, </w:t>
      </w:r>
      <w:r w:rsidR="00261A20" w:rsidRPr="00CA408B">
        <w:rPr>
          <w:rFonts w:cs="Arial"/>
          <w:sz w:val="22"/>
          <w:szCs w:val="22"/>
        </w:rPr>
        <w:t>nên</w:t>
      </w:r>
      <w:r w:rsidRPr="008C1092">
        <w:rPr>
          <w:rFonts w:cs="Arial"/>
          <w:sz w:val="22"/>
          <w:szCs w:val="22"/>
        </w:rPr>
        <w:t xml:space="preserve"> lắp đặt RCD. Nếu điện trở nối đất của MEB không đủ thấp, sử dụng RCD</w:t>
      </w:r>
      <w:r w:rsidR="0081606E" w:rsidRPr="008C1092">
        <w:rPr>
          <w:rFonts w:cs="Arial"/>
          <w:sz w:val="22"/>
          <w:szCs w:val="22"/>
        </w:rPr>
        <w:t>.</w:t>
      </w:r>
    </w:p>
    <w:p w:rsidR="0081606E" w:rsidRPr="008C1092" w:rsidRDefault="00F00C7A">
      <w:pPr>
        <w:pStyle w:val="BodyText"/>
        <w:spacing w:after="120"/>
        <w:jc w:val="both"/>
        <w:rPr>
          <w:rFonts w:cs="Arial"/>
          <w:sz w:val="22"/>
          <w:szCs w:val="22"/>
        </w:rPr>
      </w:pPr>
      <w:r w:rsidRPr="008C1092">
        <w:rPr>
          <w:rFonts w:cs="Arial"/>
          <w:sz w:val="22"/>
          <w:szCs w:val="22"/>
        </w:rPr>
        <w:t>Nếu thiết bị nằm ngoài khu vực mạch tiếp xúc trên cao và ngoài khu vực bộ gom dòng và nếu thiết bị có kết nối với thanh góp đẳng thế chính, thì không cần kết nối dây PE trong cáp cấp điện với chi tiết dẫn điện trần của thiết bị</w:t>
      </w:r>
      <w:r w:rsidR="0081606E" w:rsidRPr="008C1092">
        <w:rPr>
          <w:rFonts w:cs="Arial"/>
          <w:sz w:val="22"/>
          <w:szCs w:val="22"/>
        </w:rPr>
        <w:t>.</w:t>
      </w:r>
    </w:p>
    <w:p w:rsidR="0081606E" w:rsidRPr="008C1092" w:rsidRDefault="0081606E">
      <w:pPr>
        <w:pStyle w:val="BodyText"/>
        <w:spacing w:after="120"/>
        <w:jc w:val="both"/>
        <w:rPr>
          <w:rFonts w:cs="Arial"/>
          <w:b/>
          <w:sz w:val="22"/>
          <w:szCs w:val="22"/>
        </w:rPr>
      </w:pPr>
      <w:r w:rsidRPr="008C1092">
        <w:rPr>
          <w:rFonts w:cs="Arial"/>
          <w:b/>
          <w:sz w:val="22"/>
          <w:szCs w:val="22"/>
        </w:rPr>
        <w:lastRenderedPageBreak/>
        <w:t>7.4.3</w:t>
      </w:r>
      <w:r w:rsidRPr="008C1092">
        <w:rPr>
          <w:rFonts w:cs="Arial"/>
          <w:b/>
          <w:sz w:val="22"/>
          <w:szCs w:val="22"/>
        </w:rPr>
        <w:tab/>
      </w:r>
      <w:r w:rsidR="00FF4F30" w:rsidRPr="008C1092">
        <w:rPr>
          <w:rFonts w:cs="Arial"/>
          <w:b/>
          <w:sz w:val="22"/>
          <w:szCs w:val="22"/>
        </w:rPr>
        <w:t>Nguồn cấp điện có điện áp thấp</w:t>
      </w:r>
      <w:r w:rsidRPr="008C1092">
        <w:rPr>
          <w:rFonts w:cs="Arial"/>
          <w:b/>
          <w:sz w:val="22"/>
          <w:szCs w:val="22"/>
        </w:rPr>
        <w:t xml:space="preserve"> bằng hệ thống TN</w:t>
      </w:r>
    </w:p>
    <w:p w:rsidR="0081606E" w:rsidRPr="008C1092" w:rsidRDefault="00784742">
      <w:pPr>
        <w:pStyle w:val="BodyText"/>
        <w:spacing w:after="120"/>
        <w:jc w:val="both"/>
        <w:rPr>
          <w:rFonts w:cs="Arial"/>
          <w:sz w:val="22"/>
          <w:szCs w:val="22"/>
        </w:rPr>
      </w:pPr>
      <w:r w:rsidRPr="008C1092">
        <w:rPr>
          <w:rFonts w:cs="Arial"/>
          <w:sz w:val="22"/>
          <w:szCs w:val="22"/>
        </w:rPr>
        <w:t>Tất cả các chi tiết dẫn điện trần của thiết bị phải được nối với điểm nối đất của cuộn dây biến áp điện áp thấp</w:t>
      </w:r>
      <w:r w:rsidR="00261A20" w:rsidRPr="00CA408B">
        <w:rPr>
          <w:rFonts w:cs="Arial"/>
          <w:sz w:val="22"/>
          <w:szCs w:val="22"/>
        </w:rPr>
        <w:t>,</w:t>
      </w:r>
      <w:r w:rsidRPr="008C1092">
        <w:rPr>
          <w:rFonts w:cs="Arial"/>
          <w:sz w:val="22"/>
          <w:szCs w:val="22"/>
        </w:rPr>
        <w:t xml:space="preserve"> sử dụng dây bảo vệ được nối đất tại hoặc gần mỗi máy biến áp hoặc máy phát điện liên quan</w:t>
      </w:r>
      <w:r w:rsidR="0081606E" w:rsidRPr="008C1092">
        <w:rPr>
          <w:rFonts w:cs="Arial"/>
          <w:sz w:val="22"/>
          <w:szCs w:val="22"/>
        </w:rPr>
        <w:t>.</w:t>
      </w:r>
    </w:p>
    <w:p w:rsidR="0081606E" w:rsidRPr="008C1092" w:rsidRDefault="006D0377">
      <w:pPr>
        <w:pStyle w:val="BodyText"/>
        <w:spacing w:after="120"/>
        <w:jc w:val="both"/>
        <w:rPr>
          <w:rFonts w:cs="Arial"/>
          <w:sz w:val="22"/>
          <w:szCs w:val="22"/>
        </w:rPr>
      </w:pPr>
      <w:r w:rsidRPr="008C1092">
        <w:rPr>
          <w:rFonts w:cs="Arial"/>
          <w:sz w:val="22"/>
          <w:szCs w:val="22"/>
        </w:rPr>
        <w:t xml:space="preserve">Để ngăn chặn việc truyền tải điện áp hoặc dòng điện nguy hiểm, cần phải tách biệt giữa đất công cộng và </w:t>
      </w:r>
      <w:r w:rsidR="00F35254">
        <w:rPr>
          <w:rFonts w:cs="Arial"/>
          <w:sz w:val="22"/>
          <w:szCs w:val="22"/>
        </w:rPr>
        <w:t>kết cấu nối đất</w:t>
      </w:r>
      <w:r w:rsidRPr="008C1092">
        <w:rPr>
          <w:rFonts w:cs="Arial"/>
          <w:sz w:val="22"/>
          <w:szCs w:val="22"/>
        </w:rPr>
        <w:t xml:space="preserve"> của đường sắt. Trong trường hợp này, cần phải có các máy biến áp cuộn tách riêng để áp dụng hệ thống TN</w:t>
      </w:r>
      <w:r w:rsidR="0081606E" w:rsidRPr="008C1092">
        <w:rPr>
          <w:rFonts w:cs="Arial"/>
          <w:sz w:val="22"/>
          <w:szCs w:val="22"/>
        </w:rPr>
        <w:t>.</w:t>
      </w:r>
    </w:p>
    <w:p w:rsidR="0081606E" w:rsidRPr="008C1092" w:rsidRDefault="006D0377">
      <w:pPr>
        <w:pStyle w:val="BodyText"/>
        <w:spacing w:after="120"/>
        <w:jc w:val="both"/>
        <w:rPr>
          <w:rFonts w:cs="Arial"/>
          <w:sz w:val="22"/>
          <w:szCs w:val="22"/>
        </w:rPr>
      </w:pPr>
      <w:r w:rsidRPr="008C1092">
        <w:rPr>
          <w:rFonts w:cs="Arial"/>
          <w:sz w:val="22"/>
          <w:szCs w:val="22"/>
        </w:rPr>
        <w:t>Nguồn cấp điện có thể đến từ</w:t>
      </w:r>
      <w:r w:rsidR="0081606E" w:rsidRPr="008C1092">
        <w:rPr>
          <w:rFonts w:cs="Arial"/>
          <w:sz w:val="22"/>
          <w:szCs w:val="22"/>
        </w:rPr>
        <w:t>:</w:t>
      </w:r>
    </w:p>
    <w:p w:rsidR="0081606E" w:rsidRPr="008C1092" w:rsidRDefault="0081606E">
      <w:pPr>
        <w:pStyle w:val="BodyText"/>
        <w:spacing w:after="120"/>
        <w:jc w:val="both"/>
        <w:rPr>
          <w:rFonts w:cs="Arial"/>
          <w:sz w:val="22"/>
          <w:szCs w:val="22"/>
        </w:rPr>
      </w:pPr>
      <w:r w:rsidRPr="008C1092">
        <w:rPr>
          <w:rFonts w:cs="Arial"/>
          <w:sz w:val="22"/>
          <w:szCs w:val="22"/>
        </w:rPr>
        <w:t>-</w:t>
      </w:r>
      <w:r w:rsidRPr="008C1092">
        <w:rPr>
          <w:rFonts w:cs="Arial"/>
          <w:sz w:val="22"/>
          <w:szCs w:val="22"/>
        </w:rPr>
        <w:tab/>
      </w:r>
      <w:r w:rsidR="00FF4F30" w:rsidRPr="008C1092">
        <w:rPr>
          <w:rFonts w:cs="Arial"/>
          <w:sz w:val="22"/>
          <w:szCs w:val="22"/>
        </w:rPr>
        <w:t>n</w:t>
      </w:r>
      <w:r w:rsidR="006D0377" w:rsidRPr="008C1092">
        <w:rPr>
          <w:rFonts w:cs="Arial"/>
          <w:sz w:val="22"/>
          <w:szCs w:val="22"/>
        </w:rPr>
        <w:t>guồn cấp điện điện áp thấp công cộng thông qua máy biến áp cuộn tách riêng</w:t>
      </w:r>
      <w:r w:rsidRPr="008C1092">
        <w:rPr>
          <w:rFonts w:cs="Arial"/>
          <w:sz w:val="22"/>
          <w:szCs w:val="22"/>
        </w:rPr>
        <w:t>;</w:t>
      </w:r>
    </w:p>
    <w:p w:rsidR="0081606E" w:rsidRPr="008C1092" w:rsidRDefault="0081606E">
      <w:pPr>
        <w:pStyle w:val="BodyText"/>
        <w:spacing w:after="120"/>
        <w:jc w:val="both"/>
        <w:rPr>
          <w:rFonts w:cs="Arial"/>
          <w:sz w:val="22"/>
          <w:szCs w:val="22"/>
        </w:rPr>
      </w:pPr>
      <w:r w:rsidRPr="008C1092">
        <w:rPr>
          <w:rFonts w:cs="Arial"/>
          <w:sz w:val="22"/>
          <w:szCs w:val="22"/>
        </w:rPr>
        <w:t>-</w:t>
      </w:r>
      <w:r w:rsidRPr="008C1092">
        <w:rPr>
          <w:rFonts w:cs="Arial"/>
          <w:sz w:val="22"/>
          <w:szCs w:val="22"/>
        </w:rPr>
        <w:tab/>
      </w:r>
      <w:r w:rsidR="00FF4F30" w:rsidRPr="008C1092">
        <w:rPr>
          <w:rFonts w:cs="Arial"/>
          <w:sz w:val="22"/>
          <w:szCs w:val="22"/>
        </w:rPr>
        <w:t>n</w:t>
      </w:r>
      <w:r w:rsidR="006D0377" w:rsidRPr="008C1092">
        <w:rPr>
          <w:rFonts w:cs="Arial"/>
          <w:sz w:val="22"/>
          <w:szCs w:val="22"/>
        </w:rPr>
        <w:t>guồn cấp điện điện áp cao thông qua máy biến áp phụ trợ</w:t>
      </w:r>
      <w:r w:rsidRPr="008C1092">
        <w:rPr>
          <w:rFonts w:cs="Arial"/>
          <w:sz w:val="22"/>
          <w:szCs w:val="22"/>
        </w:rPr>
        <w:t>.</w:t>
      </w:r>
    </w:p>
    <w:p w:rsidR="0081606E" w:rsidRPr="008C1092" w:rsidRDefault="00575528">
      <w:pPr>
        <w:pStyle w:val="BodyText"/>
        <w:spacing w:after="120"/>
        <w:jc w:val="both"/>
        <w:rPr>
          <w:rFonts w:cs="Arial"/>
          <w:sz w:val="22"/>
          <w:szCs w:val="22"/>
        </w:rPr>
      </w:pPr>
      <w:r w:rsidRPr="008C1092">
        <w:rPr>
          <w:rFonts w:cs="Arial"/>
          <w:sz w:val="22"/>
          <w:szCs w:val="22"/>
        </w:rPr>
        <w:t>Nối đ</w:t>
      </w:r>
      <w:r w:rsidR="00924F17" w:rsidRPr="008C1092">
        <w:rPr>
          <w:rFonts w:cs="Arial"/>
          <w:sz w:val="22"/>
          <w:szCs w:val="22"/>
        </w:rPr>
        <w:t xml:space="preserve">ất ngoài đường sắt </w:t>
      </w:r>
      <w:r w:rsidRPr="008C1092">
        <w:rPr>
          <w:rFonts w:cs="Arial"/>
          <w:sz w:val="22"/>
          <w:szCs w:val="22"/>
        </w:rPr>
        <w:t>đến</w:t>
      </w:r>
      <w:r w:rsidR="00924F17" w:rsidRPr="008C1092">
        <w:rPr>
          <w:rFonts w:cs="Arial"/>
          <w:sz w:val="22"/>
          <w:szCs w:val="22"/>
        </w:rPr>
        <w:t xml:space="preserve"> phải được chấm dứt tại một thanh góp cách điện và không được sử dụng </w:t>
      </w:r>
      <w:r w:rsidRPr="008C1092">
        <w:rPr>
          <w:rFonts w:cs="Arial"/>
          <w:sz w:val="22"/>
          <w:szCs w:val="22"/>
        </w:rPr>
        <w:t>về</w:t>
      </w:r>
      <w:r w:rsidR="00924F17" w:rsidRPr="008C1092">
        <w:rPr>
          <w:rFonts w:cs="Arial"/>
          <w:sz w:val="22"/>
          <w:szCs w:val="22"/>
        </w:rPr>
        <w:t xml:space="preserve"> phía đường sắt. Điểm nối sao trên cuộn dây thứ cấp của máy biến áp và khung của máy biến áp (chi tiết dẫn điện trần) phải được nối với MEB</w:t>
      </w:r>
      <w:r w:rsidR="0081606E" w:rsidRPr="008C1092">
        <w:rPr>
          <w:rFonts w:cs="Arial"/>
          <w:sz w:val="22"/>
          <w:szCs w:val="22"/>
        </w:rPr>
        <w:t>.</w:t>
      </w:r>
    </w:p>
    <w:p w:rsidR="0081606E" w:rsidRPr="00D95586" w:rsidRDefault="00FD321E">
      <w:pPr>
        <w:pStyle w:val="BodyText"/>
        <w:spacing w:after="120"/>
        <w:jc w:val="both"/>
        <w:rPr>
          <w:rFonts w:cs="Arial"/>
          <w:sz w:val="22"/>
          <w:szCs w:val="22"/>
        </w:rPr>
      </w:pPr>
      <w:r w:rsidRPr="008C1092">
        <w:rPr>
          <w:rFonts w:cs="Arial"/>
          <w:sz w:val="22"/>
          <w:szCs w:val="22"/>
        </w:rPr>
        <w:t>GHI CHÚ</w:t>
      </w:r>
      <w:r w:rsidR="00575528" w:rsidRPr="008C1092">
        <w:rPr>
          <w:rFonts w:cs="Arial"/>
          <w:sz w:val="22"/>
          <w:szCs w:val="22"/>
        </w:rPr>
        <w:tab/>
      </w:r>
      <w:r w:rsidR="002343D2" w:rsidRPr="008C1092">
        <w:rPr>
          <w:rFonts w:cs="Arial"/>
          <w:sz w:val="22"/>
          <w:szCs w:val="22"/>
        </w:rPr>
        <w:t xml:space="preserve">Trong các trường hợp đặc biệt, có thể cần kết nối khung với đất công </w:t>
      </w:r>
      <w:r w:rsidR="00383148">
        <w:rPr>
          <w:rFonts w:cs="Arial"/>
          <w:sz w:val="22"/>
          <w:szCs w:val="22"/>
          <w:lang w:val="en-US"/>
        </w:rPr>
        <w:t xml:space="preserve">cộng </w:t>
      </w:r>
      <w:r w:rsidR="002343D2" w:rsidRPr="008C1092">
        <w:rPr>
          <w:rFonts w:cs="Arial"/>
          <w:sz w:val="22"/>
          <w:szCs w:val="22"/>
        </w:rPr>
        <w:t xml:space="preserve">thông qua dây PE hoặc màn chắn của cáp đến. </w:t>
      </w:r>
      <w:r w:rsidR="002343D2" w:rsidRPr="00D95586">
        <w:rPr>
          <w:rFonts w:cs="Arial"/>
          <w:sz w:val="22"/>
          <w:szCs w:val="22"/>
        </w:rPr>
        <w:t xml:space="preserve">Sau đó, cần cách điện giữa khung máy biến áp và </w:t>
      </w:r>
      <w:r w:rsidR="00F35254">
        <w:rPr>
          <w:rFonts w:cs="Arial"/>
          <w:sz w:val="22"/>
          <w:szCs w:val="22"/>
        </w:rPr>
        <w:t>kết cấu nối đất</w:t>
      </w:r>
      <w:r w:rsidR="002343D2" w:rsidRPr="00D95586">
        <w:rPr>
          <w:rFonts w:cs="Arial"/>
          <w:sz w:val="22"/>
          <w:szCs w:val="22"/>
        </w:rPr>
        <w:t xml:space="preserve"> của đường sắt</w:t>
      </w:r>
      <w:r w:rsidR="0081606E" w:rsidRPr="00D95586">
        <w:rPr>
          <w:rFonts w:cs="Arial"/>
          <w:sz w:val="22"/>
          <w:szCs w:val="22"/>
        </w:rPr>
        <w:t>.</w:t>
      </w:r>
    </w:p>
    <w:p w:rsidR="0081606E" w:rsidRPr="00D95586" w:rsidRDefault="002343D2">
      <w:pPr>
        <w:pStyle w:val="BodyText"/>
        <w:spacing w:after="120"/>
        <w:jc w:val="both"/>
        <w:rPr>
          <w:rFonts w:cs="Arial"/>
          <w:sz w:val="22"/>
          <w:szCs w:val="22"/>
        </w:rPr>
      </w:pPr>
      <w:r w:rsidRPr="00D95586">
        <w:rPr>
          <w:rFonts w:cs="Arial"/>
          <w:sz w:val="22"/>
          <w:szCs w:val="22"/>
        </w:rPr>
        <w:t xml:space="preserve">Đối với các máy biến áp phụ trợ có cuộn dây sơ cấp được cấp điện từ điện áp kéo, các điểm trung hòa phía sơ cấp và thứ cấp phải được nối với </w:t>
      </w:r>
      <w:r w:rsidR="00F35254">
        <w:rPr>
          <w:rFonts w:cs="Arial"/>
          <w:sz w:val="22"/>
          <w:szCs w:val="22"/>
        </w:rPr>
        <w:t>kết cấu nối đất</w:t>
      </w:r>
      <w:r w:rsidRPr="00D95586">
        <w:rPr>
          <w:rFonts w:cs="Arial"/>
          <w:sz w:val="22"/>
          <w:szCs w:val="22"/>
        </w:rPr>
        <w:t xml:space="preserve"> của đường sắt</w:t>
      </w:r>
      <w:r w:rsidR="0081606E" w:rsidRPr="00D95586">
        <w:rPr>
          <w:rFonts w:cs="Arial"/>
          <w:sz w:val="22"/>
          <w:szCs w:val="22"/>
        </w:rPr>
        <w:t>.</w:t>
      </w:r>
    </w:p>
    <w:p w:rsidR="00995A22" w:rsidRPr="00D95586" w:rsidRDefault="00995A22">
      <w:pPr>
        <w:pStyle w:val="BodyText"/>
        <w:spacing w:after="120"/>
        <w:jc w:val="both"/>
        <w:rPr>
          <w:rFonts w:cs="Arial"/>
          <w:sz w:val="22"/>
          <w:szCs w:val="22"/>
        </w:rPr>
      </w:pPr>
      <w:r w:rsidRPr="00D95586">
        <w:rPr>
          <w:rFonts w:cs="Arial"/>
          <w:sz w:val="22"/>
          <w:szCs w:val="22"/>
        </w:rPr>
        <w:t xml:space="preserve">Hệ thống bảo vệ điện áp thấp phải là hệ thống TN-S. </w:t>
      </w:r>
      <w:r w:rsidR="00FF7477">
        <w:rPr>
          <w:rFonts w:cs="Arial"/>
          <w:sz w:val="22"/>
          <w:szCs w:val="22"/>
          <w:lang w:val="en-US"/>
        </w:rPr>
        <w:t>Nên</w:t>
      </w:r>
      <w:r w:rsidRPr="00D95586">
        <w:rPr>
          <w:rFonts w:cs="Arial"/>
          <w:sz w:val="22"/>
          <w:szCs w:val="22"/>
        </w:rPr>
        <w:t xml:space="preserve"> sử dụng RCD trong các mạch phân phối cuối cùng. </w:t>
      </w:r>
      <w:r w:rsidR="00C9641A" w:rsidRPr="00D95586">
        <w:rPr>
          <w:rFonts w:cs="Arial"/>
          <w:sz w:val="22"/>
          <w:szCs w:val="22"/>
        </w:rPr>
        <w:t>Phải sử dụng c</w:t>
      </w:r>
      <w:r w:rsidRPr="00D95586">
        <w:rPr>
          <w:rFonts w:cs="Arial"/>
          <w:sz w:val="22"/>
          <w:szCs w:val="22"/>
        </w:rPr>
        <w:t xml:space="preserve">ác thiết bị bảo vệ quá dòng theo HD 60364-4-41. </w:t>
      </w:r>
      <w:r w:rsidR="00F21911">
        <w:rPr>
          <w:rFonts w:cs="Arial"/>
          <w:sz w:val="22"/>
          <w:szCs w:val="22"/>
          <w:lang w:val="en-US"/>
        </w:rPr>
        <w:t>Đồng thời, p</w:t>
      </w:r>
      <w:r w:rsidR="00C9641A" w:rsidRPr="00D95586">
        <w:rPr>
          <w:rFonts w:cs="Arial"/>
          <w:sz w:val="22"/>
          <w:szCs w:val="22"/>
        </w:rPr>
        <w:t>hải duy trì t</w:t>
      </w:r>
      <w:r w:rsidRPr="00D95586">
        <w:rPr>
          <w:rFonts w:cs="Arial"/>
          <w:sz w:val="22"/>
          <w:szCs w:val="22"/>
        </w:rPr>
        <w:t>hời gian ngắt kết nối tối đa cho các hệ thống TN.</w:t>
      </w:r>
    </w:p>
    <w:p w:rsidR="0081606E" w:rsidRPr="00D95586" w:rsidRDefault="00995A22">
      <w:pPr>
        <w:pStyle w:val="BodyText"/>
        <w:spacing w:after="120"/>
        <w:jc w:val="both"/>
        <w:rPr>
          <w:rFonts w:cs="Arial"/>
          <w:sz w:val="22"/>
          <w:szCs w:val="22"/>
        </w:rPr>
      </w:pPr>
      <w:r w:rsidRPr="00D95586">
        <w:rPr>
          <w:rFonts w:cs="Arial"/>
          <w:sz w:val="22"/>
          <w:szCs w:val="22"/>
        </w:rPr>
        <w:t>Nếu thiết bị nằm ngoài khu vực mạch tiếp xúc trên cao và ngoài khu vực bộ gom dòng và nếu thiết bị có kết nối với thanh góp đẳng thế chính, thì không cần kết nối dây PE trong cáp cấp điện với chi tiết dẫn điện trần của thiết bị</w:t>
      </w:r>
      <w:r w:rsidR="0081606E" w:rsidRPr="00D95586">
        <w:rPr>
          <w:rFonts w:cs="Arial"/>
          <w:sz w:val="22"/>
          <w:szCs w:val="22"/>
        </w:rPr>
        <w:t>.</w:t>
      </w:r>
    </w:p>
    <w:p w:rsidR="00E70F53" w:rsidRPr="00D95586" w:rsidRDefault="00E70F53">
      <w:pPr>
        <w:pStyle w:val="BodyText"/>
        <w:spacing w:after="120"/>
        <w:jc w:val="both"/>
        <w:rPr>
          <w:rFonts w:cs="Arial"/>
          <w:b/>
          <w:sz w:val="22"/>
          <w:szCs w:val="22"/>
        </w:rPr>
      </w:pPr>
      <w:r w:rsidRPr="00D95586">
        <w:rPr>
          <w:rFonts w:cs="Arial"/>
          <w:b/>
          <w:sz w:val="22"/>
          <w:szCs w:val="22"/>
        </w:rPr>
        <w:t>7.4.4</w:t>
      </w:r>
      <w:r w:rsidRPr="00D95586">
        <w:rPr>
          <w:rFonts w:cs="Arial"/>
          <w:b/>
          <w:sz w:val="22"/>
          <w:szCs w:val="22"/>
        </w:rPr>
        <w:tab/>
      </w:r>
      <w:r w:rsidR="00C01EAB" w:rsidRPr="00D95586">
        <w:rPr>
          <w:rFonts w:cs="Arial"/>
          <w:b/>
          <w:sz w:val="22"/>
          <w:szCs w:val="22"/>
        </w:rPr>
        <w:tab/>
      </w:r>
      <w:r w:rsidRPr="00D95586">
        <w:rPr>
          <w:rFonts w:cs="Arial"/>
          <w:b/>
          <w:sz w:val="22"/>
          <w:szCs w:val="22"/>
        </w:rPr>
        <w:t>Các biện pháp đặc biệt</w:t>
      </w:r>
    </w:p>
    <w:p w:rsidR="00E70F53" w:rsidRPr="00D95586" w:rsidRDefault="00E70F53">
      <w:pPr>
        <w:pStyle w:val="BodyText"/>
        <w:spacing w:after="120"/>
        <w:jc w:val="both"/>
        <w:rPr>
          <w:rFonts w:cs="Arial"/>
          <w:b/>
          <w:sz w:val="22"/>
          <w:szCs w:val="22"/>
        </w:rPr>
      </w:pPr>
      <w:r w:rsidRPr="00D95586">
        <w:rPr>
          <w:rFonts w:cs="Arial"/>
          <w:b/>
          <w:sz w:val="22"/>
          <w:szCs w:val="22"/>
        </w:rPr>
        <w:t>7.4.4.1</w:t>
      </w:r>
      <w:r w:rsidRPr="00D95586">
        <w:rPr>
          <w:rFonts w:cs="Arial"/>
          <w:b/>
          <w:sz w:val="22"/>
          <w:szCs w:val="22"/>
        </w:rPr>
        <w:tab/>
      </w:r>
      <w:r w:rsidR="006C4D5F" w:rsidRPr="00D95586">
        <w:rPr>
          <w:rFonts w:cs="Arial"/>
          <w:b/>
          <w:sz w:val="22"/>
          <w:szCs w:val="22"/>
        </w:rPr>
        <w:t xml:space="preserve">Các đường sắt chạy điện xoay chiều </w:t>
      </w:r>
    </w:p>
    <w:p w:rsidR="00E70F53" w:rsidRPr="00D95586" w:rsidRDefault="00A17CD4">
      <w:pPr>
        <w:pStyle w:val="BodyText"/>
        <w:spacing w:after="120"/>
        <w:jc w:val="both"/>
        <w:rPr>
          <w:rFonts w:cs="Arial"/>
          <w:sz w:val="22"/>
          <w:szCs w:val="22"/>
        </w:rPr>
      </w:pPr>
      <w:r w:rsidRPr="00D95586">
        <w:rPr>
          <w:rFonts w:cs="Arial"/>
          <w:sz w:val="22"/>
          <w:szCs w:val="22"/>
        </w:rPr>
        <w:t xml:space="preserve">Đường ray chạy tàu của các </w:t>
      </w:r>
      <w:r w:rsidR="006C4D5F" w:rsidRPr="00D95586">
        <w:rPr>
          <w:rFonts w:cs="Arial"/>
          <w:sz w:val="22"/>
          <w:szCs w:val="22"/>
        </w:rPr>
        <w:t xml:space="preserve">đường sắt chạy điện xoay chiều </w:t>
      </w:r>
      <w:r w:rsidRPr="00D95586">
        <w:rPr>
          <w:rFonts w:cs="Arial"/>
          <w:sz w:val="22"/>
          <w:szCs w:val="22"/>
        </w:rPr>
        <w:t xml:space="preserve">được nối </w:t>
      </w:r>
      <w:r w:rsidR="00C30B4E">
        <w:rPr>
          <w:rFonts w:cs="Arial"/>
          <w:sz w:val="22"/>
          <w:szCs w:val="22"/>
          <w:lang w:val="en-US"/>
        </w:rPr>
        <w:t xml:space="preserve">với </w:t>
      </w:r>
      <w:r w:rsidR="00F35254">
        <w:rPr>
          <w:rFonts w:cs="Arial"/>
          <w:sz w:val="22"/>
          <w:szCs w:val="22"/>
        </w:rPr>
        <w:t>kết cấu nối đất</w:t>
      </w:r>
      <w:r w:rsidRPr="00D95586">
        <w:rPr>
          <w:rFonts w:cs="Arial"/>
          <w:sz w:val="22"/>
          <w:szCs w:val="22"/>
        </w:rPr>
        <w:t xml:space="preserve"> bao gồm các bệ cột, cốt thép đường dùng tấm bê tông và bệ của các kết cấu bên đường khác như đường hầm và cầu vượt. Do ràng buộc về tín hiệu, kết nối có thể chứa các kết nối trở kháng</w:t>
      </w:r>
      <w:r w:rsidR="00E70F53" w:rsidRPr="00D95586">
        <w:rPr>
          <w:rFonts w:cs="Arial"/>
          <w:sz w:val="22"/>
          <w:szCs w:val="22"/>
        </w:rPr>
        <w:t xml:space="preserve">. </w:t>
      </w:r>
      <w:r w:rsidRPr="00D95586">
        <w:rPr>
          <w:rFonts w:cs="Arial"/>
          <w:sz w:val="22"/>
          <w:szCs w:val="22"/>
        </w:rPr>
        <w:t>Các đường ray chạy tàu và thanh góp đẳng thế chính của hệ thống cấp điện phụ trợ phải được kết nối với nhau. Đối với các thiết bị trong khu vực mạch tiếp xúc trên cao và khu vực bộ gom dòng, dây PE phải có khả năng mang dòng điện ngắn mạch tối đa</w:t>
      </w:r>
      <w:r w:rsidR="00E70F53" w:rsidRPr="00D95586">
        <w:rPr>
          <w:rFonts w:cs="Arial"/>
          <w:sz w:val="22"/>
          <w:szCs w:val="22"/>
        </w:rPr>
        <w:t xml:space="preserve">. </w:t>
      </w:r>
      <w:r w:rsidRPr="00D95586">
        <w:rPr>
          <w:rFonts w:cs="Arial"/>
          <w:sz w:val="22"/>
          <w:szCs w:val="22"/>
        </w:rPr>
        <w:t xml:space="preserve">Trong trường hợp không thể, phải </w:t>
      </w:r>
      <w:r w:rsidR="00C01EAB" w:rsidRPr="00D95586">
        <w:rPr>
          <w:rFonts w:cs="Arial"/>
          <w:sz w:val="22"/>
          <w:szCs w:val="22"/>
        </w:rPr>
        <w:t xml:space="preserve">thực hiện </w:t>
      </w:r>
      <w:r w:rsidRPr="00D95586">
        <w:rPr>
          <w:rFonts w:cs="Arial"/>
          <w:sz w:val="22"/>
          <w:szCs w:val="22"/>
        </w:rPr>
        <w:t>kết nối trực tiếp với mạch hồi lưu. Trong trường hợp này, không kết nối dây PE với chi tiết dẫn điện trần của thiết bị</w:t>
      </w:r>
      <w:r w:rsidR="00E70F53" w:rsidRPr="00D95586">
        <w:rPr>
          <w:rFonts w:cs="Arial"/>
          <w:sz w:val="22"/>
          <w:szCs w:val="22"/>
        </w:rPr>
        <w:t>.</w:t>
      </w:r>
    </w:p>
    <w:p w:rsidR="00286BE6" w:rsidRPr="00D95586" w:rsidRDefault="00C01EAB" w:rsidP="00CA408B">
      <w:pPr>
        <w:pStyle w:val="BodyText"/>
        <w:spacing w:after="120"/>
        <w:jc w:val="both"/>
        <w:rPr>
          <w:rFonts w:cs="Arial"/>
        </w:rPr>
      </w:pPr>
      <w:r w:rsidRPr="00D95586">
        <w:rPr>
          <w:rFonts w:cs="Arial"/>
          <w:sz w:val="22"/>
          <w:szCs w:val="22"/>
        </w:rPr>
        <w:t>Ngoài ra phải sử dụng c</w:t>
      </w:r>
      <w:r w:rsidR="002D3D2D" w:rsidRPr="00D95586">
        <w:rPr>
          <w:rFonts w:cs="Arial"/>
          <w:sz w:val="22"/>
          <w:szCs w:val="22"/>
        </w:rPr>
        <w:t xml:space="preserve">ác thiết bị bảo vệ quá dòng trong dây trung tính đối với các mạch điện không có RCD, tức là </w:t>
      </w:r>
      <w:r w:rsidR="00E22EE8" w:rsidRPr="00D95586">
        <w:rPr>
          <w:rFonts w:cs="Arial"/>
          <w:sz w:val="22"/>
          <w:szCs w:val="22"/>
        </w:rPr>
        <w:t>thiết bị ngắt dòng</w:t>
      </w:r>
      <w:r w:rsidR="002D3D2D" w:rsidRPr="00D95586">
        <w:rPr>
          <w:rFonts w:cs="Arial"/>
          <w:sz w:val="22"/>
          <w:szCs w:val="22"/>
        </w:rPr>
        <w:t xml:space="preserve"> có hai hoặc bốn cực được bảo vệ theo EN 60898-1, nếu </w:t>
      </w:r>
      <w:r w:rsidR="004C6A55" w:rsidRPr="00D95586">
        <w:rPr>
          <w:rFonts w:cs="Arial"/>
          <w:sz w:val="22"/>
          <w:szCs w:val="22"/>
        </w:rPr>
        <w:t>điện thế ray</w:t>
      </w:r>
      <w:r w:rsidR="002D3D2D" w:rsidRPr="00D95586">
        <w:rPr>
          <w:rFonts w:cs="Arial"/>
          <w:sz w:val="22"/>
          <w:szCs w:val="22"/>
        </w:rPr>
        <w:t xml:space="preserve"> &gt; 50 V. Trong trường hợp ngắt điện, phải ngắt đồng thời tất cả các dây dẫn. Không sử dụng cầu chì</w:t>
      </w:r>
      <w:r w:rsidR="00E70F53" w:rsidRPr="00D95586">
        <w:rPr>
          <w:rFonts w:cs="Arial"/>
          <w:sz w:val="22"/>
          <w:szCs w:val="22"/>
        </w:rPr>
        <w:t>.</w:t>
      </w:r>
      <w:r w:rsidR="00286BE6" w:rsidRPr="00D95586">
        <w:rPr>
          <w:rFonts w:cs="Arial"/>
        </w:rPr>
        <w:br w:type="page"/>
      </w:r>
    </w:p>
    <w:p w:rsidR="00286BE6" w:rsidRPr="00D95586" w:rsidRDefault="00286BE6">
      <w:pPr>
        <w:pStyle w:val="BodyText"/>
        <w:spacing w:after="120"/>
        <w:jc w:val="both"/>
        <w:rPr>
          <w:rFonts w:cs="Arial"/>
          <w:sz w:val="22"/>
          <w:szCs w:val="22"/>
        </w:rPr>
      </w:pPr>
      <w:r w:rsidRPr="00D95586">
        <w:rPr>
          <w:rFonts w:cs="Arial"/>
          <w:sz w:val="22"/>
          <w:szCs w:val="22"/>
        </w:rPr>
        <w:t xml:space="preserve">Hình 20 và Hình 21 lần lượt trình bày các biện pháp đối với một hệ thống TT và một hệ thống TN được áp dụng trong một hệ thống đường sắt </w:t>
      </w:r>
      <w:r w:rsidR="00C01EAB" w:rsidRPr="00D95586">
        <w:rPr>
          <w:rFonts w:cs="Arial"/>
          <w:sz w:val="22"/>
          <w:szCs w:val="22"/>
        </w:rPr>
        <w:t>chạy</w:t>
      </w:r>
      <w:r w:rsidRPr="00D95586">
        <w:rPr>
          <w:rFonts w:cs="Arial"/>
          <w:sz w:val="22"/>
          <w:szCs w:val="22"/>
        </w:rPr>
        <w:t xml:space="preserve"> điện xoay chiều</w:t>
      </w:r>
    </w:p>
    <w:p w:rsidR="00286BE6" w:rsidRPr="008C1092" w:rsidRDefault="00286BE6">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6E5F2A23" wp14:editId="53E08051">
            <wp:extent cx="4954138" cy="26749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955151" cy="2675508"/>
                    </a:xfrm>
                    <a:prstGeom prst="rect">
                      <a:avLst/>
                    </a:prstGeom>
                  </pic:spPr>
                </pic:pic>
              </a:graphicData>
            </a:graphic>
          </wp:inline>
        </w:drawing>
      </w:r>
    </w:p>
    <w:p w:rsidR="00286BE6" w:rsidRPr="008C1092" w:rsidRDefault="00286BE6">
      <w:pPr>
        <w:pStyle w:val="BodyText"/>
        <w:spacing w:after="120"/>
        <w:jc w:val="both"/>
        <w:rPr>
          <w:rFonts w:cs="Arial"/>
          <w:b/>
          <w:sz w:val="22"/>
          <w:szCs w:val="22"/>
          <w:lang w:val="en-US"/>
        </w:rPr>
      </w:pPr>
      <w:r w:rsidRPr="008C1092">
        <w:rPr>
          <w:rFonts w:cs="Arial"/>
          <w:b/>
          <w:sz w:val="22"/>
          <w:szCs w:val="22"/>
          <w:lang w:val="en-US"/>
        </w:rPr>
        <w:t>Chú giải</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494"/>
      </w:tblGrid>
      <w:tr w:rsidR="00BB5261" w:rsidRPr="0050546E" w:rsidTr="006E4D74">
        <w:tc>
          <w:tcPr>
            <w:tcW w:w="4957" w:type="dxa"/>
          </w:tcPr>
          <w:p w:rsidR="00BB5261" w:rsidRPr="008C1092" w:rsidRDefault="00BB5261">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DF3A08" w:rsidRPr="008C1092">
              <w:rPr>
                <w:rFonts w:cs="Arial"/>
                <w:sz w:val="22"/>
                <w:szCs w:val="22"/>
                <w:lang w:val="en-US"/>
              </w:rPr>
              <w:t>m</w:t>
            </w:r>
            <w:r w:rsidRPr="008C1092">
              <w:rPr>
                <w:rFonts w:cs="Arial"/>
                <w:sz w:val="22"/>
                <w:szCs w:val="22"/>
                <w:lang w:val="en-US"/>
              </w:rPr>
              <w:t>ạng lưới cấp điện</w:t>
            </w:r>
          </w:p>
          <w:p w:rsidR="00BB5261" w:rsidRPr="008C1092" w:rsidRDefault="00BB5261">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DF3A08" w:rsidRPr="008C1092">
              <w:rPr>
                <w:rFonts w:cs="Arial"/>
                <w:sz w:val="22"/>
                <w:szCs w:val="22"/>
                <w:lang w:val="en-US"/>
              </w:rPr>
              <w:t>m</w:t>
            </w:r>
            <w:r w:rsidRPr="008C1092">
              <w:rPr>
                <w:rFonts w:cs="Arial"/>
                <w:sz w:val="22"/>
                <w:szCs w:val="22"/>
                <w:lang w:val="en-US"/>
              </w:rPr>
              <w:t>ạng lưới đường sắt</w:t>
            </w:r>
          </w:p>
          <w:p w:rsidR="00BB5261" w:rsidRPr="008C1092" w:rsidRDefault="00BB5261">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DF3A08" w:rsidRPr="008C1092">
              <w:rPr>
                <w:rFonts w:cs="Arial"/>
                <w:sz w:val="22"/>
                <w:szCs w:val="22"/>
                <w:lang w:val="en-US"/>
              </w:rPr>
              <w:t>đ</w:t>
            </w:r>
            <w:r w:rsidRPr="008C1092">
              <w:rPr>
                <w:rFonts w:cs="Arial"/>
                <w:sz w:val="22"/>
                <w:szCs w:val="22"/>
                <w:lang w:val="en-US"/>
              </w:rPr>
              <w:t>ất công cộng</w:t>
            </w:r>
          </w:p>
          <w:p w:rsidR="00BB5261" w:rsidRPr="008C1092" w:rsidRDefault="00BB5261">
            <w:pPr>
              <w:pStyle w:val="BodyText"/>
              <w:spacing w:after="120"/>
              <w:jc w:val="both"/>
              <w:rPr>
                <w:rFonts w:cs="Arial"/>
                <w:sz w:val="22"/>
                <w:szCs w:val="22"/>
                <w:lang w:val="en-US"/>
              </w:rPr>
            </w:pPr>
            <w:r w:rsidRPr="008C1092">
              <w:rPr>
                <w:rFonts w:cs="Arial"/>
                <w:sz w:val="22"/>
                <w:szCs w:val="22"/>
                <w:lang w:val="en-US"/>
              </w:rPr>
              <w:t>4</w:t>
            </w:r>
            <w:r w:rsidRPr="008C1092">
              <w:rPr>
                <w:rFonts w:cs="Arial"/>
                <w:sz w:val="22"/>
                <w:szCs w:val="22"/>
                <w:lang w:val="en-US"/>
              </w:rPr>
              <w:tab/>
            </w:r>
            <w:r w:rsidR="00DF3A08" w:rsidRPr="008C1092">
              <w:rPr>
                <w:rFonts w:cs="Arial"/>
                <w:sz w:val="22"/>
                <w:szCs w:val="22"/>
                <w:lang w:val="en-US"/>
              </w:rPr>
              <w:t>k</w:t>
            </w:r>
            <w:r w:rsidRPr="008C1092">
              <w:rPr>
                <w:rFonts w:cs="Arial"/>
                <w:sz w:val="22"/>
                <w:szCs w:val="22"/>
                <w:lang w:val="en-US"/>
              </w:rPr>
              <w:t xml:space="preserve">hu vực mạch tiếp xúc trên cao và khu vực bộ gom dòng </w:t>
            </w:r>
          </w:p>
          <w:p w:rsidR="00BB5261" w:rsidRPr="008C1092" w:rsidRDefault="00BB5261">
            <w:pPr>
              <w:pStyle w:val="BodyText"/>
              <w:spacing w:after="120"/>
              <w:ind w:left="0"/>
              <w:jc w:val="both"/>
              <w:rPr>
                <w:rFonts w:cs="Arial"/>
                <w:sz w:val="22"/>
                <w:szCs w:val="22"/>
                <w:lang w:val="en-US"/>
              </w:rPr>
            </w:pPr>
            <w:r w:rsidRPr="008C1092">
              <w:rPr>
                <w:rFonts w:cs="Arial"/>
                <w:sz w:val="22"/>
                <w:szCs w:val="22"/>
                <w:lang w:val="en-US"/>
              </w:rPr>
              <w:t>5</w:t>
            </w:r>
            <w:r w:rsidRPr="008C1092">
              <w:rPr>
                <w:rFonts w:cs="Arial"/>
                <w:sz w:val="22"/>
                <w:szCs w:val="22"/>
                <w:lang w:val="en-US"/>
              </w:rPr>
              <w:tab/>
              <w:t>MEB</w:t>
            </w:r>
          </w:p>
        </w:tc>
        <w:tc>
          <w:tcPr>
            <w:tcW w:w="4506" w:type="dxa"/>
          </w:tcPr>
          <w:p w:rsidR="006E4D74" w:rsidRPr="008C1092" w:rsidRDefault="006E4D74">
            <w:pPr>
              <w:pStyle w:val="BodyText"/>
              <w:spacing w:after="120"/>
              <w:jc w:val="both"/>
              <w:rPr>
                <w:rFonts w:cs="Arial"/>
                <w:sz w:val="22"/>
                <w:szCs w:val="22"/>
                <w:lang w:val="en-US"/>
              </w:rPr>
            </w:pPr>
            <w:r w:rsidRPr="008C1092">
              <w:rPr>
                <w:rFonts w:cs="Arial"/>
                <w:sz w:val="22"/>
                <w:szCs w:val="22"/>
                <w:lang w:val="en-US"/>
              </w:rPr>
              <w:t>6</w:t>
            </w:r>
            <w:r w:rsidRPr="008C1092">
              <w:rPr>
                <w:rFonts w:cs="Arial"/>
                <w:sz w:val="22"/>
                <w:szCs w:val="22"/>
                <w:lang w:val="en-US"/>
              </w:rPr>
              <w:tab/>
            </w:r>
            <w:r w:rsidR="00DF3A08" w:rsidRPr="008C1092">
              <w:rPr>
                <w:rFonts w:cs="Arial"/>
                <w:sz w:val="22"/>
                <w:szCs w:val="22"/>
                <w:lang w:val="en-US"/>
              </w:rPr>
              <w:t>ố</w:t>
            </w:r>
            <w:r w:rsidRPr="008C1092">
              <w:rPr>
                <w:rFonts w:cs="Arial"/>
                <w:sz w:val="22"/>
                <w:szCs w:val="22"/>
                <w:lang w:val="en-US"/>
              </w:rPr>
              <w:t>ng dẫn nước và khí</w:t>
            </w:r>
          </w:p>
          <w:p w:rsidR="006E4D74" w:rsidRPr="008C1092" w:rsidRDefault="006E4D74">
            <w:pPr>
              <w:pStyle w:val="BodyText"/>
              <w:spacing w:after="120"/>
              <w:jc w:val="both"/>
              <w:rPr>
                <w:rFonts w:cs="Arial"/>
                <w:sz w:val="22"/>
                <w:szCs w:val="22"/>
                <w:lang w:val="en-US"/>
              </w:rPr>
            </w:pPr>
            <w:r w:rsidRPr="008C1092">
              <w:rPr>
                <w:rFonts w:cs="Arial"/>
                <w:sz w:val="22"/>
                <w:szCs w:val="22"/>
                <w:lang w:val="en-US"/>
              </w:rPr>
              <w:t>7</w:t>
            </w:r>
            <w:r w:rsidRPr="008C1092">
              <w:rPr>
                <w:rFonts w:cs="Arial"/>
                <w:sz w:val="22"/>
                <w:szCs w:val="22"/>
                <w:lang w:val="en-US"/>
              </w:rPr>
              <w:tab/>
            </w:r>
            <w:r w:rsidR="00DF3A08" w:rsidRPr="008C1092">
              <w:rPr>
                <w:rFonts w:cs="Arial"/>
                <w:sz w:val="22"/>
                <w:szCs w:val="22"/>
                <w:lang w:val="en-US"/>
              </w:rPr>
              <w:t>c</w:t>
            </w:r>
            <w:r w:rsidRPr="008C1092">
              <w:rPr>
                <w:rFonts w:cs="Arial"/>
                <w:sz w:val="22"/>
                <w:szCs w:val="22"/>
                <w:lang w:val="en-US"/>
              </w:rPr>
              <w:t>ấp nhiệt</w:t>
            </w:r>
          </w:p>
          <w:p w:rsidR="006E4D74" w:rsidRPr="008C1092" w:rsidRDefault="006E4D74">
            <w:pPr>
              <w:pStyle w:val="BodyText"/>
              <w:spacing w:after="120"/>
              <w:jc w:val="both"/>
              <w:rPr>
                <w:rFonts w:cs="Arial"/>
                <w:sz w:val="22"/>
                <w:szCs w:val="22"/>
                <w:lang w:val="en-US"/>
              </w:rPr>
            </w:pPr>
            <w:r w:rsidRPr="008C1092">
              <w:rPr>
                <w:rFonts w:cs="Arial"/>
                <w:sz w:val="22"/>
                <w:szCs w:val="22"/>
                <w:lang w:val="en-US"/>
              </w:rPr>
              <w:t>8</w:t>
            </w:r>
            <w:r w:rsidRPr="008C1092">
              <w:rPr>
                <w:rFonts w:cs="Arial"/>
                <w:sz w:val="22"/>
                <w:szCs w:val="22"/>
                <w:lang w:val="en-US"/>
              </w:rPr>
              <w:tab/>
            </w:r>
            <w:r w:rsidR="00DF3A08" w:rsidRPr="008C1092">
              <w:rPr>
                <w:rFonts w:cs="Arial"/>
                <w:sz w:val="22"/>
                <w:szCs w:val="22"/>
                <w:lang w:val="en-US"/>
              </w:rPr>
              <w:t>c</w:t>
            </w:r>
            <w:r w:rsidRPr="008C1092">
              <w:rPr>
                <w:rFonts w:cs="Arial"/>
                <w:sz w:val="22"/>
                <w:szCs w:val="22"/>
                <w:lang w:val="en-US"/>
              </w:rPr>
              <w:t>hống sét</w:t>
            </w:r>
          </w:p>
          <w:p w:rsidR="006E4D74" w:rsidRPr="008C1092" w:rsidRDefault="006E4D74">
            <w:pPr>
              <w:pStyle w:val="BodyText"/>
              <w:spacing w:after="120"/>
              <w:jc w:val="both"/>
              <w:rPr>
                <w:rFonts w:cs="Arial"/>
                <w:sz w:val="22"/>
                <w:szCs w:val="22"/>
                <w:lang w:val="en-US"/>
              </w:rPr>
            </w:pPr>
            <w:r w:rsidRPr="008C1092">
              <w:rPr>
                <w:rFonts w:cs="Arial"/>
                <w:sz w:val="22"/>
                <w:szCs w:val="22"/>
                <w:lang w:val="en-US"/>
              </w:rPr>
              <w:t>9</w:t>
            </w:r>
            <w:r w:rsidRPr="008C1092">
              <w:rPr>
                <w:rFonts w:cs="Arial"/>
                <w:sz w:val="22"/>
                <w:szCs w:val="22"/>
                <w:lang w:val="en-US"/>
              </w:rPr>
              <w:tab/>
            </w:r>
            <w:r w:rsidR="00F35254">
              <w:rPr>
                <w:rFonts w:cs="Arial"/>
                <w:sz w:val="22"/>
                <w:szCs w:val="22"/>
                <w:lang w:val="en-US"/>
              </w:rPr>
              <w:t>kết cấu nối đất</w:t>
            </w:r>
            <w:r w:rsidRPr="008C1092">
              <w:rPr>
                <w:rFonts w:cs="Arial"/>
                <w:sz w:val="22"/>
                <w:szCs w:val="22"/>
                <w:lang w:val="en-US"/>
              </w:rPr>
              <w:t xml:space="preserve"> đường sắt </w:t>
            </w:r>
          </w:p>
          <w:p w:rsidR="00BB5261" w:rsidRPr="008C1092" w:rsidRDefault="006E4D74">
            <w:pPr>
              <w:pStyle w:val="BodyText"/>
              <w:spacing w:after="120"/>
              <w:ind w:left="0"/>
              <w:jc w:val="both"/>
              <w:rPr>
                <w:rFonts w:cs="Arial"/>
                <w:sz w:val="22"/>
                <w:szCs w:val="22"/>
                <w:lang w:val="en-US"/>
              </w:rPr>
            </w:pPr>
            <w:r w:rsidRPr="008C1092">
              <w:rPr>
                <w:rFonts w:cs="Arial"/>
                <w:sz w:val="22"/>
                <w:szCs w:val="22"/>
                <w:lang w:val="en-US"/>
              </w:rPr>
              <w:t>10</w:t>
            </w:r>
            <w:r w:rsidRPr="008C1092">
              <w:rPr>
                <w:rFonts w:cs="Arial"/>
                <w:sz w:val="22"/>
                <w:szCs w:val="22"/>
                <w:lang w:val="en-US"/>
              </w:rPr>
              <w:tab/>
            </w:r>
            <w:r w:rsidR="00DF3A08" w:rsidRPr="008C1092">
              <w:rPr>
                <w:rFonts w:cs="Arial"/>
                <w:sz w:val="22"/>
                <w:szCs w:val="22"/>
                <w:lang w:val="en-US"/>
              </w:rPr>
              <w:t>c</w:t>
            </w:r>
            <w:r w:rsidRPr="008C1092">
              <w:rPr>
                <w:rFonts w:cs="Arial"/>
                <w:sz w:val="22"/>
                <w:szCs w:val="22"/>
                <w:lang w:val="en-US"/>
              </w:rPr>
              <w:t xml:space="preserve">hỉ </w:t>
            </w:r>
            <w:r w:rsidR="00DF3A08" w:rsidRPr="008C1092">
              <w:rPr>
                <w:rFonts w:cs="Arial"/>
                <w:sz w:val="22"/>
                <w:szCs w:val="22"/>
                <w:lang w:val="en-US"/>
              </w:rPr>
              <w:t>yêu cầu</w:t>
            </w:r>
            <w:r w:rsidRPr="008C1092">
              <w:rPr>
                <w:rFonts w:cs="Arial"/>
                <w:sz w:val="22"/>
                <w:szCs w:val="22"/>
                <w:lang w:val="en-US"/>
              </w:rPr>
              <w:t xml:space="preserve"> nếu </w:t>
            </w:r>
            <w:r w:rsidR="004C6A55" w:rsidRPr="008C1092">
              <w:rPr>
                <w:rFonts w:cs="Arial"/>
                <w:sz w:val="22"/>
                <w:szCs w:val="22"/>
                <w:lang w:val="en-US"/>
              </w:rPr>
              <w:t>điện thế ray</w:t>
            </w:r>
            <w:r w:rsidRPr="008C1092">
              <w:rPr>
                <w:rFonts w:cs="Arial"/>
                <w:sz w:val="22"/>
                <w:szCs w:val="22"/>
                <w:lang w:val="en-US"/>
              </w:rPr>
              <w:t xml:space="preserve"> &gt; 50 V</w:t>
            </w:r>
          </w:p>
        </w:tc>
      </w:tr>
    </w:tbl>
    <w:p w:rsidR="00286BE6" w:rsidRPr="008C1092" w:rsidRDefault="00286BE6">
      <w:pPr>
        <w:pStyle w:val="BodyText"/>
        <w:spacing w:after="120"/>
        <w:jc w:val="both"/>
        <w:rPr>
          <w:rFonts w:cs="Arial"/>
          <w:sz w:val="22"/>
          <w:szCs w:val="22"/>
          <w:lang w:val="en-US"/>
        </w:rPr>
      </w:pPr>
    </w:p>
    <w:p w:rsidR="00286BE6" w:rsidRPr="008C1092" w:rsidRDefault="00286BE6">
      <w:pPr>
        <w:pStyle w:val="BodyText"/>
        <w:spacing w:after="120"/>
        <w:jc w:val="center"/>
        <w:rPr>
          <w:rFonts w:cs="Arial"/>
          <w:b/>
          <w:sz w:val="22"/>
          <w:szCs w:val="22"/>
          <w:lang w:val="en-US"/>
        </w:rPr>
      </w:pPr>
      <w:r w:rsidRPr="008C1092">
        <w:rPr>
          <w:rFonts w:cs="Arial"/>
          <w:b/>
          <w:sz w:val="22"/>
          <w:szCs w:val="22"/>
          <w:lang w:val="en-US"/>
        </w:rPr>
        <w:t>Hình 20 — Hệ thống TT cho các đường sắt chạy điện xoay chiều</w:t>
      </w:r>
    </w:p>
    <w:p w:rsidR="006C4D5F" w:rsidRPr="0050546E" w:rsidRDefault="0073317F" w:rsidP="00CA408B">
      <w:pPr>
        <w:widowControl/>
        <w:tabs>
          <w:tab w:val="left" w:pos="3120"/>
        </w:tabs>
        <w:spacing w:after="160"/>
        <w:rPr>
          <w:rFonts w:cs="Arial"/>
          <w:lang w:val="en-US"/>
        </w:rPr>
      </w:pPr>
      <w:r>
        <w:rPr>
          <w:rFonts w:ascii="Arial" w:hAnsi="Arial" w:cs="Arial"/>
          <w:lang w:val="en-US"/>
        </w:rPr>
        <w:tab/>
      </w:r>
      <w:r w:rsidR="006C4D5F" w:rsidRPr="008C1092">
        <w:rPr>
          <w:rFonts w:cs="Arial"/>
          <w:noProof/>
          <w:lang w:val="en-US" w:eastAsia="en-US" w:bidi="ar-SA"/>
        </w:rPr>
        <w:drawing>
          <wp:inline distT="0" distB="0" distL="0" distR="0" wp14:anchorId="66A78A27" wp14:editId="446BD522">
            <wp:extent cx="5506871" cy="2354239"/>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505450" cy="2353632"/>
                    </a:xfrm>
                    <a:prstGeom prst="rect">
                      <a:avLst/>
                    </a:prstGeom>
                  </pic:spPr>
                </pic:pic>
              </a:graphicData>
            </a:graphic>
          </wp:inline>
        </w:drawing>
      </w:r>
    </w:p>
    <w:p w:rsidR="006C4D5F" w:rsidRPr="008C1092" w:rsidRDefault="006C4D5F">
      <w:pPr>
        <w:pStyle w:val="BodyText"/>
        <w:spacing w:after="120"/>
        <w:jc w:val="both"/>
        <w:rPr>
          <w:rFonts w:cs="Arial"/>
          <w:b/>
          <w:sz w:val="22"/>
          <w:szCs w:val="22"/>
          <w:lang w:val="en-US"/>
        </w:rPr>
      </w:pPr>
      <w:r w:rsidRPr="008C1092">
        <w:rPr>
          <w:rFonts w:cs="Arial"/>
          <w:b/>
          <w:sz w:val="22"/>
          <w:szCs w:val="22"/>
          <w:lang w:val="en-US"/>
        </w:rPr>
        <w:t>Chú giải</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494"/>
      </w:tblGrid>
      <w:tr w:rsidR="006C4D5F" w:rsidRPr="0050546E" w:rsidTr="005228D4">
        <w:tc>
          <w:tcPr>
            <w:tcW w:w="4957" w:type="dxa"/>
          </w:tcPr>
          <w:p w:rsidR="006C4D5F" w:rsidRPr="008C1092" w:rsidRDefault="006C4D5F">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341549" w:rsidRPr="008C1092">
              <w:rPr>
                <w:rFonts w:cs="Arial"/>
                <w:sz w:val="22"/>
                <w:szCs w:val="22"/>
                <w:lang w:val="en-US"/>
              </w:rPr>
              <w:t>m</w:t>
            </w:r>
            <w:r w:rsidRPr="008C1092">
              <w:rPr>
                <w:rFonts w:cs="Arial"/>
                <w:sz w:val="22"/>
                <w:szCs w:val="22"/>
                <w:lang w:val="en-US"/>
              </w:rPr>
              <w:t>ạng lưới cấp điện</w:t>
            </w:r>
          </w:p>
          <w:p w:rsidR="006C4D5F" w:rsidRPr="008C1092" w:rsidRDefault="006C4D5F">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341549" w:rsidRPr="008C1092">
              <w:rPr>
                <w:rFonts w:cs="Arial"/>
                <w:sz w:val="22"/>
                <w:szCs w:val="22"/>
                <w:lang w:val="en-US"/>
              </w:rPr>
              <w:t>m</w:t>
            </w:r>
            <w:r w:rsidRPr="008C1092">
              <w:rPr>
                <w:rFonts w:cs="Arial"/>
                <w:sz w:val="22"/>
                <w:szCs w:val="22"/>
                <w:lang w:val="en-US"/>
              </w:rPr>
              <w:t>ạng lưới đường sắt</w:t>
            </w:r>
          </w:p>
          <w:p w:rsidR="006C4D5F" w:rsidRPr="008C1092" w:rsidRDefault="006C4D5F">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341549" w:rsidRPr="008C1092">
              <w:rPr>
                <w:rFonts w:cs="Arial"/>
                <w:sz w:val="22"/>
                <w:szCs w:val="22"/>
                <w:lang w:val="en-US"/>
              </w:rPr>
              <w:t>đ</w:t>
            </w:r>
            <w:r w:rsidRPr="008C1092">
              <w:rPr>
                <w:rFonts w:cs="Arial"/>
                <w:sz w:val="22"/>
                <w:szCs w:val="22"/>
                <w:lang w:val="en-US"/>
              </w:rPr>
              <w:t>ất công cộng</w:t>
            </w:r>
          </w:p>
          <w:p w:rsidR="006C4D5F" w:rsidRPr="008C1092" w:rsidRDefault="006C4D5F">
            <w:pPr>
              <w:pStyle w:val="BodyText"/>
              <w:spacing w:after="120"/>
              <w:jc w:val="both"/>
              <w:rPr>
                <w:rFonts w:cs="Arial"/>
                <w:sz w:val="22"/>
                <w:szCs w:val="22"/>
                <w:lang w:val="en-US"/>
              </w:rPr>
            </w:pPr>
            <w:r w:rsidRPr="008C1092">
              <w:rPr>
                <w:rFonts w:cs="Arial"/>
                <w:sz w:val="22"/>
                <w:szCs w:val="22"/>
                <w:lang w:val="en-US"/>
              </w:rPr>
              <w:t>4</w:t>
            </w:r>
            <w:r w:rsidRPr="008C1092">
              <w:rPr>
                <w:rFonts w:cs="Arial"/>
                <w:sz w:val="22"/>
                <w:szCs w:val="22"/>
                <w:lang w:val="en-US"/>
              </w:rPr>
              <w:tab/>
            </w:r>
            <w:r w:rsidR="00341549" w:rsidRPr="008C1092">
              <w:rPr>
                <w:rFonts w:cs="Arial"/>
                <w:sz w:val="22"/>
                <w:szCs w:val="22"/>
                <w:lang w:val="en-US"/>
              </w:rPr>
              <w:t>k</w:t>
            </w:r>
            <w:r w:rsidRPr="008C1092">
              <w:rPr>
                <w:rFonts w:cs="Arial"/>
                <w:sz w:val="22"/>
                <w:szCs w:val="22"/>
                <w:lang w:val="en-US"/>
              </w:rPr>
              <w:t xml:space="preserve">hu vực mạch tiếp xúc trên cao và khu vực bộ gom dòng </w:t>
            </w:r>
          </w:p>
          <w:p w:rsidR="006C4D5F" w:rsidRPr="008C1092" w:rsidRDefault="006C4D5F">
            <w:pPr>
              <w:pStyle w:val="BodyText"/>
              <w:spacing w:after="120"/>
              <w:ind w:left="0"/>
              <w:jc w:val="both"/>
              <w:rPr>
                <w:rFonts w:cs="Arial"/>
                <w:sz w:val="22"/>
                <w:szCs w:val="22"/>
                <w:lang w:val="en-US"/>
              </w:rPr>
            </w:pPr>
            <w:r w:rsidRPr="008C1092">
              <w:rPr>
                <w:rFonts w:cs="Arial"/>
                <w:sz w:val="22"/>
                <w:szCs w:val="22"/>
                <w:lang w:val="en-US"/>
              </w:rPr>
              <w:t>5</w:t>
            </w:r>
            <w:r w:rsidRPr="008C1092">
              <w:rPr>
                <w:rFonts w:cs="Arial"/>
                <w:sz w:val="22"/>
                <w:szCs w:val="22"/>
                <w:lang w:val="en-US"/>
              </w:rPr>
              <w:tab/>
              <w:t>MEB</w:t>
            </w:r>
          </w:p>
        </w:tc>
        <w:tc>
          <w:tcPr>
            <w:tcW w:w="4506" w:type="dxa"/>
          </w:tcPr>
          <w:p w:rsidR="006C4D5F" w:rsidRPr="008C1092" w:rsidRDefault="006C4D5F">
            <w:pPr>
              <w:pStyle w:val="BodyText"/>
              <w:spacing w:after="120"/>
              <w:jc w:val="both"/>
              <w:rPr>
                <w:rFonts w:cs="Arial"/>
                <w:sz w:val="22"/>
                <w:szCs w:val="22"/>
                <w:lang w:val="en-US"/>
              </w:rPr>
            </w:pPr>
            <w:r w:rsidRPr="008C1092">
              <w:rPr>
                <w:rFonts w:cs="Arial"/>
                <w:sz w:val="22"/>
                <w:szCs w:val="22"/>
                <w:lang w:val="en-US"/>
              </w:rPr>
              <w:t>6</w:t>
            </w:r>
            <w:r w:rsidRPr="008C1092">
              <w:rPr>
                <w:rFonts w:cs="Arial"/>
                <w:sz w:val="22"/>
                <w:szCs w:val="22"/>
                <w:lang w:val="en-US"/>
              </w:rPr>
              <w:tab/>
            </w:r>
            <w:r w:rsidR="00341549" w:rsidRPr="008C1092">
              <w:rPr>
                <w:rFonts w:cs="Arial"/>
                <w:sz w:val="22"/>
                <w:szCs w:val="22"/>
                <w:lang w:val="en-US"/>
              </w:rPr>
              <w:t>ố</w:t>
            </w:r>
            <w:r w:rsidRPr="008C1092">
              <w:rPr>
                <w:rFonts w:cs="Arial"/>
                <w:sz w:val="22"/>
                <w:szCs w:val="22"/>
                <w:lang w:val="en-US"/>
              </w:rPr>
              <w:t>ng dẫn nước và khí</w:t>
            </w:r>
          </w:p>
          <w:p w:rsidR="006C4D5F" w:rsidRPr="008C1092" w:rsidRDefault="006C4D5F">
            <w:pPr>
              <w:pStyle w:val="BodyText"/>
              <w:spacing w:after="120"/>
              <w:jc w:val="both"/>
              <w:rPr>
                <w:rFonts w:cs="Arial"/>
                <w:sz w:val="22"/>
                <w:szCs w:val="22"/>
                <w:lang w:val="en-US"/>
              </w:rPr>
            </w:pPr>
            <w:r w:rsidRPr="008C1092">
              <w:rPr>
                <w:rFonts w:cs="Arial"/>
                <w:sz w:val="22"/>
                <w:szCs w:val="22"/>
                <w:lang w:val="en-US"/>
              </w:rPr>
              <w:t>7</w:t>
            </w:r>
            <w:r w:rsidRPr="008C1092">
              <w:rPr>
                <w:rFonts w:cs="Arial"/>
                <w:sz w:val="22"/>
                <w:szCs w:val="22"/>
                <w:lang w:val="en-US"/>
              </w:rPr>
              <w:tab/>
            </w:r>
            <w:r w:rsidR="00341549" w:rsidRPr="008C1092">
              <w:rPr>
                <w:rFonts w:cs="Arial"/>
                <w:sz w:val="22"/>
                <w:szCs w:val="22"/>
                <w:lang w:val="en-US"/>
              </w:rPr>
              <w:t>c</w:t>
            </w:r>
            <w:r w:rsidRPr="008C1092">
              <w:rPr>
                <w:rFonts w:cs="Arial"/>
                <w:sz w:val="22"/>
                <w:szCs w:val="22"/>
                <w:lang w:val="en-US"/>
              </w:rPr>
              <w:t>ấp nhiệt</w:t>
            </w:r>
          </w:p>
          <w:p w:rsidR="006C4D5F" w:rsidRPr="008C1092" w:rsidRDefault="006C4D5F">
            <w:pPr>
              <w:pStyle w:val="BodyText"/>
              <w:spacing w:after="120"/>
              <w:jc w:val="both"/>
              <w:rPr>
                <w:rFonts w:cs="Arial"/>
                <w:sz w:val="22"/>
                <w:szCs w:val="22"/>
                <w:lang w:val="en-US"/>
              </w:rPr>
            </w:pPr>
            <w:r w:rsidRPr="008C1092">
              <w:rPr>
                <w:rFonts w:cs="Arial"/>
                <w:sz w:val="22"/>
                <w:szCs w:val="22"/>
                <w:lang w:val="en-US"/>
              </w:rPr>
              <w:t>8</w:t>
            </w:r>
            <w:r w:rsidRPr="008C1092">
              <w:rPr>
                <w:rFonts w:cs="Arial"/>
                <w:sz w:val="22"/>
                <w:szCs w:val="22"/>
                <w:lang w:val="en-US"/>
              </w:rPr>
              <w:tab/>
            </w:r>
            <w:r w:rsidR="00341549" w:rsidRPr="008C1092">
              <w:rPr>
                <w:rFonts w:cs="Arial"/>
                <w:sz w:val="22"/>
                <w:szCs w:val="22"/>
                <w:lang w:val="en-US"/>
              </w:rPr>
              <w:t>c</w:t>
            </w:r>
            <w:r w:rsidRPr="008C1092">
              <w:rPr>
                <w:rFonts w:cs="Arial"/>
                <w:sz w:val="22"/>
                <w:szCs w:val="22"/>
                <w:lang w:val="en-US"/>
              </w:rPr>
              <w:t>hống sét</w:t>
            </w:r>
          </w:p>
          <w:p w:rsidR="006C4D5F" w:rsidRPr="008C1092" w:rsidRDefault="006C4D5F">
            <w:pPr>
              <w:pStyle w:val="BodyText"/>
              <w:spacing w:after="120"/>
              <w:jc w:val="both"/>
              <w:rPr>
                <w:rFonts w:cs="Arial"/>
                <w:sz w:val="22"/>
                <w:szCs w:val="22"/>
                <w:lang w:val="en-US"/>
              </w:rPr>
            </w:pPr>
            <w:r w:rsidRPr="008C1092">
              <w:rPr>
                <w:rFonts w:cs="Arial"/>
                <w:sz w:val="22"/>
                <w:szCs w:val="22"/>
                <w:lang w:val="en-US"/>
              </w:rPr>
              <w:t>9</w:t>
            </w:r>
            <w:r w:rsidRPr="008C1092">
              <w:rPr>
                <w:rFonts w:cs="Arial"/>
                <w:sz w:val="22"/>
                <w:szCs w:val="22"/>
                <w:lang w:val="en-US"/>
              </w:rPr>
              <w:tab/>
            </w:r>
            <w:r w:rsidR="00F35254">
              <w:rPr>
                <w:rFonts w:cs="Arial"/>
                <w:sz w:val="22"/>
                <w:szCs w:val="22"/>
                <w:lang w:val="en-US"/>
              </w:rPr>
              <w:t>kết cấu nối đất</w:t>
            </w:r>
            <w:r w:rsidRPr="008C1092">
              <w:rPr>
                <w:rFonts w:cs="Arial"/>
                <w:sz w:val="22"/>
                <w:szCs w:val="22"/>
                <w:lang w:val="en-US"/>
              </w:rPr>
              <w:t xml:space="preserve"> đường sắt </w:t>
            </w:r>
          </w:p>
          <w:p w:rsidR="006C4D5F" w:rsidRPr="008C1092" w:rsidRDefault="006C4D5F">
            <w:pPr>
              <w:pStyle w:val="BodyText"/>
              <w:spacing w:after="120"/>
              <w:ind w:left="0"/>
              <w:jc w:val="both"/>
              <w:rPr>
                <w:rFonts w:cs="Arial"/>
                <w:sz w:val="22"/>
                <w:szCs w:val="22"/>
                <w:lang w:val="en-US"/>
              </w:rPr>
            </w:pPr>
            <w:r w:rsidRPr="008C1092">
              <w:rPr>
                <w:rFonts w:cs="Arial"/>
                <w:sz w:val="22"/>
                <w:szCs w:val="22"/>
                <w:lang w:val="en-US"/>
              </w:rPr>
              <w:t>10</w:t>
            </w:r>
            <w:r w:rsidRPr="008C1092">
              <w:rPr>
                <w:rFonts w:cs="Arial"/>
                <w:sz w:val="22"/>
                <w:szCs w:val="22"/>
                <w:lang w:val="en-US"/>
              </w:rPr>
              <w:tab/>
            </w:r>
            <w:r w:rsidR="00341549" w:rsidRPr="008C1092">
              <w:rPr>
                <w:rFonts w:cs="Arial"/>
                <w:sz w:val="22"/>
                <w:szCs w:val="22"/>
                <w:lang w:val="en-US"/>
              </w:rPr>
              <w:t>c</w:t>
            </w:r>
            <w:r w:rsidRPr="008C1092">
              <w:rPr>
                <w:rFonts w:cs="Arial"/>
                <w:sz w:val="22"/>
                <w:szCs w:val="22"/>
                <w:lang w:val="en-US"/>
              </w:rPr>
              <w:t xml:space="preserve">hỉ </w:t>
            </w:r>
            <w:r w:rsidR="008E0329" w:rsidRPr="008C1092">
              <w:rPr>
                <w:rFonts w:cs="Arial"/>
                <w:sz w:val="22"/>
                <w:szCs w:val="22"/>
                <w:lang w:val="en-US"/>
              </w:rPr>
              <w:t>yêu cầu</w:t>
            </w:r>
            <w:r w:rsidRPr="008C1092">
              <w:rPr>
                <w:rFonts w:cs="Arial"/>
                <w:sz w:val="22"/>
                <w:szCs w:val="22"/>
                <w:lang w:val="en-US"/>
              </w:rPr>
              <w:t xml:space="preserve"> nếu </w:t>
            </w:r>
            <w:r w:rsidR="004C6A55" w:rsidRPr="008C1092">
              <w:rPr>
                <w:rFonts w:cs="Arial"/>
                <w:sz w:val="22"/>
                <w:szCs w:val="22"/>
                <w:lang w:val="en-US"/>
              </w:rPr>
              <w:t>điện thế ray</w:t>
            </w:r>
            <w:r w:rsidRPr="008C1092">
              <w:rPr>
                <w:rFonts w:cs="Arial"/>
                <w:sz w:val="22"/>
                <w:szCs w:val="22"/>
                <w:lang w:val="en-US"/>
              </w:rPr>
              <w:t xml:space="preserve"> &gt; 50 V</w:t>
            </w:r>
          </w:p>
        </w:tc>
      </w:tr>
    </w:tbl>
    <w:p w:rsidR="006C4D5F" w:rsidRPr="008C1092" w:rsidRDefault="006C4D5F">
      <w:pPr>
        <w:pStyle w:val="BodyText"/>
        <w:spacing w:after="120"/>
        <w:jc w:val="both"/>
        <w:rPr>
          <w:rFonts w:cs="Arial"/>
          <w:sz w:val="22"/>
          <w:szCs w:val="22"/>
          <w:lang w:val="en-US"/>
        </w:rPr>
      </w:pPr>
    </w:p>
    <w:p w:rsidR="006C4D5F" w:rsidRPr="008C1092" w:rsidRDefault="006C4D5F">
      <w:pPr>
        <w:pStyle w:val="BodyText"/>
        <w:spacing w:after="120"/>
        <w:jc w:val="center"/>
        <w:rPr>
          <w:rFonts w:cs="Arial"/>
          <w:b/>
          <w:sz w:val="22"/>
          <w:szCs w:val="22"/>
          <w:lang w:val="en-US"/>
        </w:rPr>
      </w:pPr>
      <w:r w:rsidRPr="008C1092">
        <w:rPr>
          <w:rFonts w:cs="Arial"/>
          <w:b/>
          <w:sz w:val="22"/>
          <w:szCs w:val="22"/>
          <w:lang w:val="en-US"/>
        </w:rPr>
        <w:t>Hình 21 — Hệ thống TN cho các đường sắt chạy điện xoay chiều</w:t>
      </w:r>
    </w:p>
    <w:p w:rsidR="006C4D5F" w:rsidRPr="008C1092" w:rsidRDefault="005228D4">
      <w:pPr>
        <w:pStyle w:val="BodyText"/>
        <w:spacing w:after="120"/>
        <w:jc w:val="both"/>
        <w:rPr>
          <w:rFonts w:cs="Arial"/>
          <w:sz w:val="22"/>
          <w:szCs w:val="22"/>
          <w:lang w:val="en-US"/>
        </w:rPr>
      </w:pPr>
      <w:r w:rsidRPr="008C1092">
        <w:rPr>
          <w:rFonts w:cs="Arial"/>
          <w:sz w:val="22"/>
          <w:szCs w:val="22"/>
          <w:lang w:val="en-US"/>
        </w:rPr>
        <w:t>GHI CHÚ</w:t>
      </w:r>
      <w:r w:rsidR="006C4D5F" w:rsidRPr="008C1092">
        <w:rPr>
          <w:rFonts w:cs="Arial"/>
          <w:sz w:val="22"/>
          <w:szCs w:val="22"/>
          <w:lang w:val="en-US"/>
        </w:rPr>
        <w:t xml:space="preserve"> 1</w:t>
      </w:r>
      <w:r w:rsidR="006C4D5F" w:rsidRPr="008C1092">
        <w:rPr>
          <w:rFonts w:cs="Arial"/>
          <w:sz w:val="22"/>
          <w:szCs w:val="22"/>
          <w:lang w:val="en-US"/>
        </w:rPr>
        <w:tab/>
      </w:r>
      <w:r w:rsidRPr="008C1092">
        <w:rPr>
          <w:rFonts w:cs="Arial"/>
          <w:sz w:val="22"/>
          <w:szCs w:val="22"/>
          <w:lang w:val="en-US"/>
        </w:rPr>
        <w:t>Ký hiệu nối đất tại các cột không biểu thị rằng mỗi cột cần một điện cực nối đất bổ sung</w:t>
      </w:r>
      <w:r w:rsidR="006C4D5F" w:rsidRPr="008C1092">
        <w:rPr>
          <w:rFonts w:cs="Arial"/>
          <w:sz w:val="22"/>
          <w:szCs w:val="22"/>
          <w:lang w:val="en-US"/>
        </w:rPr>
        <w:t>.</w:t>
      </w:r>
    </w:p>
    <w:p w:rsidR="006C4D5F" w:rsidRPr="008C1092" w:rsidRDefault="005228D4">
      <w:pPr>
        <w:pStyle w:val="BodyText"/>
        <w:spacing w:after="120"/>
        <w:jc w:val="both"/>
        <w:rPr>
          <w:rFonts w:cs="Arial"/>
          <w:sz w:val="22"/>
          <w:szCs w:val="22"/>
          <w:lang w:val="en-US"/>
        </w:rPr>
      </w:pPr>
      <w:r w:rsidRPr="008C1092">
        <w:rPr>
          <w:rFonts w:cs="Arial"/>
          <w:sz w:val="22"/>
          <w:szCs w:val="22"/>
          <w:lang w:val="en-US"/>
        </w:rPr>
        <w:t>GHI CHÚ</w:t>
      </w:r>
      <w:r w:rsidR="006C4D5F" w:rsidRPr="008C1092">
        <w:rPr>
          <w:rFonts w:cs="Arial"/>
          <w:sz w:val="22"/>
          <w:szCs w:val="22"/>
          <w:lang w:val="en-US"/>
        </w:rPr>
        <w:t xml:space="preserve"> 2</w:t>
      </w:r>
      <w:r w:rsidR="006C4D5F" w:rsidRPr="008C1092">
        <w:rPr>
          <w:rFonts w:cs="Arial"/>
          <w:sz w:val="22"/>
          <w:szCs w:val="22"/>
          <w:lang w:val="en-US"/>
        </w:rPr>
        <w:tab/>
      </w:r>
      <w:r w:rsidR="000E186D" w:rsidRPr="008C1092">
        <w:rPr>
          <w:rFonts w:cs="Arial"/>
          <w:sz w:val="22"/>
          <w:szCs w:val="22"/>
          <w:lang w:val="en-US"/>
        </w:rPr>
        <w:t xml:space="preserve">Thay vì </w:t>
      </w:r>
      <w:r w:rsidR="00E22EE8" w:rsidRPr="008C1092">
        <w:rPr>
          <w:rFonts w:cs="Arial"/>
          <w:sz w:val="22"/>
          <w:szCs w:val="22"/>
          <w:lang w:val="en-US"/>
        </w:rPr>
        <w:t>thiết bị ngắt dòng</w:t>
      </w:r>
      <w:r w:rsidR="000E186D" w:rsidRPr="008C1092">
        <w:rPr>
          <w:rFonts w:cs="Arial"/>
          <w:sz w:val="22"/>
          <w:szCs w:val="22"/>
          <w:lang w:val="en-US"/>
        </w:rPr>
        <w:t>, có thể sử dụng RCBO (IEC 60050-442-05-04) kết hợp với RCCB</w:t>
      </w:r>
      <w:r w:rsidR="006C4D5F" w:rsidRPr="008C1092">
        <w:rPr>
          <w:rFonts w:cs="Arial"/>
          <w:sz w:val="22"/>
          <w:szCs w:val="22"/>
          <w:lang w:val="en-US"/>
        </w:rPr>
        <w:t>.</w:t>
      </w:r>
    </w:p>
    <w:p w:rsidR="006C4D5F" w:rsidRPr="008C1092" w:rsidRDefault="006C4D5F">
      <w:pPr>
        <w:pStyle w:val="BodyText"/>
        <w:spacing w:after="120"/>
        <w:jc w:val="both"/>
        <w:rPr>
          <w:rFonts w:cs="Arial"/>
          <w:b/>
          <w:sz w:val="22"/>
          <w:szCs w:val="22"/>
          <w:lang w:val="en-US"/>
        </w:rPr>
      </w:pPr>
      <w:r w:rsidRPr="008C1092">
        <w:rPr>
          <w:rFonts w:cs="Arial"/>
          <w:b/>
          <w:sz w:val="22"/>
          <w:szCs w:val="22"/>
          <w:lang w:val="en-US"/>
        </w:rPr>
        <w:t>7.4.4.</w:t>
      </w:r>
      <w:r w:rsidR="005228D4" w:rsidRPr="008C1092">
        <w:rPr>
          <w:rFonts w:cs="Arial"/>
          <w:b/>
          <w:sz w:val="22"/>
          <w:szCs w:val="22"/>
          <w:lang w:val="en-US"/>
        </w:rPr>
        <w:t>2</w:t>
      </w:r>
      <w:r w:rsidRPr="008C1092">
        <w:rPr>
          <w:rFonts w:cs="Arial"/>
          <w:b/>
          <w:sz w:val="22"/>
          <w:szCs w:val="22"/>
          <w:lang w:val="en-US"/>
        </w:rPr>
        <w:tab/>
      </w:r>
      <w:r w:rsidR="005228D4" w:rsidRPr="008C1092">
        <w:rPr>
          <w:rFonts w:cs="Arial"/>
          <w:b/>
          <w:sz w:val="22"/>
          <w:szCs w:val="22"/>
          <w:lang w:val="en-US"/>
        </w:rPr>
        <w:t xml:space="preserve">Các đường sắt chạy điện một chiều </w:t>
      </w:r>
    </w:p>
    <w:p w:rsidR="006C4D5F" w:rsidRPr="008C1092" w:rsidRDefault="0033009D">
      <w:pPr>
        <w:pStyle w:val="BodyText"/>
        <w:spacing w:after="120"/>
        <w:jc w:val="both"/>
        <w:rPr>
          <w:rFonts w:cs="Arial"/>
          <w:sz w:val="22"/>
          <w:szCs w:val="22"/>
          <w:lang w:val="en-US"/>
        </w:rPr>
      </w:pPr>
      <w:r w:rsidRPr="008C1092">
        <w:rPr>
          <w:rFonts w:cs="Arial"/>
          <w:sz w:val="22"/>
          <w:szCs w:val="22"/>
          <w:lang w:val="en-US"/>
        </w:rPr>
        <w:t>Đường ray chạy tàu của các đường sắt chạy điện một chiều không được nối đất</w:t>
      </w:r>
      <w:r w:rsidR="00791624" w:rsidRPr="008C1092">
        <w:rPr>
          <w:rFonts w:cs="Arial"/>
          <w:sz w:val="22"/>
          <w:szCs w:val="22"/>
          <w:lang w:val="en-US"/>
        </w:rPr>
        <w:t xml:space="preserve"> và nối </w:t>
      </w:r>
      <w:r w:rsidR="00F35254">
        <w:rPr>
          <w:rFonts w:cs="Arial"/>
          <w:sz w:val="22"/>
          <w:szCs w:val="22"/>
          <w:lang w:val="en-US"/>
        </w:rPr>
        <w:t>kết cấu nối đất</w:t>
      </w:r>
      <w:r w:rsidRPr="008C1092">
        <w:rPr>
          <w:rFonts w:cs="Arial"/>
          <w:sz w:val="22"/>
          <w:szCs w:val="22"/>
          <w:lang w:val="en-US"/>
        </w:rPr>
        <w:t xml:space="preserve">. Do ảnh hưởng của dòng </w:t>
      </w:r>
      <w:r w:rsidR="005D04F5" w:rsidRPr="008C1092">
        <w:rPr>
          <w:rFonts w:cs="Arial"/>
          <w:sz w:val="22"/>
          <w:szCs w:val="22"/>
          <w:lang w:val="en-US"/>
        </w:rPr>
        <w:t>r</w:t>
      </w:r>
      <w:r w:rsidR="005D04F5">
        <w:rPr>
          <w:rFonts w:cs="Arial"/>
          <w:sz w:val="22"/>
          <w:szCs w:val="22"/>
          <w:lang w:val="en-US"/>
        </w:rPr>
        <w:t>ò</w:t>
      </w:r>
      <w:r w:rsidRPr="008C1092">
        <w:rPr>
          <w:rFonts w:cs="Arial"/>
          <w:sz w:val="22"/>
          <w:szCs w:val="22"/>
          <w:lang w:val="en-US"/>
        </w:rPr>
        <w:t>, các đường ray chạy tàu và MEB của hệ thống cấp điện phụ trợ thường không được kết nối trực tiếp. Đối với các thiết bị trong khu vực mạch tiếp xúc trên cao và khu vực bộ gom dòng, dây PE phải có khả năng mang dòng điện sự cố kéo liên quan. Các thiết bị hạn chế điện áp (VLD) phải cung cấp kết nối giữa MEB và mạch hồi lưu trong trường hợp có hệ thống mạch tiếp xúc có sự cố nối đất</w:t>
      </w:r>
      <w:r w:rsidR="006C4D5F" w:rsidRPr="008C1092">
        <w:rPr>
          <w:rFonts w:cs="Arial"/>
          <w:sz w:val="22"/>
          <w:szCs w:val="22"/>
          <w:lang w:val="en-US"/>
        </w:rPr>
        <w:t>.</w:t>
      </w:r>
    </w:p>
    <w:p w:rsidR="006C4D5F" w:rsidRPr="008C1092" w:rsidRDefault="0033009D">
      <w:pPr>
        <w:pStyle w:val="BodyText"/>
        <w:spacing w:after="120"/>
        <w:jc w:val="both"/>
        <w:rPr>
          <w:rFonts w:cs="Arial"/>
          <w:sz w:val="22"/>
          <w:szCs w:val="22"/>
          <w:lang w:val="en-US"/>
        </w:rPr>
      </w:pPr>
      <w:r w:rsidRPr="008C1092">
        <w:rPr>
          <w:rFonts w:cs="Arial"/>
          <w:sz w:val="22"/>
          <w:szCs w:val="22"/>
          <w:lang w:val="en-US"/>
        </w:rPr>
        <w:t>Nếu thiết bị đó được lắp trên cột, thì phải lắp đặt kết nối giữa thiết bị và mạch hồi lưu qua VLD-F</w:t>
      </w:r>
      <w:r w:rsidR="006C4D5F" w:rsidRPr="008C1092">
        <w:rPr>
          <w:rFonts w:cs="Arial"/>
          <w:sz w:val="22"/>
          <w:szCs w:val="22"/>
          <w:lang w:val="en-US"/>
        </w:rPr>
        <w:t>.</w:t>
      </w:r>
    </w:p>
    <w:p w:rsidR="006C4D5F" w:rsidRPr="008C1092" w:rsidRDefault="0033009D">
      <w:pPr>
        <w:pStyle w:val="BodyText"/>
        <w:spacing w:after="120"/>
        <w:jc w:val="both"/>
        <w:rPr>
          <w:rFonts w:cs="Arial"/>
          <w:sz w:val="22"/>
          <w:szCs w:val="22"/>
          <w:lang w:val="en-US"/>
        </w:rPr>
      </w:pPr>
      <w:r w:rsidRPr="008C1092">
        <w:rPr>
          <w:rFonts w:cs="Arial"/>
          <w:sz w:val="22"/>
          <w:szCs w:val="22"/>
          <w:lang w:val="en-US"/>
        </w:rPr>
        <w:t>Không kết nối dây PE với các chi tiết dẫn điện trần của thiết bị</w:t>
      </w:r>
      <w:r w:rsidR="006C4D5F" w:rsidRPr="008C1092">
        <w:rPr>
          <w:rFonts w:cs="Arial"/>
          <w:sz w:val="22"/>
          <w:szCs w:val="22"/>
          <w:lang w:val="en-US"/>
        </w:rPr>
        <w:t>.</w:t>
      </w:r>
    </w:p>
    <w:p w:rsidR="006C4D5F" w:rsidRPr="008C1092" w:rsidRDefault="007751CD">
      <w:pPr>
        <w:pStyle w:val="BodyText"/>
        <w:spacing w:after="120"/>
        <w:jc w:val="both"/>
        <w:rPr>
          <w:rFonts w:cs="Arial"/>
          <w:sz w:val="22"/>
          <w:szCs w:val="22"/>
          <w:lang w:val="en-US"/>
        </w:rPr>
      </w:pPr>
      <w:r w:rsidRPr="008C1092">
        <w:rPr>
          <w:rFonts w:cs="Arial"/>
          <w:sz w:val="22"/>
          <w:szCs w:val="22"/>
          <w:lang w:val="en-US"/>
        </w:rPr>
        <w:t>Ngoài ra, các chi tiết dẫn điện trần có thể được nối với dây PE của cáp cấp điện thông qua một thiết bị thích hợp chẳng hạn như một tụ điện. Một điện trở phóng điện phải được kết nối song song với thiết bị thích hợp đó</w:t>
      </w:r>
      <w:r w:rsidR="006C4D5F" w:rsidRPr="008C1092">
        <w:rPr>
          <w:rFonts w:cs="Arial"/>
          <w:sz w:val="22"/>
          <w:szCs w:val="22"/>
          <w:lang w:val="en-US"/>
        </w:rPr>
        <w:t>.</w:t>
      </w:r>
    </w:p>
    <w:p w:rsidR="007751CD" w:rsidRPr="008C1092" w:rsidRDefault="007751CD">
      <w:pPr>
        <w:pStyle w:val="BodyText"/>
        <w:spacing w:after="120"/>
        <w:jc w:val="both"/>
        <w:rPr>
          <w:rFonts w:cs="Arial"/>
          <w:sz w:val="22"/>
          <w:szCs w:val="22"/>
          <w:lang w:val="en-US"/>
        </w:rPr>
      </w:pPr>
      <w:r w:rsidRPr="008C1092">
        <w:rPr>
          <w:rFonts w:cs="Arial"/>
          <w:sz w:val="22"/>
          <w:szCs w:val="22"/>
          <w:lang w:val="en-US"/>
        </w:rPr>
        <w:t xml:space="preserve">Kích thước của tụ điện phải đảm bảo sao cho dòng ngắt đáp ứng điện áp tiếp xúc </w:t>
      </w:r>
      <w:r w:rsidR="00B339BD" w:rsidRPr="008C1092">
        <w:rPr>
          <w:rFonts w:cs="Arial"/>
          <w:sz w:val="22"/>
          <w:szCs w:val="22"/>
          <w:lang w:val="en-US"/>
        </w:rPr>
        <w:t>cho</w:t>
      </w:r>
      <w:r w:rsidRPr="008C1092">
        <w:rPr>
          <w:rFonts w:cs="Arial"/>
          <w:sz w:val="22"/>
          <w:szCs w:val="22"/>
          <w:lang w:val="en-US"/>
        </w:rPr>
        <w:t xml:space="preserve"> phép. </w:t>
      </w:r>
    </w:p>
    <w:p w:rsidR="006C4D5F" w:rsidRPr="008C1092" w:rsidRDefault="007751CD">
      <w:pPr>
        <w:pStyle w:val="BodyText"/>
        <w:spacing w:after="120"/>
        <w:jc w:val="both"/>
        <w:rPr>
          <w:rFonts w:cs="Arial"/>
          <w:sz w:val="22"/>
          <w:szCs w:val="22"/>
          <w:lang w:val="en-US"/>
        </w:rPr>
      </w:pPr>
      <w:r w:rsidRPr="008C1092">
        <w:rPr>
          <w:rFonts w:cs="Arial"/>
          <w:sz w:val="22"/>
          <w:szCs w:val="22"/>
          <w:lang w:val="en-US"/>
        </w:rPr>
        <w:t>GHI CHÚ 1 Thiết bị thích hợp ngăn dòng hồi lưu kéo chạy qua dây bảo vệ</w:t>
      </w:r>
      <w:r w:rsidR="006C4D5F" w:rsidRPr="008C1092">
        <w:rPr>
          <w:rFonts w:cs="Arial"/>
          <w:sz w:val="22"/>
          <w:szCs w:val="22"/>
          <w:lang w:val="en-US"/>
        </w:rPr>
        <w:t>.</w:t>
      </w:r>
    </w:p>
    <w:p w:rsidR="006C4D5F" w:rsidRPr="008C1092" w:rsidRDefault="007751CD">
      <w:pPr>
        <w:pStyle w:val="BodyText"/>
        <w:spacing w:after="120"/>
        <w:jc w:val="both"/>
        <w:rPr>
          <w:rFonts w:cs="Arial"/>
          <w:sz w:val="22"/>
          <w:szCs w:val="22"/>
          <w:lang w:val="en-US"/>
        </w:rPr>
      </w:pPr>
      <w:r w:rsidRPr="008C1092">
        <w:rPr>
          <w:rFonts w:cs="Arial"/>
          <w:sz w:val="22"/>
          <w:szCs w:val="22"/>
          <w:lang w:val="en-US"/>
        </w:rPr>
        <w:t>Nếu sử dụng thiết bị điện có cấp bảo vệ II (xem 7.3.2), thì có thể áp dụng các biện pháp đối với các chi tiết có kích thước nhỏ</w:t>
      </w:r>
      <w:r w:rsidR="006C4D5F" w:rsidRPr="008C1092">
        <w:rPr>
          <w:rFonts w:cs="Arial"/>
          <w:sz w:val="22"/>
          <w:szCs w:val="22"/>
          <w:lang w:val="en-US"/>
        </w:rPr>
        <w:t xml:space="preserve">. </w:t>
      </w:r>
    </w:p>
    <w:p w:rsidR="006C4D5F" w:rsidRPr="008C1092" w:rsidRDefault="00C17EF1">
      <w:pPr>
        <w:pStyle w:val="BodyText"/>
        <w:spacing w:after="120"/>
        <w:jc w:val="both"/>
        <w:rPr>
          <w:rFonts w:cs="Arial"/>
          <w:sz w:val="22"/>
          <w:szCs w:val="22"/>
          <w:lang w:val="en-US"/>
        </w:rPr>
      </w:pPr>
      <w:r w:rsidRPr="008C1092">
        <w:rPr>
          <w:rFonts w:cs="Arial"/>
          <w:sz w:val="22"/>
          <w:szCs w:val="22"/>
          <w:lang w:val="en-US"/>
        </w:rPr>
        <w:t xml:space="preserve">Không thể kết nối thiết bị điện áp thấp gắn trên thiết bị điện kéo hoặc các chi tiết được bảo vệ bởi một thiết bị bảo vệ sự cố khung với dây PE của cáp cấp điện điện áp thấp. Thiết bị phải được kết nối đẳng thế với khung </w:t>
      </w:r>
      <w:r w:rsidR="00B339BD" w:rsidRPr="008C1092">
        <w:rPr>
          <w:rFonts w:cs="Arial"/>
          <w:sz w:val="22"/>
          <w:szCs w:val="22"/>
          <w:lang w:val="en-US"/>
        </w:rPr>
        <w:t xml:space="preserve">của </w:t>
      </w:r>
      <w:r w:rsidRPr="008C1092">
        <w:rPr>
          <w:rFonts w:cs="Arial"/>
          <w:sz w:val="22"/>
          <w:szCs w:val="22"/>
          <w:lang w:val="en-US"/>
        </w:rPr>
        <w:t>thiết bị điện kéo</w:t>
      </w:r>
      <w:r w:rsidR="006C4D5F" w:rsidRPr="008C1092">
        <w:rPr>
          <w:rFonts w:cs="Arial"/>
          <w:sz w:val="22"/>
          <w:szCs w:val="22"/>
          <w:lang w:val="en-US"/>
        </w:rPr>
        <w:t>.</w:t>
      </w:r>
    </w:p>
    <w:p w:rsidR="006C4D5F" w:rsidRPr="008C1092" w:rsidRDefault="00542751">
      <w:pPr>
        <w:pStyle w:val="BodyText"/>
        <w:spacing w:after="120"/>
        <w:jc w:val="both"/>
        <w:rPr>
          <w:rFonts w:cs="Arial"/>
          <w:sz w:val="22"/>
          <w:szCs w:val="22"/>
          <w:lang w:val="en-US"/>
        </w:rPr>
      </w:pPr>
      <w:r w:rsidRPr="008C1092">
        <w:rPr>
          <w:rFonts w:cs="Arial"/>
          <w:sz w:val="22"/>
          <w:szCs w:val="22"/>
          <w:lang w:val="en-US"/>
        </w:rPr>
        <w:t xml:space="preserve">Nếu công việc được thực hiện trên xe, trên đường ray chạy tàu, hoặc trên chi tiết dẫn điện được kết nối với mạch hồi lưu, sử dụng thiết bị điện có cấp bảo vệ được cắm vào ổ cắm được cấp điện từ mạng lưới đường sắt, thì </w:t>
      </w:r>
      <w:r w:rsidR="00B32BA6" w:rsidRPr="008C1092">
        <w:rPr>
          <w:rFonts w:cs="Arial"/>
          <w:sz w:val="22"/>
          <w:szCs w:val="22"/>
          <w:lang w:val="en-US"/>
        </w:rPr>
        <w:t xml:space="preserve">phải kết nối </w:t>
      </w:r>
      <w:r w:rsidRPr="008C1092">
        <w:rPr>
          <w:rFonts w:cs="Arial"/>
          <w:sz w:val="22"/>
          <w:szCs w:val="22"/>
          <w:lang w:val="en-US"/>
        </w:rPr>
        <w:t>các ổ cắm chìm ở tường này với mạng lưới đường sắt bằng các thiết bị bảo vệ dòng điện dư hoặc bằng các máy biến áp cuộn tách riêng</w:t>
      </w:r>
      <w:r w:rsidR="006C4D5F" w:rsidRPr="008C1092">
        <w:rPr>
          <w:rFonts w:cs="Arial"/>
          <w:sz w:val="22"/>
          <w:szCs w:val="22"/>
          <w:lang w:val="en-US"/>
        </w:rPr>
        <w:t xml:space="preserve">. </w:t>
      </w:r>
      <w:r w:rsidRPr="008C1092">
        <w:rPr>
          <w:rFonts w:cs="Arial"/>
          <w:sz w:val="22"/>
          <w:szCs w:val="22"/>
          <w:lang w:val="en-US"/>
        </w:rPr>
        <w:t xml:space="preserve">Nếu sử dụng các thiết bị bảo vệ dòng điện dư, thì phải kết nối dây bảo vệ với dây PE thông qua một thiết bị thích hợp chẳng hạn như một tụ điện. </w:t>
      </w:r>
      <w:r w:rsidR="00155D12" w:rsidRPr="008C1092">
        <w:rPr>
          <w:rFonts w:cs="Arial"/>
          <w:sz w:val="22"/>
          <w:szCs w:val="22"/>
          <w:lang w:val="en-US"/>
        </w:rPr>
        <w:t>Phải kết nối m</w:t>
      </w:r>
      <w:r w:rsidRPr="008C1092">
        <w:rPr>
          <w:rFonts w:cs="Arial"/>
          <w:sz w:val="22"/>
          <w:szCs w:val="22"/>
          <w:lang w:val="en-US"/>
        </w:rPr>
        <w:t>ột điện trở phóng điện song song với một tụ điện</w:t>
      </w:r>
      <w:r w:rsidR="006C4D5F" w:rsidRPr="008C1092">
        <w:rPr>
          <w:rFonts w:cs="Arial"/>
          <w:sz w:val="22"/>
          <w:szCs w:val="22"/>
          <w:lang w:val="en-US"/>
        </w:rPr>
        <w:t>.</w:t>
      </w:r>
    </w:p>
    <w:p w:rsidR="006C4D5F" w:rsidRPr="008C1092" w:rsidRDefault="00E06891">
      <w:pPr>
        <w:pStyle w:val="BodyText"/>
        <w:spacing w:after="120"/>
        <w:jc w:val="both"/>
        <w:rPr>
          <w:rFonts w:cs="Arial"/>
          <w:sz w:val="22"/>
          <w:szCs w:val="22"/>
          <w:lang w:val="en-US"/>
        </w:rPr>
      </w:pPr>
      <w:r w:rsidRPr="008C1092">
        <w:rPr>
          <w:rFonts w:cs="Arial"/>
          <w:sz w:val="22"/>
          <w:szCs w:val="22"/>
          <w:lang w:val="en-US"/>
        </w:rPr>
        <w:t>Ngoài ra phải sử dụng c</w:t>
      </w:r>
      <w:r w:rsidR="00542751" w:rsidRPr="008C1092">
        <w:rPr>
          <w:rFonts w:cs="Arial"/>
          <w:sz w:val="22"/>
          <w:szCs w:val="22"/>
          <w:lang w:val="en-US"/>
        </w:rPr>
        <w:t xml:space="preserve">ác thiết bị bảo vệ quá dòng trong dây trung tính đối với các mạch điện không có RCD, tức là </w:t>
      </w:r>
      <w:r w:rsidR="00E22EE8" w:rsidRPr="008C1092">
        <w:rPr>
          <w:rFonts w:cs="Arial"/>
          <w:sz w:val="22"/>
          <w:szCs w:val="22"/>
          <w:lang w:val="en-US"/>
        </w:rPr>
        <w:t>thiết bị ngắt dòng</w:t>
      </w:r>
      <w:r w:rsidR="00542751" w:rsidRPr="008C1092">
        <w:rPr>
          <w:rFonts w:cs="Arial"/>
          <w:sz w:val="22"/>
          <w:szCs w:val="22"/>
          <w:lang w:val="en-US"/>
        </w:rPr>
        <w:t xml:space="preserve"> có hai hoặc bốn cực được bảo vệ theo EN 60898-1. Trong trường hợp ngắt điện, phải ngắt đồng thời tất cả các dây dẫn. Không sử dụng cầu chì</w:t>
      </w:r>
      <w:r w:rsidR="006C4D5F" w:rsidRPr="008C1092">
        <w:rPr>
          <w:rFonts w:cs="Arial"/>
          <w:sz w:val="22"/>
          <w:szCs w:val="22"/>
          <w:lang w:val="en-US"/>
        </w:rPr>
        <w:t>.</w:t>
      </w:r>
    </w:p>
    <w:p w:rsidR="005228D4" w:rsidRPr="008C1092" w:rsidRDefault="00542751">
      <w:pPr>
        <w:pStyle w:val="BodyText"/>
        <w:spacing w:after="120"/>
        <w:jc w:val="both"/>
        <w:rPr>
          <w:rFonts w:cs="Arial"/>
          <w:sz w:val="22"/>
          <w:szCs w:val="22"/>
          <w:lang w:val="en-US"/>
        </w:rPr>
      </w:pPr>
      <w:r w:rsidRPr="008C1092">
        <w:rPr>
          <w:rFonts w:cs="Arial"/>
          <w:sz w:val="22"/>
          <w:szCs w:val="22"/>
          <w:lang w:val="en-US"/>
        </w:rPr>
        <w:t xml:space="preserve">Hình 22 và Hình 23 lần lượt trình bày các biện pháp đối với một hệ thống TT và một hệ thống TN được áp dụng trong một hệ thống đường sắt </w:t>
      </w:r>
      <w:r w:rsidR="00E06891" w:rsidRPr="008C1092">
        <w:rPr>
          <w:rFonts w:cs="Arial"/>
          <w:sz w:val="22"/>
          <w:szCs w:val="22"/>
          <w:lang w:val="en-US"/>
        </w:rPr>
        <w:t>chạy</w:t>
      </w:r>
      <w:r w:rsidRPr="008C1092">
        <w:rPr>
          <w:rFonts w:cs="Arial"/>
          <w:sz w:val="22"/>
          <w:szCs w:val="22"/>
          <w:lang w:val="en-US"/>
        </w:rPr>
        <w:t xml:space="preserve"> điện một chiều</w:t>
      </w:r>
      <w:r w:rsidR="005228D4" w:rsidRPr="008C1092">
        <w:rPr>
          <w:rFonts w:cs="Arial"/>
          <w:sz w:val="22"/>
          <w:szCs w:val="22"/>
          <w:lang w:val="en-US"/>
        </w:rPr>
        <w:t>.</w:t>
      </w:r>
    </w:p>
    <w:p w:rsidR="006C4D5F" w:rsidRPr="008C1092" w:rsidRDefault="00D22976">
      <w:pPr>
        <w:pStyle w:val="BodyText"/>
        <w:spacing w:after="120"/>
        <w:jc w:val="both"/>
        <w:rPr>
          <w:rFonts w:cs="Arial"/>
          <w:sz w:val="22"/>
          <w:szCs w:val="22"/>
          <w:lang w:val="en-US"/>
        </w:rPr>
      </w:pPr>
      <w:r w:rsidRPr="008C1092">
        <w:rPr>
          <w:rFonts w:cs="Arial"/>
          <w:sz w:val="22"/>
          <w:szCs w:val="22"/>
          <w:lang w:val="en-US"/>
        </w:rPr>
        <w:t>Trong các toa xưởng và các vị trí tương tự, nơi các đường ray chạy tàu được cách điện từ mạch chính, thì MEB và các đường ray chạy tàu có thể được kết nối trực tiếp để giảm ảnh hưởng của điện áp tiếp xúc</w:t>
      </w:r>
      <w:r w:rsidR="006C4D5F" w:rsidRPr="008C1092">
        <w:rPr>
          <w:rFonts w:cs="Arial"/>
          <w:sz w:val="22"/>
          <w:szCs w:val="22"/>
          <w:lang w:val="en-US"/>
        </w:rPr>
        <w:t>.</w:t>
      </w:r>
    </w:p>
    <w:p w:rsidR="005228D4" w:rsidRPr="008C1092" w:rsidRDefault="005228D4">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77DC4075" wp14:editId="57A1B0CE">
            <wp:extent cx="5349923" cy="2668138"/>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350730" cy="2668540"/>
                    </a:xfrm>
                    <a:prstGeom prst="rect">
                      <a:avLst/>
                    </a:prstGeom>
                  </pic:spPr>
                </pic:pic>
              </a:graphicData>
            </a:graphic>
          </wp:inline>
        </w:drawing>
      </w:r>
    </w:p>
    <w:p w:rsidR="005228D4" w:rsidRPr="008C1092" w:rsidRDefault="005228D4">
      <w:pPr>
        <w:pStyle w:val="BodyText"/>
        <w:spacing w:after="120"/>
        <w:jc w:val="both"/>
        <w:rPr>
          <w:rFonts w:cs="Arial"/>
          <w:b/>
          <w:sz w:val="22"/>
          <w:szCs w:val="22"/>
          <w:lang w:val="en-US"/>
        </w:rPr>
      </w:pPr>
      <w:r w:rsidRPr="008C1092">
        <w:rPr>
          <w:rFonts w:cs="Arial"/>
          <w:b/>
          <w:sz w:val="22"/>
          <w:szCs w:val="22"/>
          <w:lang w:val="en-US"/>
        </w:rPr>
        <w:t>Chú giải</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494"/>
      </w:tblGrid>
      <w:tr w:rsidR="005228D4" w:rsidRPr="0050546E" w:rsidTr="005228D4">
        <w:tc>
          <w:tcPr>
            <w:tcW w:w="4957" w:type="dxa"/>
          </w:tcPr>
          <w:p w:rsidR="005228D4" w:rsidRPr="008C1092" w:rsidRDefault="005228D4">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37401F" w:rsidRPr="008C1092">
              <w:rPr>
                <w:rFonts w:cs="Arial"/>
                <w:sz w:val="22"/>
                <w:szCs w:val="22"/>
                <w:lang w:val="en-US"/>
              </w:rPr>
              <w:t>m</w:t>
            </w:r>
            <w:r w:rsidRPr="008C1092">
              <w:rPr>
                <w:rFonts w:cs="Arial"/>
                <w:sz w:val="22"/>
                <w:szCs w:val="22"/>
                <w:lang w:val="en-US"/>
              </w:rPr>
              <w:t>ạng lưới cấp điện</w:t>
            </w:r>
          </w:p>
          <w:p w:rsidR="005228D4" w:rsidRPr="008C1092" w:rsidRDefault="005228D4">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37401F" w:rsidRPr="008C1092">
              <w:rPr>
                <w:rFonts w:cs="Arial"/>
                <w:sz w:val="22"/>
                <w:szCs w:val="22"/>
                <w:lang w:val="en-US"/>
              </w:rPr>
              <w:t>m</w:t>
            </w:r>
            <w:r w:rsidRPr="008C1092">
              <w:rPr>
                <w:rFonts w:cs="Arial"/>
                <w:sz w:val="22"/>
                <w:szCs w:val="22"/>
                <w:lang w:val="en-US"/>
              </w:rPr>
              <w:t>ạng lưới đường sắt</w:t>
            </w:r>
          </w:p>
          <w:p w:rsidR="005228D4" w:rsidRPr="008C1092" w:rsidRDefault="005228D4">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37401F" w:rsidRPr="008C1092">
              <w:rPr>
                <w:rFonts w:cs="Arial"/>
                <w:sz w:val="22"/>
                <w:szCs w:val="22"/>
                <w:lang w:val="en-US"/>
              </w:rPr>
              <w:t>đ</w:t>
            </w:r>
            <w:r w:rsidRPr="008C1092">
              <w:rPr>
                <w:rFonts w:cs="Arial"/>
                <w:sz w:val="22"/>
                <w:szCs w:val="22"/>
                <w:lang w:val="en-US"/>
              </w:rPr>
              <w:t>ất công cộng</w:t>
            </w:r>
          </w:p>
          <w:p w:rsidR="005228D4" w:rsidRPr="008C1092" w:rsidRDefault="005228D4">
            <w:pPr>
              <w:pStyle w:val="BodyText"/>
              <w:spacing w:after="120"/>
              <w:jc w:val="both"/>
              <w:rPr>
                <w:rFonts w:cs="Arial"/>
                <w:sz w:val="22"/>
                <w:szCs w:val="22"/>
                <w:lang w:val="en-US"/>
              </w:rPr>
            </w:pPr>
            <w:r w:rsidRPr="008C1092">
              <w:rPr>
                <w:rFonts w:cs="Arial"/>
                <w:sz w:val="22"/>
                <w:szCs w:val="22"/>
                <w:lang w:val="en-US"/>
              </w:rPr>
              <w:t>4</w:t>
            </w:r>
            <w:r w:rsidRPr="008C1092">
              <w:rPr>
                <w:rFonts w:cs="Arial"/>
                <w:sz w:val="22"/>
                <w:szCs w:val="22"/>
                <w:lang w:val="en-US"/>
              </w:rPr>
              <w:tab/>
            </w:r>
            <w:r w:rsidR="0037401F" w:rsidRPr="008C1092">
              <w:rPr>
                <w:rFonts w:cs="Arial"/>
                <w:sz w:val="22"/>
                <w:szCs w:val="22"/>
                <w:lang w:val="en-US"/>
              </w:rPr>
              <w:t>k</w:t>
            </w:r>
            <w:r w:rsidRPr="008C1092">
              <w:rPr>
                <w:rFonts w:cs="Arial"/>
                <w:sz w:val="22"/>
                <w:szCs w:val="22"/>
                <w:lang w:val="en-US"/>
              </w:rPr>
              <w:t xml:space="preserve">hu vực mạch tiếp xúc trên cao và khu vực bộ gom dòng </w:t>
            </w:r>
          </w:p>
          <w:p w:rsidR="005228D4" w:rsidRPr="008C1092" w:rsidRDefault="005228D4">
            <w:pPr>
              <w:pStyle w:val="BodyText"/>
              <w:spacing w:after="120"/>
              <w:jc w:val="both"/>
              <w:rPr>
                <w:rFonts w:cs="Arial"/>
                <w:sz w:val="22"/>
                <w:szCs w:val="22"/>
                <w:lang w:val="en-US"/>
              </w:rPr>
            </w:pPr>
            <w:r w:rsidRPr="008C1092">
              <w:rPr>
                <w:rFonts w:cs="Arial"/>
                <w:sz w:val="22"/>
                <w:szCs w:val="22"/>
                <w:lang w:val="en-US"/>
              </w:rPr>
              <w:t>5</w:t>
            </w:r>
            <w:r w:rsidRPr="008C1092">
              <w:rPr>
                <w:rFonts w:cs="Arial"/>
                <w:sz w:val="22"/>
                <w:szCs w:val="22"/>
                <w:lang w:val="en-US"/>
              </w:rPr>
              <w:tab/>
              <w:t>MEB</w:t>
            </w:r>
          </w:p>
          <w:p w:rsidR="005228D4" w:rsidRPr="008C1092" w:rsidRDefault="005228D4">
            <w:pPr>
              <w:pStyle w:val="BodyText"/>
              <w:spacing w:after="120"/>
              <w:jc w:val="both"/>
              <w:rPr>
                <w:rFonts w:cs="Arial"/>
                <w:sz w:val="22"/>
                <w:szCs w:val="22"/>
                <w:lang w:val="en-US"/>
              </w:rPr>
            </w:pPr>
            <w:r w:rsidRPr="008C1092">
              <w:rPr>
                <w:rFonts w:cs="Arial"/>
                <w:sz w:val="22"/>
                <w:szCs w:val="22"/>
                <w:lang w:val="en-US"/>
              </w:rPr>
              <w:t>6</w:t>
            </w:r>
            <w:r w:rsidRPr="008C1092">
              <w:rPr>
                <w:rFonts w:cs="Arial"/>
                <w:sz w:val="22"/>
                <w:szCs w:val="22"/>
                <w:lang w:val="en-US"/>
              </w:rPr>
              <w:tab/>
            </w:r>
            <w:r w:rsidR="0037401F" w:rsidRPr="008C1092">
              <w:rPr>
                <w:rFonts w:cs="Arial"/>
                <w:sz w:val="22"/>
                <w:szCs w:val="22"/>
                <w:lang w:val="en-US"/>
              </w:rPr>
              <w:t>ố</w:t>
            </w:r>
            <w:r w:rsidRPr="008C1092">
              <w:rPr>
                <w:rFonts w:cs="Arial"/>
                <w:sz w:val="22"/>
                <w:szCs w:val="22"/>
                <w:lang w:val="en-US"/>
              </w:rPr>
              <w:t>ng dẫn nước và khí</w:t>
            </w:r>
          </w:p>
        </w:tc>
        <w:tc>
          <w:tcPr>
            <w:tcW w:w="4506" w:type="dxa"/>
          </w:tcPr>
          <w:p w:rsidR="005228D4" w:rsidRPr="008C1092" w:rsidRDefault="005228D4">
            <w:pPr>
              <w:pStyle w:val="BodyText"/>
              <w:spacing w:after="120"/>
              <w:jc w:val="both"/>
              <w:rPr>
                <w:rFonts w:cs="Arial"/>
                <w:sz w:val="22"/>
                <w:szCs w:val="22"/>
                <w:lang w:val="en-US"/>
              </w:rPr>
            </w:pPr>
            <w:r w:rsidRPr="008C1092">
              <w:rPr>
                <w:rFonts w:cs="Arial"/>
                <w:sz w:val="22"/>
                <w:szCs w:val="22"/>
                <w:lang w:val="en-US"/>
              </w:rPr>
              <w:t>7</w:t>
            </w:r>
            <w:r w:rsidRPr="008C1092">
              <w:rPr>
                <w:rFonts w:cs="Arial"/>
                <w:sz w:val="22"/>
                <w:szCs w:val="22"/>
                <w:lang w:val="en-US"/>
              </w:rPr>
              <w:tab/>
            </w:r>
            <w:r w:rsidR="0037401F" w:rsidRPr="008C1092">
              <w:rPr>
                <w:rFonts w:cs="Arial"/>
                <w:sz w:val="22"/>
                <w:szCs w:val="22"/>
                <w:lang w:val="en-US"/>
              </w:rPr>
              <w:t>c</w:t>
            </w:r>
            <w:r w:rsidRPr="008C1092">
              <w:rPr>
                <w:rFonts w:cs="Arial"/>
                <w:sz w:val="22"/>
                <w:szCs w:val="22"/>
                <w:lang w:val="en-US"/>
              </w:rPr>
              <w:t>ấp nhiệt</w:t>
            </w:r>
          </w:p>
          <w:p w:rsidR="005228D4" w:rsidRPr="008C1092" w:rsidRDefault="005228D4">
            <w:pPr>
              <w:pStyle w:val="BodyText"/>
              <w:spacing w:after="120"/>
              <w:jc w:val="both"/>
              <w:rPr>
                <w:rFonts w:cs="Arial"/>
                <w:sz w:val="22"/>
                <w:szCs w:val="22"/>
                <w:lang w:val="en-US"/>
              </w:rPr>
            </w:pPr>
            <w:r w:rsidRPr="008C1092">
              <w:rPr>
                <w:rFonts w:cs="Arial"/>
                <w:sz w:val="22"/>
                <w:szCs w:val="22"/>
                <w:lang w:val="en-US"/>
              </w:rPr>
              <w:t>8</w:t>
            </w:r>
            <w:r w:rsidRPr="008C1092">
              <w:rPr>
                <w:rFonts w:cs="Arial"/>
                <w:sz w:val="22"/>
                <w:szCs w:val="22"/>
                <w:lang w:val="en-US"/>
              </w:rPr>
              <w:tab/>
            </w:r>
            <w:r w:rsidR="0037401F" w:rsidRPr="008C1092">
              <w:rPr>
                <w:rFonts w:cs="Arial"/>
                <w:sz w:val="22"/>
                <w:szCs w:val="22"/>
                <w:lang w:val="en-US"/>
              </w:rPr>
              <w:t>c</w:t>
            </w:r>
            <w:r w:rsidRPr="008C1092">
              <w:rPr>
                <w:rFonts w:cs="Arial"/>
                <w:sz w:val="22"/>
                <w:szCs w:val="22"/>
                <w:lang w:val="en-US"/>
              </w:rPr>
              <w:t>hống sét</w:t>
            </w:r>
          </w:p>
          <w:p w:rsidR="005228D4" w:rsidRPr="008C1092" w:rsidRDefault="005228D4">
            <w:pPr>
              <w:pStyle w:val="BodyText"/>
              <w:spacing w:after="120"/>
              <w:jc w:val="both"/>
              <w:rPr>
                <w:rFonts w:cs="Arial"/>
                <w:sz w:val="22"/>
                <w:szCs w:val="22"/>
                <w:lang w:val="en-US"/>
              </w:rPr>
            </w:pPr>
            <w:r w:rsidRPr="008C1092">
              <w:rPr>
                <w:rFonts w:cs="Arial"/>
                <w:sz w:val="22"/>
                <w:szCs w:val="22"/>
                <w:lang w:val="en-US"/>
              </w:rPr>
              <w:t>9</w:t>
            </w:r>
            <w:r w:rsidRPr="008C1092">
              <w:rPr>
                <w:rFonts w:cs="Arial"/>
                <w:sz w:val="22"/>
                <w:szCs w:val="22"/>
                <w:lang w:val="en-US"/>
              </w:rPr>
              <w:tab/>
            </w:r>
            <w:r w:rsidR="00F35254">
              <w:rPr>
                <w:rFonts w:cs="Arial"/>
                <w:sz w:val="22"/>
                <w:szCs w:val="22"/>
                <w:lang w:val="en-US"/>
              </w:rPr>
              <w:t>kết cấu nối đất</w:t>
            </w:r>
            <w:r w:rsidRPr="008C1092">
              <w:rPr>
                <w:rFonts w:cs="Arial"/>
                <w:sz w:val="22"/>
                <w:szCs w:val="22"/>
                <w:lang w:val="en-US"/>
              </w:rPr>
              <w:t xml:space="preserve"> đường sắt </w:t>
            </w:r>
          </w:p>
          <w:p w:rsidR="005228D4" w:rsidRPr="008C1092" w:rsidRDefault="005228D4">
            <w:pPr>
              <w:pStyle w:val="BodyText"/>
              <w:spacing w:after="120"/>
              <w:ind w:left="0"/>
              <w:jc w:val="both"/>
              <w:rPr>
                <w:rFonts w:cs="Arial"/>
                <w:sz w:val="22"/>
                <w:szCs w:val="22"/>
                <w:lang w:val="en-US"/>
              </w:rPr>
            </w:pPr>
            <w:r w:rsidRPr="008C1092">
              <w:rPr>
                <w:rFonts w:cs="Arial"/>
                <w:sz w:val="22"/>
                <w:szCs w:val="22"/>
                <w:lang w:val="en-US"/>
              </w:rPr>
              <w:t>10</w:t>
            </w:r>
            <w:r w:rsidRPr="008C1092">
              <w:rPr>
                <w:rFonts w:cs="Arial"/>
                <w:sz w:val="22"/>
                <w:szCs w:val="22"/>
                <w:lang w:val="en-US"/>
              </w:rPr>
              <w:tab/>
              <w:t>VLD</w:t>
            </w:r>
          </w:p>
          <w:p w:rsidR="005228D4" w:rsidRPr="008C1092" w:rsidRDefault="005228D4">
            <w:pPr>
              <w:pStyle w:val="BodyText"/>
              <w:spacing w:after="120"/>
              <w:ind w:left="0"/>
              <w:jc w:val="both"/>
              <w:rPr>
                <w:rFonts w:cs="Arial"/>
                <w:sz w:val="22"/>
                <w:szCs w:val="22"/>
                <w:lang w:val="en-US"/>
              </w:rPr>
            </w:pPr>
            <w:r w:rsidRPr="008C1092">
              <w:rPr>
                <w:rFonts w:cs="Arial"/>
                <w:sz w:val="22"/>
                <w:szCs w:val="22"/>
                <w:lang w:val="en-US"/>
              </w:rPr>
              <w:t>11</w:t>
            </w:r>
            <w:r w:rsidRPr="008C1092">
              <w:rPr>
                <w:rFonts w:cs="Arial"/>
                <w:sz w:val="22"/>
                <w:szCs w:val="22"/>
                <w:lang w:val="en-US"/>
              </w:rPr>
              <w:tab/>
            </w:r>
            <w:r w:rsidR="0037401F" w:rsidRPr="008C1092">
              <w:rPr>
                <w:rFonts w:cs="Arial"/>
                <w:sz w:val="22"/>
                <w:szCs w:val="22"/>
                <w:lang w:val="en-US"/>
              </w:rPr>
              <w:t>c</w:t>
            </w:r>
            <w:r w:rsidRPr="008C1092">
              <w:rPr>
                <w:rFonts w:cs="Arial"/>
                <w:sz w:val="22"/>
                <w:szCs w:val="22"/>
                <w:lang w:val="en-US"/>
              </w:rPr>
              <w:t>ách điện thứ nhất</w:t>
            </w:r>
          </w:p>
          <w:p w:rsidR="005228D4" w:rsidRPr="008C1092" w:rsidRDefault="005228D4">
            <w:pPr>
              <w:pStyle w:val="BodyText"/>
              <w:spacing w:after="120"/>
              <w:ind w:left="0"/>
              <w:jc w:val="both"/>
              <w:rPr>
                <w:rFonts w:cs="Arial"/>
                <w:sz w:val="22"/>
                <w:szCs w:val="22"/>
                <w:lang w:val="en-US"/>
              </w:rPr>
            </w:pPr>
            <w:r w:rsidRPr="008C1092">
              <w:rPr>
                <w:rFonts w:cs="Arial"/>
                <w:sz w:val="22"/>
                <w:szCs w:val="22"/>
                <w:lang w:val="en-US"/>
              </w:rPr>
              <w:t>12</w:t>
            </w:r>
            <w:r w:rsidRPr="008C1092">
              <w:rPr>
                <w:rFonts w:cs="Arial"/>
                <w:sz w:val="22"/>
                <w:szCs w:val="22"/>
                <w:lang w:val="en-US"/>
              </w:rPr>
              <w:tab/>
            </w:r>
            <w:r w:rsidR="0037401F" w:rsidRPr="008C1092">
              <w:rPr>
                <w:rFonts w:cs="Arial"/>
                <w:sz w:val="22"/>
                <w:szCs w:val="22"/>
                <w:lang w:val="en-US"/>
              </w:rPr>
              <w:t>c</w:t>
            </w:r>
            <w:r w:rsidRPr="008C1092">
              <w:rPr>
                <w:rFonts w:cs="Arial"/>
                <w:sz w:val="22"/>
                <w:szCs w:val="22"/>
                <w:lang w:val="en-US"/>
              </w:rPr>
              <w:t>ách điện thứ hai (</w:t>
            </w:r>
            <w:r w:rsidR="00FF0EF0" w:rsidRPr="008C1092">
              <w:rPr>
                <w:rFonts w:cs="Arial"/>
                <w:sz w:val="22"/>
                <w:szCs w:val="22"/>
                <w:lang w:val="en-US"/>
              </w:rPr>
              <w:t>c</w:t>
            </w:r>
            <w:r w:rsidRPr="008C1092">
              <w:rPr>
                <w:rFonts w:cs="Arial"/>
                <w:sz w:val="22"/>
                <w:szCs w:val="22"/>
                <w:lang w:val="en-US"/>
              </w:rPr>
              <w:t>hỉ đối với các hệ thống điện kéo điện áp thấp</w:t>
            </w:r>
            <w:r w:rsidR="003F2E0A" w:rsidRPr="008C1092">
              <w:rPr>
                <w:rFonts w:cs="Arial"/>
                <w:sz w:val="22"/>
                <w:szCs w:val="22"/>
                <w:lang w:val="en-US"/>
              </w:rPr>
              <w:t>)</w:t>
            </w:r>
          </w:p>
        </w:tc>
      </w:tr>
    </w:tbl>
    <w:p w:rsidR="005228D4" w:rsidRPr="008C1092" w:rsidRDefault="005228D4">
      <w:pPr>
        <w:pStyle w:val="BodyText"/>
        <w:spacing w:after="120"/>
        <w:jc w:val="center"/>
        <w:rPr>
          <w:rFonts w:cs="Arial"/>
          <w:sz w:val="22"/>
          <w:szCs w:val="22"/>
          <w:lang w:val="en-US"/>
        </w:rPr>
      </w:pPr>
    </w:p>
    <w:p w:rsidR="005228D4" w:rsidRPr="008C1092" w:rsidRDefault="005228D4">
      <w:pPr>
        <w:pStyle w:val="BodyText"/>
        <w:spacing w:after="120"/>
        <w:jc w:val="center"/>
        <w:rPr>
          <w:rFonts w:cs="Arial"/>
          <w:b/>
          <w:sz w:val="22"/>
          <w:szCs w:val="22"/>
          <w:lang w:val="en-US"/>
        </w:rPr>
      </w:pPr>
      <w:r w:rsidRPr="008C1092">
        <w:rPr>
          <w:rFonts w:cs="Arial"/>
          <w:b/>
          <w:sz w:val="22"/>
          <w:szCs w:val="22"/>
          <w:lang w:val="en-US"/>
        </w:rPr>
        <w:t>Hình 22 — Hệ thống TT cho các đường sắt chạy điện một chiều</w:t>
      </w:r>
    </w:p>
    <w:p w:rsidR="005228D4" w:rsidRPr="008C1092" w:rsidRDefault="005228D4">
      <w:pPr>
        <w:pStyle w:val="BodyText"/>
        <w:spacing w:after="120"/>
        <w:jc w:val="center"/>
        <w:rPr>
          <w:rFonts w:cs="Arial"/>
          <w:sz w:val="22"/>
          <w:szCs w:val="22"/>
          <w:lang w:val="en-US"/>
        </w:rPr>
      </w:pPr>
    </w:p>
    <w:p w:rsidR="005228D4" w:rsidRPr="008C1092" w:rsidRDefault="005228D4">
      <w:pPr>
        <w:pStyle w:val="BodyText"/>
        <w:spacing w:after="120"/>
        <w:jc w:val="both"/>
        <w:rPr>
          <w:rFonts w:cs="Arial"/>
          <w:sz w:val="22"/>
          <w:szCs w:val="22"/>
          <w:lang w:val="en-US"/>
        </w:rPr>
      </w:pPr>
    </w:p>
    <w:p w:rsidR="006C4D5F" w:rsidRPr="008C1092" w:rsidRDefault="006C4D5F">
      <w:pPr>
        <w:pStyle w:val="BodyText"/>
        <w:spacing w:after="120"/>
        <w:jc w:val="both"/>
        <w:rPr>
          <w:rFonts w:cs="Arial"/>
          <w:sz w:val="22"/>
          <w:szCs w:val="22"/>
          <w:lang w:val="en-US"/>
        </w:rPr>
      </w:pPr>
    </w:p>
    <w:p w:rsidR="006C4D5F" w:rsidRPr="008C1092" w:rsidRDefault="006C4D5F" w:rsidP="00CA408B">
      <w:pPr>
        <w:widowControl/>
        <w:spacing w:after="160"/>
        <w:jc w:val="both"/>
        <w:rPr>
          <w:rFonts w:ascii="Arial" w:eastAsia="Arial" w:hAnsi="Arial" w:cs="Arial"/>
          <w:lang w:val="en-US"/>
        </w:rPr>
      </w:pPr>
    </w:p>
    <w:p w:rsidR="006C4D5F" w:rsidRPr="008C1092" w:rsidRDefault="003F2E0A">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7108A2AE" wp14:editId="7355D0DD">
            <wp:extent cx="5637527" cy="2784389"/>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638800" cy="2785018"/>
                    </a:xfrm>
                    <a:prstGeom prst="rect">
                      <a:avLst/>
                    </a:prstGeom>
                  </pic:spPr>
                </pic:pic>
              </a:graphicData>
            </a:graphic>
          </wp:inline>
        </w:drawing>
      </w:r>
    </w:p>
    <w:p w:rsidR="003F2E0A" w:rsidRPr="008C1092" w:rsidRDefault="003F2E0A">
      <w:pPr>
        <w:pStyle w:val="BodyText"/>
        <w:spacing w:after="120"/>
        <w:jc w:val="both"/>
        <w:rPr>
          <w:rFonts w:cs="Arial"/>
          <w:b/>
          <w:sz w:val="22"/>
          <w:szCs w:val="22"/>
          <w:lang w:val="en-US"/>
        </w:rPr>
      </w:pPr>
      <w:r w:rsidRPr="008C1092">
        <w:rPr>
          <w:rFonts w:cs="Arial"/>
          <w:b/>
          <w:sz w:val="22"/>
          <w:szCs w:val="22"/>
          <w:lang w:val="en-US"/>
        </w:rPr>
        <w:t>Chú giải</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494"/>
      </w:tblGrid>
      <w:tr w:rsidR="003F2E0A" w:rsidRPr="0050546E" w:rsidTr="00795331">
        <w:tc>
          <w:tcPr>
            <w:tcW w:w="4957" w:type="dxa"/>
          </w:tcPr>
          <w:p w:rsidR="003F2E0A" w:rsidRPr="008C1092" w:rsidRDefault="003F2E0A">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D97819" w:rsidRPr="008C1092">
              <w:rPr>
                <w:rFonts w:cs="Arial"/>
                <w:sz w:val="22"/>
                <w:szCs w:val="22"/>
                <w:lang w:val="en-US"/>
              </w:rPr>
              <w:t>m</w:t>
            </w:r>
            <w:r w:rsidRPr="008C1092">
              <w:rPr>
                <w:rFonts w:cs="Arial"/>
                <w:sz w:val="22"/>
                <w:szCs w:val="22"/>
                <w:lang w:val="en-US"/>
              </w:rPr>
              <w:t>ạng lưới cấp điện</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D97819" w:rsidRPr="008C1092">
              <w:rPr>
                <w:rFonts w:cs="Arial"/>
                <w:sz w:val="22"/>
                <w:szCs w:val="22"/>
                <w:lang w:val="en-US"/>
              </w:rPr>
              <w:t>m</w:t>
            </w:r>
            <w:r w:rsidRPr="008C1092">
              <w:rPr>
                <w:rFonts w:cs="Arial"/>
                <w:sz w:val="22"/>
                <w:szCs w:val="22"/>
                <w:lang w:val="en-US"/>
              </w:rPr>
              <w:t>ạng lưới đường sắt</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D97819" w:rsidRPr="008C1092">
              <w:rPr>
                <w:rFonts w:cs="Arial"/>
                <w:sz w:val="22"/>
                <w:szCs w:val="22"/>
                <w:lang w:val="en-US"/>
              </w:rPr>
              <w:t>đ</w:t>
            </w:r>
            <w:r w:rsidRPr="008C1092">
              <w:rPr>
                <w:rFonts w:cs="Arial"/>
                <w:sz w:val="22"/>
                <w:szCs w:val="22"/>
                <w:lang w:val="en-US"/>
              </w:rPr>
              <w:t>ất công cộng</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4</w:t>
            </w:r>
            <w:r w:rsidRPr="008C1092">
              <w:rPr>
                <w:rFonts w:cs="Arial"/>
                <w:sz w:val="22"/>
                <w:szCs w:val="22"/>
                <w:lang w:val="en-US"/>
              </w:rPr>
              <w:tab/>
            </w:r>
            <w:r w:rsidR="00D97819" w:rsidRPr="008C1092">
              <w:rPr>
                <w:rFonts w:cs="Arial"/>
                <w:sz w:val="22"/>
                <w:szCs w:val="22"/>
                <w:lang w:val="en-US"/>
              </w:rPr>
              <w:t>k</w:t>
            </w:r>
            <w:r w:rsidRPr="008C1092">
              <w:rPr>
                <w:rFonts w:cs="Arial"/>
                <w:sz w:val="22"/>
                <w:szCs w:val="22"/>
                <w:lang w:val="en-US"/>
              </w:rPr>
              <w:t>hu vực mạch tiếp xúc trên cao và khu vực</w:t>
            </w:r>
            <w:r w:rsidRPr="008C1092">
              <w:rPr>
                <w:rFonts w:cs="Arial"/>
                <w:sz w:val="22"/>
                <w:szCs w:val="22"/>
                <w:lang w:val="en-US"/>
              </w:rPr>
              <w:tab/>
              <w:t xml:space="preserve">bộ gom dòng </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5</w:t>
            </w:r>
            <w:r w:rsidRPr="008C1092">
              <w:rPr>
                <w:rFonts w:cs="Arial"/>
                <w:sz w:val="22"/>
                <w:szCs w:val="22"/>
                <w:lang w:val="en-US"/>
              </w:rPr>
              <w:tab/>
              <w:t>MEB</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6</w:t>
            </w:r>
            <w:r w:rsidRPr="008C1092">
              <w:rPr>
                <w:rFonts w:cs="Arial"/>
                <w:sz w:val="22"/>
                <w:szCs w:val="22"/>
                <w:lang w:val="en-US"/>
              </w:rPr>
              <w:tab/>
            </w:r>
            <w:r w:rsidR="00D97819" w:rsidRPr="008C1092">
              <w:rPr>
                <w:rFonts w:cs="Arial"/>
                <w:sz w:val="22"/>
                <w:szCs w:val="22"/>
                <w:lang w:val="en-US"/>
              </w:rPr>
              <w:t>ố</w:t>
            </w:r>
            <w:r w:rsidRPr="008C1092">
              <w:rPr>
                <w:rFonts w:cs="Arial"/>
                <w:sz w:val="22"/>
                <w:szCs w:val="22"/>
                <w:lang w:val="en-US"/>
              </w:rPr>
              <w:t>ng dẫn nước và khí</w:t>
            </w:r>
          </w:p>
        </w:tc>
        <w:tc>
          <w:tcPr>
            <w:tcW w:w="4506" w:type="dxa"/>
          </w:tcPr>
          <w:p w:rsidR="003F2E0A" w:rsidRPr="008C1092" w:rsidRDefault="003F2E0A">
            <w:pPr>
              <w:pStyle w:val="BodyText"/>
              <w:spacing w:after="120"/>
              <w:jc w:val="both"/>
              <w:rPr>
                <w:rFonts w:cs="Arial"/>
                <w:sz w:val="22"/>
                <w:szCs w:val="22"/>
                <w:lang w:val="en-US"/>
              </w:rPr>
            </w:pPr>
            <w:r w:rsidRPr="008C1092">
              <w:rPr>
                <w:rFonts w:cs="Arial"/>
                <w:sz w:val="22"/>
                <w:szCs w:val="22"/>
                <w:lang w:val="en-US"/>
              </w:rPr>
              <w:t>7</w:t>
            </w:r>
            <w:r w:rsidRPr="008C1092">
              <w:rPr>
                <w:rFonts w:cs="Arial"/>
                <w:sz w:val="22"/>
                <w:szCs w:val="22"/>
                <w:lang w:val="en-US"/>
              </w:rPr>
              <w:tab/>
            </w:r>
            <w:r w:rsidR="00D97819" w:rsidRPr="008C1092">
              <w:rPr>
                <w:rFonts w:cs="Arial"/>
                <w:sz w:val="22"/>
                <w:szCs w:val="22"/>
                <w:lang w:val="en-US"/>
              </w:rPr>
              <w:t>c</w:t>
            </w:r>
            <w:r w:rsidRPr="008C1092">
              <w:rPr>
                <w:rFonts w:cs="Arial"/>
                <w:sz w:val="22"/>
                <w:szCs w:val="22"/>
                <w:lang w:val="en-US"/>
              </w:rPr>
              <w:t>ấp nhiệt</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8</w:t>
            </w:r>
            <w:r w:rsidRPr="008C1092">
              <w:rPr>
                <w:rFonts w:cs="Arial"/>
                <w:sz w:val="22"/>
                <w:szCs w:val="22"/>
                <w:lang w:val="en-US"/>
              </w:rPr>
              <w:tab/>
            </w:r>
            <w:r w:rsidR="00D97819" w:rsidRPr="008C1092">
              <w:rPr>
                <w:rFonts w:cs="Arial"/>
                <w:sz w:val="22"/>
                <w:szCs w:val="22"/>
                <w:lang w:val="en-US"/>
              </w:rPr>
              <w:t>c</w:t>
            </w:r>
            <w:r w:rsidRPr="008C1092">
              <w:rPr>
                <w:rFonts w:cs="Arial"/>
                <w:sz w:val="22"/>
                <w:szCs w:val="22"/>
                <w:lang w:val="en-US"/>
              </w:rPr>
              <w:t>hống sét</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9</w:t>
            </w:r>
            <w:r w:rsidRPr="008C1092">
              <w:rPr>
                <w:rFonts w:cs="Arial"/>
                <w:sz w:val="22"/>
                <w:szCs w:val="22"/>
                <w:lang w:val="en-US"/>
              </w:rPr>
              <w:tab/>
            </w:r>
            <w:r w:rsidR="00F35254">
              <w:rPr>
                <w:rFonts w:cs="Arial"/>
                <w:sz w:val="22"/>
                <w:szCs w:val="22"/>
                <w:lang w:val="en-US"/>
              </w:rPr>
              <w:t>kết cấu nối đất</w:t>
            </w:r>
            <w:r w:rsidRPr="008C1092">
              <w:rPr>
                <w:rFonts w:cs="Arial"/>
                <w:sz w:val="22"/>
                <w:szCs w:val="22"/>
                <w:lang w:val="en-US"/>
              </w:rPr>
              <w:t xml:space="preserve"> đường sắt </w:t>
            </w:r>
          </w:p>
          <w:p w:rsidR="003F2E0A" w:rsidRPr="008C1092" w:rsidRDefault="003F2E0A">
            <w:pPr>
              <w:pStyle w:val="BodyText"/>
              <w:spacing w:after="120"/>
              <w:ind w:left="0"/>
              <w:jc w:val="both"/>
              <w:rPr>
                <w:rFonts w:cs="Arial"/>
                <w:sz w:val="22"/>
                <w:szCs w:val="22"/>
                <w:lang w:val="en-US"/>
              </w:rPr>
            </w:pPr>
            <w:r w:rsidRPr="008C1092">
              <w:rPr>
                <w:rFonts w:cs="Arial"/>
                <w:sz w:val="22"/>
                <w:szCs w:val="22"/>
                <w:lang w:val="en-US"/>
              </w:rPr>
              <w:t>10</w:t>
            </w:r>
            <w:r w:rsidRPr="008C1092">
              <w:rPr>
                <w:rFonts w:cs="Arial"/>
                <w:sz w:val="22"/>
                <w:szCs w:val="22"/>
                <w:lang w:val="en-US"/>
              </w:rPr>
              <w:tab/>
              <w:t>VLD</w:t>
            </w:r>
          </w:p>
          <w:p w:rsidR="003F2E0A" w:rsidRPr="008C1092" w:rsidRDefault="003F2E0A">
            <w:pPr>
              <w:pStyle w:val="BodyText"/>
              <w:spacing w:after="120"/>
              <w:ind w:left="0"/>
              <w:jc w:val="both"/>
              <w:rPr>
                <w:rFonts w:cs="Arial"/>
                <w:sz w:val="22"/>
                <w:szCs w:val="22"/>
                <w:lang w:val="en-US"/>
              </w:rPr>
            </w:pPr>
            <w:r w:rsidRPr="008C1092">
              <w:rPr>
                <w:rFonts w:cs="Arial"/>
                <w:sz w:val="22"/>
                <w:szCs w:val="22"/>
                <w:lang w:val="en-US"/>
              </w:rPr>
              <w:t>11</w:t>
            </w:r>
            <w:r w:rsidRPr="008C1092">
              <w:rPr>
                <w:rFonts w:cs="Arial"/>
                <w:sz w:val="22"/>
                <w:szCs w:val="22"/>
                <w:lang w:val="en-US"/>
              </w:rPr>
              <w:tab/>
            </w:r>
            <w:r w:rsidR="00D97819" w:rsidRPr="008C1092">
              <w:rPr>
                <w:rFonts w:cs="Arial"/>
                <w:sz w:val="22"/>
                <w:szCs w:val="22"/>
                <w:lang w:val="en-US"/>
              </w:rPr>
              <w:t>c</w:t>
            </w:r>
            <w:r w:rsidRPr="008C1092">
              <w:rPr>
                <w:rFonts w:cs="Arial"/>
                <w:sz w:val="22"/>
                <w:szCs w:val="22"/>
                <w:lang w:val="en-US"/>
              </w:rPr>
              <w:t>ách điện thứ nhất</w:t>
            </w:r>
          </w:p>
          <w:p w:rsidR="003F2E0A" w:rsidRPr="008C1092" w:rsidRDefault="003F2E0A">
            <w:pPr>
              <w:pStyle w:val="BodyText"/>
              <w:spacing w:after="120"/>
              <w:ind w:left="0"/>
              <w:jc w:val="both"/>
              <w:rPr>
                <w:rFonts w:cs="Arial"/>
                <w:sz w:val="22"/>
                <w:szCs w:val="22"/>
                <w:lang w:val="en-US"/>
              </w:rPr>
            </w:pPr>
            <w:r w:rsidRPr="008C1092">
              <w:rPr>
                <w:rFonts w:cs="Arial"/>
                <w:sz w:val="22"/>
                <w:szCs w:val="22"/>
                <w:lang w:val="en-US"/>
              </w:rPr>
              <w:t>12</w:t>
            </w:r>
            <w:r w:rsidRPr="008C1092">
              <w:rPr>
                <w:rFonts w:cs="Arial"/>
                <w:sz w:val="22"/>
                <w:szCs w:val="22"/>
                <w:lang w:val="en-US"/>
              </w:rPr>
              <w:tab/>
            </w:r>
            <w:r w:rsidR="00D97819" w:rsidRPr="008C1092">
              <w:rPr>
                <w:rFonts w:cs="Arial"/>
                <w:sz w:val="22"/>
                <w:szCs w:val="22"/>
                <w:lang w:val="en-US"/>
              </w:rPr>
              <w:t>c</w:t>
            </w:r>
            <w:r w:rsidRPr="008C1092">
              <w:rPr>
                <w:rFonts w:cs="Arial"/>
                <w:sz w:val="22"/>
                <w:szCs w:val="22"/>
                <w:lang w:val="en-US"/>
              </w:rPr>
              <w:t>ách điện thứ hai (</w:t>
            </w:r>
            <w:r w:rsidR="00D97819" w:rsidRPr="008C1092">
              <w:rPr>
                <w:rFonts w:cs="Arial"/>
                <w:sz w:val="22"/>
                <w:szCs w:val="22"/>
                <w:lang w:val="en-US"/>
              </w:rPr>
              <w:t>c</w:t>
            </w:r>
            <w:r w:rsidRPr="008C1092">
              <w:rPr>
                <w:rFonts w:cs="Arial"/>
                <w:sz w:val="22"/>
                <w:szCs w:val="22"/>
                <w:lang w:val="en-US"/>
              </w:rPr>
              <w:t>hỉ đối với các hệ thống điện kéo điện áp thấp)</w:t>
            </w:r>
          </w:p>
        </w:tc>
      </w:tr>
    </w:tbl>
    <w:p w:rsidR="003F2E0A" w:rsidRPr="008C1092" w:rsidRDefault="003F2E0A">
      <w:pPr>
        <w:pStyle w:val="BodyText"/>
        <w:spacing w:after="120"/>
        <w:jc w:val="center"/>
        <w:rPr>
          <w:rFonts w:cs="Arial"/>
          <w:sz w:val="22"/>
          <w:szCs w:val="22"/>
          <w:lang w:val="en-US"/>
        </w:rPr>
      </w:pPr>
    </w:p>
    <w:p w:rsidR="003F2E0A" w:rsidRPr="008C1092" w:rsidRDefault="003F2E0A">
      <w:pPr>
        <w:pStyle w:val="BodyText"/>
        <w:spacing w:after="120"/>
        <w:jc w:val="center"/>
        <w:rPr>
          <w:rFonts w:cs="Arial"/>
          <w:b/>
          <w:sz w:val="22"/>
          <w:szCs w:val="22"/>
          <w:lang w:val="en-US"/>
        </w:rPr>
      </w:pPr>
      <w:r w:rsidRPr="008C1092">
        <w:rPr>
          <w:rFonts w:cs="Arial"/>
          <w:b/>
          <w:sz w:val="22"/>
          <w:szCs w:val="22"/>
          <w:lang w:val="en-US"/>
        </w:rPr>
        <w:t>Hình 23 — Hệ thống TN cho các đường sắt chạy điện một chiều</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GHI CHÚ 2</w:t>
      </w:r>
      <w:r w:rsidRPr="008C1092">
        <w:rPr>
          <w:rFonts w:cs="Arial"/>
          <w:sz w:val="22"/>
          <w:szCs w:val="22"/>
          <w:lang w:val="en-US"/>
        </w:rPr>
        <w:tab/>
        <w:t>Ký hiệu nối đất tại các cột không biểu thị rằng mỗi cột cần một điện cực nối đất bổ sung.</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GHI CHÚ 3</w:t>
      </w:r>
      <w:r w:rsidRPr="008C1092">
        <w:rPr>
          <w:rFonts w:cs="Arial"/>
          <w:sz w:val="22"/>
          <w:szCs w:val="22"/>
          <w:lang w:val="en-US"/>
        </w:rPr>
        <w:tab/>
        <w:t xml:space="preserve">Thay vì </w:t>
      </w:r>
      <w:r w:rsidR="00E22EE8" w:rsidRPr="008C1092">
        <w:rPr>
          <w:rFonts w:cs="Arial"/>
          <w:sz w:val="22"/>
          <w:szCs w:val="22"/>
          <w:lang w:val="en-US"/>
        </w:rPr>
        <w:t>thiết bị ngắt dòng</w:t>
      </w:r>
      <w:r w:rsidRPr="008C1092">
        <w:rPr>
          <w:rFonts w:cs="Arial"/>
          <w:sz w:val="22"/>
          <w:szCs w:val="22"/>
          <w:lang w:val="en-US"/>
        </w:rPr>
        <w:t>, có thể sử dụng RCBO (IEC 60050-442-05-04) kết hợp với RCCB.</w:t>
      </w:r>
    </w:p>
    <w:p w:rsidR="003F2E0A" w:rsidRPr="008C1092" w:rsidRDefault="003F2E0A">
      <w:pPr>
        <w:pStyle w:val="BodyText"/>
        <w:spacing w:after="120"/>
        <w:jc w:val="both"/>
        <w:outlineLvl w:val="0"/>
        <w:rPr>
          <w:rFonts w:cs="Arial"/>
          <w:b/>
          <w:sz w:val="22"/>
          <w:szCs w:val="22"/>
          <w:lang w:val="en-US"/>
        </w:rPr>
      </w:pPr>
      <w:bookmarkStart w:id="42" w:name="_Toc519061270"/>
      <w:r w:rsidRPr="008C1092">
        <w:rPr>
          <w:rFonts w:cs="Arial"/>
          <w:b/>
          <w:sz w:val="22"/>
          <w:szCs w:val="22"/>
          <w:lang w:val="en-US"/>
        </w:rPr>
        <w:t>8</w:t>
      </w:r>
      <w:r w:rsidRPr="008C1092">
        <w:rPr>
          <w:rFonts w:cs="Arial"/>
          <w:b/>
          <w:sz w:val="22"/>
          <w:szCs w:val="22"/>
          <w:lang w:val="en-US"/>
        </w:rPr>
        <w:tab/>
        <w:t xml:space="preserve">Các biện pháp bảo vệ tại những nơi sử dụng các hệ thống </w:t>
      </w:r>
      <w:r w:rsidR="0098305B" w:rsidRPr="008C1092">
        <w:rPr>
          <w:rFonts w:cs="Arial"/>
          <w:b/>
          <w:sz w:val="22"/>
          <w:szCs w:val="22"/>
          <w:lang w:val="en-US"/>
        </w:rPr>
        <w:t>đường ray</w:t>
      </w:r>
      <w:r w:rsidRPr="008C1092">
        <w:rPr>
          <w:rFonts w:cs="Arial"/>
          <w:b/>
          <w:sz w:val="22"/>
          <w:szCs w:val="22"/>
          <w:lang w:val="en-US"/>
        </w:rPr>
        <w:t xml:space="preserve"> để mang theo dòng hồi lưu kéo, hoặc/và các hệ thống mạch tiếp xúc đi qua các khu vực nguy hiểm</w:t>
      </w:r>
      <w:bookmarkEnd w:id="42"/>
    </w:p>
    <w:p w:rsidR="003F2E0A" w:rsidRPr="008C1092" w:rsidRDefault="003F2E0A">
      <w:pPr>
        <w:pStyle w:val="BodyText"/>
        <w:spacing w:after="120"/>
        <w:jc w:val="both"/>
        <w:outlineLvl w:val="2"/>
        <w:rPr>
          <w:rFonts w:cs="Arial"/>
          <w:b/>
          <w:sz w:val="22"/>
          <w:szCs w:val="22"/>
          <w:lang w:val="en-US"/>
        </w:rPr>
      </w:pPr>
      <w:bookmarkStart w:id="43" w:name="_Toc519061271"/>
      <w:r w:rsidRPr="008C1092">
        <w:rPr>
          <w:rFonts w:cs="Arial"/>
          <w:b/>
          <w:sz w:val="22"/>
          <w:szCs w:val="22"/>
          <w:lang w:val="en-US"/>
        </w:rPr>
        <w:t>8.1</w:t>
      </w:r>
      <w:r w:rsidRPr="008C1092">
        <w:rPr>
          <w:rFonts w:cs="Arial"/>
          <w:b/>
          <w:sz w:val="22"/>
          <w:szCs w:val="22"/>
          <w:lang w:val="en-US"/>
        </w:rPr>
        <w:tab/>
      </w:r>
      <w:r w:rsidR="00550BB7" w:rsidRPr="008C1092">
        <w:rPr>
          <w:rFonts w:cs="Arial"/>
          <w:b/>
          <w:sz w:val="22"/>
          <w:szCs w:val="22"/>
          <w:lang w:val="en-US"/>
        </w:rPr>
        <w:t>Điều khoản chung</w:t>
      </w:r>
      <w:bookmarkEnd w:id="43"/>
    </w:p>
    <w:p w:rsidR="003F2E0A" w:rsidRPr="008C1092" w:rsidRDefault="00B350A4">
      <w:pPr>
        <w:pStyle w:val="BodyText"/>
        <w:spacing w:after="120"/>
        <w:jc w:val="both"/>
        <w:rPr>
          <w:rFonts w:cs="Arial"/>
          <w:sz w:val="22"/>
          <w:szCs w:val="22"/>
          <w:lang w:val="en-US"/>
        </w:rPr>
      </w:pPr>
      <w:r w:rsidRPr="008C1092">
        <w:rPr>
          <w:rFonts w:cs="Arial"/>
          <w:sz w:val="22"/>
          <w:szCs w:val="22"/>
          <w:lang w:val="en-US"/>
        </w:rPr>
        <w:t xml:space="preserve">Các yêu cầu được đưa ra trong 8.2 đến 8.6 được áp dụng cho các </w:t>
      </w:r>
      <w:r w:rsidR="001B0F27" w:rsidRPr="008C1092">
        <w:rPr>
          <w:rFonts w:cs="Arial"/>
          <w:sz w:val="22"/>
          <w:szCs w:val="22"/>
          <w:lang w:val="en-US"/>
        </w:rPr>
        <w:t>hệ thống</w:t>
      </w:r>
      <w:r w:rsidRPr="008C1092">
        <w:rPr>
          <w:rFonts w:cs="Arial"/>
          <w:sz w:val="22"/>
          <w:szCs w:val="22"/>
          <w:lang w:val="en-US"/>
        </w:rPr>
        <w:t xml:space="preserve"> có quy định về các biện pháp chống </w:t>
      </w:r>
      <w:r w:rsidR="001B0F27" w:rsidRPr="008C1092">
        <w:rPr>
          <w:rFonts w:cs="Arial"/>
          <w:sz w:val="22"/>
          <w:szCs w:val="22"/>
          <w:lang w:val="en-US"/>
        </w:rPr>
        <w:t xml:space="preserve">cháy </w:t>
      </w:r>
      <w:r w:rsidRPr="008C1092">
        <w:rPr>
          <w:rFonts w:cs="Arial"/>
          <w:sz w:val="22"/>
          <w:szCs w:val="22"/>
          <w:lang w:val="en-US"/>
        </w:rPr>
        <w:t>nổ do tia lửa trong các tiêu chuẩn khác nếu không thể loại trừ ảnh hưởng cảm ứng, dẫn điện hoặc điện dung nguy hiểm từ đường sắt</w:t>
      </w:r>
      <w:r w:rsidR="003F2E0A" w:rsidRPr="008C1092">
        <w:rPr>
          <w:rFonts w:cs="Arial"/>
          <w:sz w:val="22"/>
          <w:szCs w:val="22"/>
          <w:lang w:val="en-US"/>
        </w:rPr>
        <w:t>.</w:t>
      </w:r>
    </w:p>
    <w:p w:rsidR="003F2E0A" w:rsidRPr="008C1092" w:rsidRDefault="00550BB7">
      <w:pPr>
        <w:pStyle w:val="BodyText"/>
        <w:spacing w:after="120"/>
        <w:jc w:val="both"/>
        <w:rPr>
          <w:rFonts w:cs="Arial"/>
          <w:sz w:val="22"/>
          <w:szCs w:val="22"/>
          <w:lang w:val="en-US"/>
        </w:rPr>
      </w:pPr>
      <w:r w:rsidRPr="008C1092">
        <w:rPr>
          <w:rFonts w:cs="Arial"/>
          <w:sz w:val="22"/>
          <w:szCs w:val="22"/>
          <w:lang w:val="en-US"/>
        </w:rPr>
        <w:t>GHI CHÚ</w:t>
      </w:r>
      <w:r w:rsidR="003F2E0A" w:rsidRPr="008C1092">
        <w:rPr>
          <w:rFonts w:cs="Arial"/>
          <w:sz w:val="22"/>
          <w:szCs w:val="22"/>
          <w:lang w:val="en-US"/>
        </w:rPr>
        <w:t xml:space="preserve"> 1</w:t>
      </w:r>
      <w:r w:rsidR="0098305B" w:rsidRPr="008C1092">
        <w:rPr>
          <w:rFonts w:cs="Arial"/>
          <w:sz w:val="22"/>
          <w:szCs w:val="22"/>
          <w:lang w:val="en-US"/>
        </w:rPr>
        <w:tab/>
      </w:r>
      <w:r w:rsidR="003F2E0A" w:rsidRPr="008C1092">
        <w:rPr>
          <w:rFonts w:cs="Arial"/>
          <w:sz w:val="22"/>
          <w:szCs w:val="22"/>
          <w:lang w:val="en-US"/>
        </w:rPr>
        <w:t xml:space="preserve"> </w:t>
      </w:r>
      <w:r w:rsidR="00B350A4" w:rsidRPr="008C1092">
        <w:rPr>
          <w:rFonts w:cs="Arial"/>
          <w:sz w:val="22"/>
          <w:szCs w:val="22"/>
          <w:lang w:val="en-US"/>
        </w:rPr>
        <w:t xml:space="preserve">Các khu vực nguy hiểm được xác định trong các </w:t>
      </w:r>
      <w:r w:rsidR="002302F8" w:rsidRPr="008C1092">
        <w:rPr>
          <w:rFonts w:cs="Arial"/>
          <w:sz w:val="22"/>
          <w:szCs w:val="22"/>
          <w:lang w:val="en-US"/>
        </w:rPr>
        <w:t xml:space="preserve">quy </w:t>
      </w:r>
      <w:r w:rsidR="008D069F">
        <w:rPr>
          <w:rFonts w:cs="Arial"/>
          <w:sz w:val="22"/>
          <w:szCs w:val="22"/>
          <w:lang w:val="en-US"/>
        </w:rPr>
        <w:t xml:space="preserve">chuẩn </w:t>
      </w:r>
      <w:r w:rsidR="00B350A4" w:rsidRPr="008C1092">
        <w:rPr>
          <w:rFonts w:cs="Arial"/>
          <w:sz w:val="22"/>
          <w:szCs w:val="22"/>
          <w:lang w:val="en-US"/>
        </w:rPr>
        <w:t>an toàn quốc gia</w:t>
      </w:r>
      <w:r w:rsidR="003F2E0A" w:rsidRPr="008C1092">
        <w:rPr>
          <w:rFonts w:cs="Arial"/>
          <w:sz w:val="22"/>
          <w:szCs w:val="22"/>
          <w:lang w:val="en-US"/>
        </w:rPr>
        <w:t>.</w:t>
      </w:r>
    </w:p>
    <w:p w:rsidR="003F2E0A" w:rsidRPr="008C1092" w:rsidRDefault="00550BB7">
      <w:pPr>
        <w:pStyle w:val="BodyText"/>
        <w:spacing w:after="120"/>
        <w:jc w:val="both"/>
        <w:rPr>
          <w:rFonts w:cs="Arial"/>
          <w:sz w:val="22"/>
          <w:szCs w:val="22"/>
          <w:lang w:val="en-US"/>
        </w:rPr>
      </w:pPr>
      <w:r w:rsidRPr="008C1092">
        <w:rPr>
          <w:rFonts w:cs="Arial"/>
          <w:sz w:val="22"/>
          <w:szCs w:val="22"/>
          <w:lang w:val="en-US"/>
        </w:rPr>
        <w:t>GHI CHÚ</w:t>
      </w:r>
      <w:r w:rsidR="003F2E0A" w:rsidRPr="008C1092">
        <w:rPr>
          <w:rFonts w:cs="Arial"/>
          <w:sz w:val="22"/>
          <w:szCs w:val="22"/>
          <w:lang w:val="en-US"/>
        </w:rPr>
        <w:t xml:space="preserve"> 2</w:t>
      </w:r>
      <w:r w:rsidR="0098305B" w:rsidRPr="008C1092">
        <w:rPr>
          <w:rFonts w:cs="Arial"/>
          <w:sz w:val="22"/>
          <w:szCs w:val="22"/>
          <w:lang w:val="en-US"/>
        </w:rPr>
        <w:tab/>
      </w:r>
      <w:r w:rsidR="003F2E0A" w:rsidRPr="008C1092">
        <w:rPr>
          <w:rFonts w:cs="Arial"/>
          <w:sz w:val="22"/>
          <w:szCs w:val="22"/>
          <w:lang w:val="en-US"/>
        </w:rPr>
        <w:t xml:space="preserve"> </w:t>
      </w:r>
      <w:r w:rsidR="001B0F27" w:rsidRPr="008C1092">
        <w:rPr>
          <w:rFonts w:cs="Arial"/>
          <w:sz w:val="22"/>
          <w:szCs w:val="22"/>
          <w:lang w:val="en-US"/>
        </w:rPr>
        <w:t>Cháy n</w:t>
      </w:r>
      <w:r w:rsidR="00B350A4" w:rsidRPr="008C1092">
        <w:rPr>
          <w:rFonts w:cs="Arial"/>
          <w:sz w:val="22"/>
          <w:szCs w:val="22"/>
          <w:lang w:val="en-US"/>
        </w:rPr>
        <w:t>ổ do tia lửa có thể phát sinh từ</w:t>
      </w:r>
      <w:r w:rsidR="003F2E0A" w:rsidRPr="008C1092">
        <w:rPr>
          <w:rFonts w:cs="Arial"/>
          <w:sz w:val="22"/>
          <w:szCs w:val="22"/>
          <w:lang w:val="en-US"/>
        </w:rPr>
        <w:t>:</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B350A4" w:rsidRPr="008C1092">
        <w:rPr>
          <w:rFonts w:cs="Arial"/>
          <w:sz w:val="22"/>
          <w:szCs w:val="22"/>
          <w:lang w:val="en-US"/>
        </w:rPr>
        <w:t>tiếp xúc với một mạch tiếp xúc</w:t>
      </w:r>
      <w:r w:rsidRPr="008C1092">
        <w:rPr>
          <w:rFonts w:cs="Arial"/>
          <w:sz w:val="22"/>
          <w:szCs w:val="22"/>
          <w:lang w:val="en-US"/>
        </w:rPr>
        <w:t>;</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B350A4" w:rsidRPr="008C1092">
        <w:rPr>
          <w:rFonts w:cs="Arial"/>
          <w:sz w:val="22"/>
          <w:szCs w:val="22"/>
          <w:lang w:val="en-US"/>
        </w:rPr>
        <w:t>đứt một dây tiếp xúc</w:t>
      </w:r>
      <w:r w:rsidRPr="008C1092">
        <w:rPr>
          <w:rFonts w:cs="Arial"/>
          <w:sz w:val="22"/>
          <w:szCs w:val="22"/>
          <w:lang w:val="en-US"/>
        </w:rPr>
        <w:t>;</w:t>
      </w:r>
    </w:p>
    <w:p w:rsidR="003F2E0A" w:rsidRPr="008C1092" w:rsidRDefault="003F2E0A">
      <w:pPr>
        <w:pStyle w:val="BodyText"/>
        <w:spacing w:after="120"/>
        <w:ind w:left="713" w:hanging="60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1B0F27" w:rsidRPr="008C1092">
        <w:rPr>
          <w:rFonts w:cs="Arial"/>
          <w:sz w:val="22"/>
          <w:szCs w:val="22"/>
          <w:lang w:val="en-US"/>
        </w:rPr>
        <w:t>đ</w:t>
      </w:r>
      <w:r w:rsidR="00B350A4" w:rsidRPr="008C1092">
        <w:rPr>
          <w:rFonts w:cs="Arial"/>
          <w:sz w:val="22"/>
          <w:szCs w:val="22"/>
          <w:lang w:val="en-US"/>
        </w:rPr>
        <w:t>iện áp giữa các đường ray chạy tàu được sử dụng để mang dòng hồi lưu kéo và đất (</w:t>
      </w:r>
      <w:r w:rsidR="004C6A55" w:rsidRPr="008C1092">
        <w:rPr>
          <w:rFonts w:cs="Arial"/>
          <w:sz w:val="22"/>
          <w:szCs w:val="22"/>
          <w:lang w:val="en-US"/>
        </w:rPr>
        <w:t>điện thế ray</w:t>
      </w:r>
      <w:r w:rsidR="00B350A4" w:rsidRPr="008C1092">
        <w:rPr>
          <w:rFonts w:cs="Arial"/>
          <w:sz w:val="22"/>
          <w:szCs w:val="22"/>
          <w:lang w:val="en-US"/>
        </w:rPr>
        <w:t>)</w:t>
      </w:r>
      <w:r w:rsidRPr="008C1092">
        <w:rPr>
          <w:rFonts w:cs="Arial"/>
          <w:sz w:val="22"/>
          <w:szCs w:val="22"/>
          <w:lang w:val="en-US"/>
        </w:rPr>
        <w:t>;</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1B0F27" w:rsidRPr="008C1092">
        <w:rPr>
          <w:rFonts w:cs="Arial"/>
          <w:sz w:val="22"/>
          <w:szCs w:val="22"/>
          <w:lang w:val="en-US"/>
        </w:rPr>
        <w:t>p</w:t>
      </w:r>
      <w:r w:rsidR="008E3005" w:rsidRPr="008C1092">
        <w:rPr>
          <w:rFonts w:cs="Arial"/>
          <w:sz w:val="22"/>
          <w:szCs w:val="22"/>
          <w:lang w:val="en-US"/>
        </w:rPr>
        <w:t>hóng tĩnh điện vào mạch hồi lưu</w:t>
      </w:r>
      <w:r w:rsidRPr="008C1092">
        <w:rPr>
          <w:rFonts w:cs="Arial"/>
          <w:sz w:val="22"/>
          <w:szCs w:val="22"/>
          <w:lang w:val="en-US"/>
        </w:rPr>
        <w:t>;</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1B0F27" w:rsidRPr="008C1092">
        <w:rPr>
          <w:rFonts w:cs="Arial"/>
          <w:sz w:val="22"/>
          <w:szCs w:val="22"/>
          <w:lang w:val="en-US"/>
        </w:rPr>
        <w:t>n</w:t>
      </w:r>
      <w:r w:rsidR="008E3005" w:rsidRPr="008C1092">
        <w:rPr>
          <w:rFonts w:cs="Arial"/>
          <w:sz w:val="22"/>
          <w:szCs w:val="22"/>
          <w:lang w:val="en-US"/>
        </w:rPr>
        <w:t xml:space="preserve">gắt kết nối một chi tiết dẫn điện mang một </w:t>
      </w:r>
      <w:r w:rsidR="007631A9" w:rsidRPr="008C1092">
        <w:rPr>
          <w:rFonts w:cs="Arial"/>
          <w:sz w:val="22"/>
          <w:szCs w:val="22"/>
          <w:lang w:val="en-US"/>
        </w:rPr>
        <w:t>phần</w:t>
      </w:r>
      <w:r w:rsidR="008E3005" w:rsidRPr="008C1092">
        <w:rPr>
          <w:rFonts w:cs="Arial"/>
          <w:sz w:val="22"/>
          <w:szCs w:val="22"/>
          <w:lang w:val="en-US"/>
        </w:rPr>
        <w:t xml:space="preserve"> dòng hồi lưu</w:t>
      </w:r>
      <w:r w:rsidRPr="008C1092">
        <w:rPr>
          <w:rFonts w:cs="Arial"/>
          <w:sz w:val="22"/>
          <w:szCs w:val="22"/>
          <w:lang w:val="en-US"/>
        </w:rPr>
        <w:t>.</w:t>
      </w:r>
    </w:p>
    <w:p w:rsidR="003F2E0A" w:rsidRPr="008C1092" w:rsidRDefault="00550BB7">
      <w:pPr>
        <w:pStyle w:val="BodyText"/>
        <w:spacing w:after="120"/>
        <w:jc w:val="both"/>
        <w:rPr>
          <w:rFonts w:cs="Arial"/>
          <w:sz w:val="22"/>
          <w:szCs w:val="22"/>
          <w:lang w:val="en-US"/>
        </w:rPr>
      </w:pPr>
      <w:r w:rsidRPr="008C1092">
        <w:rPr>
          <w:rFonts w:cs="Arial"/>
          <w:sz w:val="22"/>
          <w:szCs w:val="22"/>
          <w:lang w:val="en-US"/>
        </w:rPr>
        <w:t>GHI CHÚ</w:t>
      </w:r>
      <w:r w:rsidR="003F2E0A" w:rsidRPr="008C1092">
        <w:rPr>
          <w:rFonts w:cs="Arial"/>
          <w:sz w:val="22"/>
          <w:szCs w:val="22"/>
          <w:lang w:val="en-US"/>
        </w:rPr>
        <w:t xml:space="preserve"> 3 </w:t>
      </w:r>
      <w:r w:rsidR="0098305B" w:rsidRPr="008C1092">
        <w:rPr>
          <w:rFonts w:cs="Arial"/>
          <w:sz w:val="22"/>
          <w:szCs w:val="22"/>
          <w:lang w:val="en-US"/>
        </w:rPr>
        <w:tab/>
      </w:r>
      <w:r w:rsidR="00C46A04" w:rsidRPr="008C1092">
        <w:rPr>
          <w:rFonts w:cs="Arial"/>
          <w:sz w:val="22"/>
          <w:szCs w:val="22"/>
          <w:lang w:val="en-US"/>
        </w:rPr>
        <w:t xml:space="preserve">Các ví dụ về các </w:t>
      </w:r>
      <w:r w:rsidR="007631A9" w:rsidRPr="008C1092">
        <w:rPr>
          <w:rFonts w:cs="Arial"/>
          <w:sz w:val="22"/>
          <w:szCs w:val="22"/>
          <w:lang w:val="en-US"/>
        </w:rPr>
        <w:t>hệ thống</w:t>
      </w:r>
      <w:r w:rsidR="00C46A04" w:rsidRPr="008C1092">
        <w:rPr>
          <w:rFonts w:cs="Arial"/>
          <w:sz w:val="22"/>
          <w:szCs w:val="22"/>
          <w:lang w:val="en-US"/>
        </w:rPr>
        <w:t xml:space="preserve"> như </w:t>
      </w:r>
      <w:r w:rsidR="007631A9" w:rsidRPr="008C1092">
        <w:rPr>
          <w:rFonts w:cs="Arial"/>
          <w:sz w:val="22"/>
          <w:szCs w:val="22"/>
          <w:lang w:val="en-US"/>
        </w:rPr>
        <w:t xml:space="preserve">vậy </w:t>
      </w:r>
      <w:r w:rsidR="00C46A04" w:rsidRPr="008C1092">
        <w:rPr>
          <w:rFonts w:cs="Arial"/>
          <w:sz w:val="22"/>
          <w:szCs w:val="22"/>
          <w:lang w:val="en-US"/>
        </w:rPr>
        <w:t>bao gồm các hệ thống chất tải hoặc các bộ phận của các nhà máy lọc dầu hoặc các công ty hóa chất hoặc các kho chứa bồn chứa</w:t>
      </w:r>
      <w:r w:rsidR="003F2E0A" w:rsidRPr="008C1092">
        <w:rPr>
          <w:rFonts w:cs="Arial"/>
          <w:sz w:val="22"/>
          <w:szCs w:val="22"/>
          <w:lang w:val="en-US"/>
        </w:rPr>
        <w:t>.</w:t>
      </w:r>
    </w:p>
    <w:p w:rsidR="003F2E0A" w:rsidRPr="008C1092" w:rsidRDefault="003F2E0A">
      <w:pPr>
        <w:pStyle w:val="BodyText"/>
        <w:spacing w:after="120"/>
        <w:jc w:val="both"/>
        <w:outlineLvl w:val="2"/>
        <w:rPr>
          <w:rFonts w:cs="Arial"/>
          <w:b/>
          <w:sz w:val="22"/>
          <w:szCs w:val="22"/>
          <w:lang w:val="en-US"/>
        </w:rPr>
      </w:pPr>
      <w:bookmarkStart w:id="44" w:name="_Toc519061272"/>
      <w:r w:rsidRPr="008C1092">
        <w:rPr>
          <w:rFonts w:cs="Arial"/>
          <w:b/>
          <w:sz w:val="22"/>
          <w:szCs w:val="22"/>
          <w:lang w:val="en-US"/>
        </w:rPr>
        <w:t>8.2</w:t>
      </w:r>
      <w:r w:rsidRPr="008C1092">
        <w:rPr>
          <w:rFonts w:cs="Arial"/>
          <w:b/>
          <w:sz w:val="22"/>
          <w:szCs w:val="22"/>
          <w:lang w:val="en-US"/>
        </w:rPr>
        <w:tab/>
      </w:r>
      <w:r w:rsidR="00550BB7" w:rsidRPr="008C1092">
        <w:rPr>
          <w:rFonts w:cs="Arial"/>
          <w:b/>
          <w:sz w:val="22"/>
          <w:szCs w:val="22"/>
          <w:lang w:val="en-US"/>
        </w:rPr>
        <w:t>Kết nối đẳng thế</w:t>
      </w:r>
      <w:bookmarkEnd w:id="44"/>
    </w:p>
    <w:p w:rsidR="003F2E0A" w:rsidRPr="008C1092" w:rsidRDefault="00C46A04">
      <w:pPr>
        <w:pStyle w:val="BodyText"/>
        <w:spacing w:after="120"/>
        <w:jc w:val="both"/>
        <w:rPr>
          <w:rFonts w:cs="Arial"/>
          <w:sz w:val="22"/>
          <w:szCs w:val="22"/>
          <w:lang w:val="en-US"/>
        </w:rPr>
      </w:pPr>
      <w:r w:rsidRPr="008C1092">
        <w:rPr>
          <w:rFonts w:cs="Arial"/>
          <w:sz w:val="22"/>
          <w:szCs w:val="22"/>
          <w:lang w:val="en-US"/>
        </w:rPr>
        <w:t xml:space="preserve">Mỗi </w:t>
      </w:r>
      <w:r w:rsidR="00CD6169">
        <w:rPr>
          <w:rFonts w:cs="Arial"/>
          <w:sz w:val="22"/>
          <w:szCs w:val="22"/>
          <w:lang w:val="en-US"/>
        </w:rPr>
        <w:t>đầu thu điện hồi</w:t>
      </w:r>
      <w:r w:rsidRPr="008C1092">
        <w:rPr>
          <w:rFonts w:cs="Arial"/>
          <w:sz w:val="22"/>
          <w:szCs w:val="22"/>
          <w:lang w:val="en-US"/>
        </w:rPr>
        <w:t xml:space="preserve"> phải được kết nối trực tiếp với mạch hồi lưu</w:t>
      </w:r>
      <w:r w:rsidR="003F2E0A" w:rsidRPr="008C1092">
        <w:rPr>
          <w:rFonts w:cs="Arial"/>
          <w:sz w:val="22"/>
          <w:szCs w:val="22"/>
          <w:lang w:val="en-US"/>
        </w:rPr>
        <w:t>.</w:t>
      </w:r>
    </w:p>
    <w:p w:rsidR="003F2E0A" w:rsidRPr="008C1092" w:rsidRDefault="00443D3D">
      <w:pPr>
        <w:pStyle w:val="BodyText"/>
        <w:spacing w:after="120"/>
        <w:jc w:val="both"/>
        <w:rPr>
          <w:rFonts w:cs="Arial"/>
          <w:sz w:val="22"/>
          <w:szCs w:val="22"/>
          <w:lang w:val="en-US"/>
        </w:rPr>
      </w:pPr>
      <w:r w:rsidRPr="008C1092">
        <w:rPr>
          <w:rFonts w:cs="Arial"/>
          <w:sz w:val="22"/>
          <w:szCs w:val="22"/>
          <w:lang w:val="en-US"/>
        </w:rPr>
        <w:t>Các liên kết ngang phải được cung cấp trong các khoảng không quá 70 m giữa</w:t>
      </w:r>
      <w:r w:rsidR="003F2E0A" w:rsidRPr="008C1092">
        <w:rPr>
          <w:rFonts w:cs="Arial"/>
          <w:sz w:val="22"/>
          <w:szCs w:val="22"/>
          <w:lang w:val="en-US"/>
        </w:rPr>
        <w:t>:</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7631A9" w:rsidRPr="008C1092">
        <w:rPr>
          <w:rFonts w:cs="Arial"/>
          <w:sz w:val="22"/>
          <w:szCs w:val="22"/>
          <w:lang w:val="en-US"/>
        </w:rPr>
        <w:t>c</w:t>
      </w:r>
      <w:r w:rsidR="00443D3D" w:rsidRPr="008C1092">
        <w:rPr>
          <w:rFonts w:cs="Arial"/>
          <w:sz w:val="22"/>
          <w:szCs w:val="22"/>
          <w:lang w:val="en-US"/>
        </w:rPr>
        <w:t>ác đường ray của một khu gian</w:t>
      </w:r>
      <w:r w:rsidRPr="008C1092">
        <w:rPr>
          <w:rFonts w:cs="Arial"/>
          <w:sz w:val="22"/>
          <w:szCs w:val="22"/>
          <w:lang w:val="en-US"/>
        </w:rPr>
        <w:t>;</w:t>
      </w:r>
    </w:p>
    <w:p w:rsidR="003F2E0A" w:rsidRPr="008C1092" w:rsidRDefault="003F2E0A">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7631A9" w:rsidRPr="008C1092">
        <w:rPr>
          <w:rFonts w:cs="Arial"/>
          <w:sz w:val="22"/>
          <w:szCs w:val="22"/>
          <w:lang w:val="en-US"/>
        </w:rPr>
        <w:t>c</w:t>
      </w:r>
      <w:r w:rsidR="00443D3D" w:rsidRPr="008C1092">
        <w:rPr>
          <w:rFonts w:cs="Arial"/>
          <w:sz w:val="22"/>
          <w:szCs w:val="22"/>
          <w:lang w:val="en-US"/>
        </w:rPr>
        <w:t>ác khu gian lân cận</w:t>
      </w:r>
      <w:r w:rsidRPr="008C1092">
        <w:rPr>
          <w:rFonts w:cs="Arial"/>
          <w:sz w:val="22"/>
          <w:szCs w:val="22"/>
          <w:lang w:val="en-US"/>
        </w:rPr>
        <w:t xml:space="preserve"> (</w:t>
      </w:r>
      <w:r w:rsidR="00443D3D" w:rsidRPr="008C1092">
        <w:rPr>
          <w:rFonts w:cs="Arial"/>
          <w:sz w:val="22"/>
          <w:szCs w:val="22"/>
          <w:lang w:val="en-US"/>
        </w:rPr>
        <w:t xml:space="preserve">Xem Hình </w:t>
      </w:r>
      <w:r w:rsidRPr="008C1092">
        <w:rPr>
          <w:rFonts w:cs="Arial"/>
          <w:sz w:val="22"/>
          <w:szCs w:val="22"/>
          <w:lang w:val="en-US"/>
        </w:rPr>
        <w:t>24).</w:t>
      </w:r>
    </w:p>
    <w:p w:rsidR="003F2E0A" w:rsidRPr="008C1092" w:rsidRDefault="00443D3D">
      <w:pPr>
        <w:pStyle w:val="BodyText"/>
        <w:spacing w:after="120"/>
        <w:jc w:val="both"/>
        <w:rPr>
          <w:rFonts w:cs="Arial"/>
          <w:sz w:val="22"/>
          <w:szCs w:val="22"/>
          <w:lang w:val="en-US"/>
        </w:rPr>
      </w:pPr>
      <w:r w:rsidRPr="008C1092">
        <w:rPr>
          <w:rFonts w:cs="Arial"/>
          <w:sz w:val="22"/>
          <w:szCs w:val="22"/>
          <w:lang w:val="en-US"/>
        </w:rPr>
        <w:t>Các khu gian và các lắp đặt dẫn điện gần kề phải được nối dẫn điện với nhau</w:t>
      </w:r>
      <w:r w:rsidR="003F2E0A" w:rsidRPr="008C1092">
        <w:rPr>
          <w:rFonts w:cs="Arial"/>
          <w:sz w:val="22"/>
          <w:szCs w:val="22"/>
          <w:lang w:val="en-US"/>
        </w:rPr>
        <w:t>.</w:t>
      </w:r>
    </w:p>
    <w:p w:rsidR="00443D3D" w:rsidRPr="008C1092" w:rsidRDefault="00B02C9B">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3E3A9E9A" wp14:editId="69E35E92">
            <wp:extent cx="5725298" cy="2372498"/>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724525" cy="2372178"/>
                    </a:xfrm>
                    <a:prstGeom prst="rect">
                      <a:avLst/>
                    </a:prstGeom>
                  </pic:spPr>
                </pic:pic>
              </a:graphicData>
            </a:graphic>
          </wp:inline>
        </w:drawing>
      </w:r>
    </w:p>
    <w:p w:rsidR="00B02C9B" w:rsidRPr="008C1092" w:rsidRDefault="00B02C9B">
      <w:pPr>
        <w:pStyle w:val="BodyText"/>
        <w:spacing w:after="120"/>
        <w:jc w:val="both"/>
        <w:rPr>
          <w:rFonts w:cs="Arial"/>
          <w:b/>
          <w:sz w:val="22"/>
          <w:szCs w:val="22"/>
          <w:lang w:val="en-US"/>
        </w:rPr>
      </w:pPr>
      <w:r w:rsidRPr="008C1092">
        <w:rPr>
          <w:rFonts w:cs="Arial"/>
          <w:b/>
          <w:sz w:val="22"/>
          <w:szCs w:val="22"/>
          <w:lang w:val="en-US"/>
        </w:rPr>
        <w:t>Chú giải</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16"/>
      </w:tblGrid>
      <w:tr w:rsidR="00B02C9B" w:rsidRPr="0050546E" w:rsidTr="00B02C9B">
        <w:tc>
          <w:tcPr>
            <w:tcW w:w="4733" w:type="dxa"/>
          </w:tcPr>
          <w:p w:rsidR="00B02C9B" w:rsidRPr="008C1092" w:rsidRDefault="00B02C9B">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7631A9" w:rsidRPr="008C1092">
              <w:rPr>
                <w:rFonts w:cs="Arial"/>
                <w:sz w:val="22"/>
                <w:szCs w:val="22"/>
                <w:lang w:val="en-US"/>
              </w:rPr>
              <w:t>k</w:t>
            </w:r>
            <w:r w:rsidRPr="008C1092">
              <w:rPr>
                <w:rFonts w:cs="Arial"/>
                <w:sz w:val="22"/>
                <w:szCs w:val="22"/>
                <w:lang w:val="en-US"/>
              </w:rPr>
              <w:t>hu vực mạch tiếp xúc trên cao theo Hình 1</w:t>
            </w:r>
          </w:p>
          <w:p w:rsidR="00B02C9B" w:rsidRPr="008C1092" w:rsidRDefault="00B02C9B">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t xml:space="preserve">đường biên của khu vực mạch tiếp xúc trên cao </w:t>
            </w:r>
          </w:p>
          <w:p w:rsidR="00B02C9B" w:rsidRPr="008C1092" w:rsidRDefault="00B02C9B">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t>đường biên của khu vực nguy hiểm</w:t>
            </w:r>
          </w:p>
          <w:p w:rsidR="00B02C9B" w:rsidRPr="008C1092" w:rsidRDefault="00B02C9B">
            <w:pPr>
              <w:pStyle w:val="BodyText"/>
              <w:spacing w:after="120"/>
              <w:jc w:val="both"/>
              <w:rPr>
                <w:rFonts w:cs="Arial"/>
                <w:sz w:val="22"/>
                <w:szCs w:val="22"/>
                <w:lang w:val="en-US"/>
              </w:rPr>
            </w:pPr>
            <w:r w:rsidRPr="008C1092">
              <w:rPr>
                <w:rFonts w:cs="Arial"/>
                <w:sz w:val="22"/>
                <w:szCs w:val="22"/>
                <w:lang w:val="en-US"/>
              </w:rPr>
              <w:t>4</w:t>
            </w:r>
            <w:r w:rsidRPr="008C1092">
              <w:rPr>
                <w:rFonts w:cs="Arial"/>
                <w:sz w:val="22"/>
                <w:szCs w:val="22"/>
                <w:lang w:val="en-US"/>
              </w:rPr>
              <w:tab/>
              <w:t>kết nối với mạch hồi lưu và kết nối đẳng thế</w:t>
            </w:r>
          </w:p>
          <w:p w:rsidR="00B02C9B" w:rsidRPr="008C1092" w:rsidRDefault="00B02C9B">
            <w:pPr>
              <w:pStyle w:val="BodyText"/>
              <w:spacing w:after="120"/>
              <w:ind w:left="0"/>
              <w:jc w:val="both"/>
              <w:rPr>
                <w:rFonts w:cs="Arial"/>
                <w:sz w:val="22"/>
                <w:szCs w:val="22"/>
                <w:lang w:val="en-US"/>
              </w:rPr>
            </w:pPr>
            <w:r w:rsidRPr="008C1092">
              <w:rPr>
                <w:rFonts w:cs="Arial"/>
                <w:sz w:val="22"/>
                <w:szCs w:val="22"/>
                <w:lang w:val="en-US"/>
              </w:rPr>
              <w:t>5</w:t>
            </w:r>
            <w:r w:rsidRPr="008C1092">
              <w:rPr>
                <w:rFonts w:cs="Arial"/>
                <w:sz w:val="22"/>
                <w:szCs w:val="22"/>
                <w:lang w:val="en-US"/>
              </w:rPr>
              <w:tab/>
              <w:t>các liên kết ngang đườg ray với nhau</w:t>
            </w:r>
          </w:p>
        </w:tc>
        <w:tc>
          <w:tcPr>
            <w:tcW w:w="4730" w:type="dxa"/>
          </w:tcPr>
          <w:p w:rsidR="00B02C9B" w:rsidRPr="008C1092" w:rsidRDefault="00B02C9B">
            <w:pPr>
              <w:pStyle w:val="BodyText"/>
              <w:spacing w:after="120"/>
              <w:jc w:val="both"/>
              <w:rPr>
                <w:rFonts w:cs="Arial"/>
                <w:sz w:val="22"/>
                <w:szCs w:val="22"/>
                <w:lang w:val="en-US"/>
              </w:rPr>
            </w:pPr>
            <w:r w:rsidRPr="008C1092">
              <w:rPr>
                <w:rFonts w:cs="Arial"/>
                <w:sz w:val="22"/>
                <w:szCs w:val="22"/>
                <w:lang w:val="en-US"/>
              </w:rPr>
              <w:t>6</w:t>
            </w:r>
            <w:r w:rsidRPr="008C1092">
              <w:rPr>
                <w:rFonts w:cs="Arial"/>
                <w:sz w:val="22"/>
                <w:szCs w:val="22"/>
                <w:lang w:val="en-US"/>
              </w:rPr>
              <w:tab/>
              <w:t>các liên kết ngang khu gian với nhau</w:t>
            </w:r>
          </w:p>
          <w:p w:rsidR="00B02C9B" w:rsidRPr="008C1092" w:rsidRDefault="00B02C9B">
            <w:pPr>
              <w:pStyle w:val="BodyText"/>
              <w:spacing w:after="120"/>
              <w:jc w:val="both"/>
              <w:rPr>
                <w:rFonts w:cs="Arial"/>
                <w:sz w:val="22"/>
                <w:szCs w:val="22"/>
                <w:lang w:val="en-US"/>
              </w:rPr>
            </w:pPr>
            <w:r w:rsidRPr="008C1092">
              <w:rPr>
                <w:rFonts w:cs="Arial"/>
                <w:sz w:val="22"/>
                <w:szCs w:val="22"/>
                <w:lang w:val="en-US"/>
              </w:rPr>
              <w:t>7</w:t>
            </w:r>
            <w:r w:rsidRPr="008C1092">
              <w:rPr>
                <w:rFonts w:cs="Arial"/>
                <w:sz w:val="22"/>
                <w:szCs w:val="22"/>
                <w:lang w:val="en-US"/>
              </w:rPr>
              <w:tab/>
            </w:r>
            <w:r w:rsidR="00CD6169">
              <w:rPr>
                <w:rFonts w:cs="Arial"/>
                <w:sz w:val="22"/>
                <w:szCs w:val="22"/>
                <w:lang w:val="en-US"/>
              </w:rPr>
              <w:t>đầu thu điện hồi</w:t>
            </w:r>
          </w:p>
          <w:p w:rsidR="00B02C9B" w:rsidRPr="008C1092" w:rsidRDefault="00B02C9B">
            <w:pPr>
              <w:pStyle w:val="BodyText"/>
              <w:spacing w:after="120"/>
              <w:jc w:val="both"/>
              <w:rPr>
                <w:rFonts w:cs="Arial"/>
                <w:sz w:val="22"/>
                <w:szCs w:val="22"/>
                <w:lang w:val="en-US"/>
              </w:rPr>
            </w:pPr>
            <w:r w:rsidRPr="008C1092">
              <w:rPr>
                <w:rFonts w:cs="Arial"/>
                <w:sz w:val="22"/>
                <w:szCs w:val="22"/>
                <w:lang w:val="en-US"/>
              </w:rPr>
              <w:t>8</w:t>
            </w:r>
            <w:r w:rsidRPr="008C1092">
              <w:rPr>
                <w:rFonts w:cs="Arial"/>
                <w:sz w:val="22"/>
                <w:szCs w:val="22"/>
                <w:lang w:val="en-US"/>
              </w:rPr>
              <w:tab/>
            </w:r>
            <w:r w:rsidR="003940E1" w:rsidRPr="008C1092">
              <w:rPr>
                <w:rFonts w:cs="Arial"/>
                <w:sz w:val="22"/>
                <w:szCs w:val="22"/>
                <w:lang w:val="en-US"/>
              </w:rPr>
              <w:t>sơ đồ nối dây mạch tiếp xúc trên cao</w:t>
            </w:r>
          </w:p>
          <w:p w:rsidR="00B02C9B" w:rsidRPr="008C1092" w:rsidRDefault="00B02C9B">
            <w:pPr>
              <w:pStyle w:val="BodyText"/>
              <w:spacing w:after="120"/>
              <w:jc w:val="both"/>
              <w:rPr>
                <w:rFonts w:cs="Arial"/>
                <w:sz w:val="22"/>
                <w:szCs w:val="22"/>
                <w:lang w:val="en-US"/>
              </w:rPr>
            </w:pPr>
            <w:r w:rsidRPr="008C1092">
              <w:rPr>
                <w:rFonts w:cs="Arial"/>
                <w:sz w:val="22"/>
                <w:szCs w:val="22"/>
                <w:lang w:val="en-US"/>
              </w:rPr>
              <w:t>9</w:t>
            </w:r>
            <w:r w:rsidRPr="008C1092">
              <w:rPr>
                <w:rFonts w:cs="Arial"/>
                <w:sz w:val="22"/>
                <w:szCs w:val="22"/>
                <w:lang w:val="en-US"/>
              </w:rPr>
              <w:tab/>
            </w:r>
            <w:r w:rsidR="003940E1" w:rsidRPr="008C1092">
              <w:rPr>
                <w:rFonts w:cs="Arial"/>
                <w:sz w:val="22"/>
                <w:szCs w:val="22"/>
                <w:lang w:val="en-US"/>
              </w:rPr>
              <w:t xml:space="preserve">công tắc có tiếp xúc đất </w:t>
            </w:r>
          </w:p>
          <w:p w:rsidR="003940E1" w:rsidRPr="008C1092" w:rsidRDefault="00B02C9B">
            <w:pPr>
              <w:pStyle w:val="BodyText"/>
              <w:spacing w:after="120"/>
              <w:ind w:left="0"/>
              <w:jc w:val="both"/>
              <w:rPr>
                <w:rFonts w:cs="Arial"/>
                <w:sz w:val="22"/>
                <w:szCs w:val="22"/>
                <w:lang w:val="en-US"/>
              </w:rPr>
            </w:pPr>
            <w:r w:rsidRPr="008C1092">
              <w:rPr>
                <w:rFonts w:cs="Arial"/>
                <w:sz w:val="22"/>
                <w:szCs w:val="22"/>
                <w:lang w:val="en-US"/>
              </w:rPr>
              <w:t>10</w:t>
            </w:r>
            <w:r w:rsidRPr="008C1092">
              <w:rPr>
                <w:rFonts w:cs="Arial"/>
                <w:sz w:val="22"/>
                <w:szCs w:val="22"/>
                <w:lang w:val="en-US"/>
              </w:rPr>
              <w:tab/>
            </w:r>
            <w:r w:rsidR="003940E1" w:rsidRPr="008C1092">
              <w:rPr>
                <w:rFonts w:cs="Arial"/>
                <w:sz w:val="22"/>
                <w:szCs w:val="22"/>
                <w:lang w:val="en-US"/>
              </w:rPr>
              <w:t>vật cách điện từng đoạn</w:t>
            </w:r>
          </w:p>
          <w:p w:rsidR="00B02C9B" w:rsidRPr="008C1092" w:rsidRDefault="00B02C9B">
            <w:pPr>
              <w:pStyle w:val="BodyText"/>
              <w:spacing w:after="120"/>
              <w:ind w:left="0"/>
              <w:jc w:val="both"/>
              <w:rPr>
                <w:rFonts w:cs="Arial"/>
                <w:sz w:val="22"/>
                <w:szCs w:val="22"/>
                <w:lang w:val="en-US"/>
              </w:rPr>
            </w:pPr>
            <w:r w:rsidRPr="008C1092">
              <w:rPr>
                <w:rFonts w:cs="Arial"/>
                <w:sz w:val="22"/>
                <w:szCs w:val="22"/>
                <w:lang w:val="en-US"/>
              </w:rPr>
              <w:t>11</w:t>
            </w:r>
            <w:r w:rsidRPr="008C1092">
              <w:rPr>
                <w:rFonts w:cs="Arial"/>
                <w:sz w:val="22"/>
                <w:szCs w:val="22"/>
                <w:lang w:val="en-US"/>
              </w:rPr>
              <w:tab/>
            </w:r>
            <w:r w:rsidR="003940E1" w:rsidRPr="008C1092">
              <w:rPr>
                <w:rFonts w:cs="Arial"/>
                <w:sz w:val="22"/>
                <w:szCs w:val="22"/>
                <w:lang w:val="en-US"/>
              </w:rPr>
              <w:t>mạch hồi lưu</w:t>
            </w:r>
            <w:r w:rsidRPr="008C1092">
              <w:rPr>
                <w:rFonts w:cs="Arial"/>
                <w:sz w:val="22"/>
                <w:szCs w:val="22"/>
                <w:lang w:val="en-US"/>
              </w:rPr>
              <w:t xml:space="preserve"> (</w:t>
            </w:r>
            <w:r w:rsidR="003940E1" w:rsidRPr="008C1092">
              <w:rPr>
                <w:rFonts w:cs="Arial"/>
                <w:sz w:val="22"/>
                <w:szCs w:val="22"/>
                <w:lang w:val="en-US"/>
              </w:rPr>
              <w:t>đường ray chạy tàu</w:t>
            </w:r>
            <w:r w:rsidRPr="008C1092">
              <w:rPr>
                <w:rFonts w:cs="Arial"/>
                <w:sz w:val="22"/>
                <w:szCs w:val="22"/>
                <w:lang w:val="en-US"/>
              </w:rPr>
              <w:t>)</w:t>
            </w:r>
          </w:p>
        </w:tc>
      </w:tr>
    </w:tbl>
    <w:p w:rsidR="00B02C9B" w:rsidRPr="00D95586" w:rsidRDefault="00B02C9B">
      <w:pPr>
        <w:pStyle w:val="BodyText"/>
        <w:spacing w:after="120"/>
        <w:jc w:val="center"/>
        <w:rPr>
          <w:rFonts w:cs="Arial"/>
          <w:b/>
          <w:sz w:val="22"/>
          <w:szCs w:val="22"/>
        </w:rPr>
      </w:pPr>
      <w:r w:rsidRPr="00D95586">
        <w:rPr>
          <w:rFonts w:cs="Arial"/>
          <w:b/>
          <w:sz w:val="22"/>
          <w:szCs w:val="22"/>
        </w:rPr>
        <w:t>Hình 24 — Bố trí các liên kết ngang đườ</w:t>
      </w:r>
      <w:r w:rsidR="00BD1353" w:rsidRPr="00CA408B">
        <w:rPr>
          <w:rFonts w:cs="Arial"/>
          <w:b/>
          <w:sz w:val="22"/>
          <w:szCs w:val="22"/>
        </w:rPr>
        <w:t>n</w:t>
      </w:r>
      <w:r w:rsidRPr="00D95586">
        <w:rPr>
          <w:rFonts w:cs="Arial"/>
          <w:b/>
          <w:sz w:val="22"/>
          <w:szCs w:val="22"/>
        </w:rPr>
        <w:t>g ray với nhau và các liên kết ngang khu gian với nhau (minh họa ray đôi) và ghép nối mạch tiếp xúc trong trường hợp đường tránh tàu có một mạch tiếp xúc</w:t>
      </w:r>
    </w:p>
    <w:p w:rsidR="00614E5C" w:rsidRPr="008C1092" w:rsidRDefault="003940E1">
      <w:pPr>
        <w:pStyle w:val="BodyText"/>
        <w:spacing w:after="120"/>
        <w:jc w:val="both"/>
        <w:outlineLvl w:val="2"/>
        <w:rPr>
          <w:rFonts w:cs="Arial"/>
          <w:b/>
          <w:sz w:val="22"/>
          <w:szCs w:val="22"/>
          <w:lang w:val="en-US"/>
        </w:rPr>
      </w:pPr>
      <w:bookmarkStart w:id="45" w:name="_Toc519061273"/>
      <w:r w:rsidRPr="008C1092">
        <w:rPr>
          <w:rFonts w:cs="Arial"/>
          <w:b/>
          <w:sz w:val="22"/>
          <w:szCs w:val="22"/>
          <w:lang w:val="en-US"/>
        </w:rPr>
        <w:t>8.3</w:t>
      </w:r>
      <w:r w:rsidRPr="008C1092">
        <w:rPr>
          <w:rFonts w:cs="Arial"/>
          <w:b/>
          <w:sz w:val="22"/>
          <w:szCs w:val="22"/>
          <w:lang w:val="en-US"/>
        </w:rPr>
        <w:tab/>
      </w:r>
      <w:r w:rsidR="00614E5C" w:rsidRPr="008C1092">
        <w:rPr>
          <w:rFonts w:cs="Arial"/>
          <w:b/>
          <w:sz w:val="22"/>
          <w:szCs w:val="22"/>
          <w:lang w:val="en-US"/>
        </w:rPr>
        <w:t>Hệ thống đường ống song song</w:t>
      </w:r>
      <w:bookmarkEnd w:id="45"/>
    </w:p>
    <w:p w:rsidR="003940E1" w:rsidRPr="008C1092" w:rsidRDefault="00BD1353">
      <w:pPr>
        <w:pStyle w:val="BodyText"/>
        <w:spacing w:after="120"/>
        <w:jc w:val="both"/>
        <w:rPr>
          <w:rFonts w:cs="Arial"/>
          <w:sz w:val="22"/>
          <w:szCs w:val="22"/>
          <w:lang w:val="en-US"/>
        </w:rPr>
      </w:pPr>
      <w:r>
        <w:rPr>
          <w:rFonts w:cs="Arial"/>
          <w:sz w:val="22"/>
          <w:szCs w:val="22"/>
          <w:lang w:val="en-US"/>
        </w:rPr>
        <w:t xml:space="preserve">Không được phép sử dụng </w:t>
      </w:r>
      <w:r w:rsidR="00614E5C" w:rsidRPr="008C1092">
        <w:rPr>
          <w:rFonts w:cs="Arial"/>
          <w:sz w:val="22"/>
          <w:szCs w:val="22"/>
          <w:lang w:val="en-US"/>
        </w:rPr>
        <w:t xml:space="preserve">hệ thống đường ống mang chất lỏng hoặc khí đốt dễ nổ </w:t>
      </w:r>
      <w:r>
        <w:rPr>
          <w:rFonts w:cs="Arial"/>
          <w:sz w:val="22"/>
          <w:szCs w:val="22"/>
          <w:lang w:val="en-US"/>
        </w:rPr>
        <w:t>làm</w:t>
      </w:r>
      <w:r w:rsidR="00614E5C" w:rsidRPr="008C1092">
        <w:rPr>
          <w:rFonts w:cs="Arial"/>
          <w:sz w:val="22"/>
          <w:szCs w:val="22"/>
          <w:lang w:val="en-US"/>
        </w:rPr>
        <w:t xml:space="preserve"> mạch hồi lưu song song</w:t>
      </w:r>
      <w:r w:rsidR="003940E1" w:rsidRPr="008C1092">
        <w:rPr>
          <w:rFonts w:cs="Arial"/>
          <w:sz w:val="22"/>
          <w:szCs w:val="22"/>
          <w:lang w:val="en-US"/>
        </w:rPr>
        <w:t>.</w:t>
      </w:r>
    </w:p>
    <w:p w:rsidR="003940E1" w:rsidRPr="008C1092" w:rsidRDefault="00BD1353">
      <w:pPr>
        <w:pStyle w:val="BodyText"/>
        <w:spacing w:after="120"/>
        <w:jc w:val="both"/>
        <w:rPr>
          <w:rFonts w:cs="Arial"/>
          <w:sz w:val="22"/>
          <w:szCs w:val="22"/>
          <w:lang w:val="en-US"/>
        </w:rPr>
      </w:pPr>
      <w:r>
        <w:rPr>
          <w:rFonts w:cs="Arial"/>
          <w:sz w:val="22"/>
          <w:szCs w:val="22"/>
          <w:lang w:val="en-US"/>
        </w:rPr>
        <w:t>Với hệ thống đường ống có nhiều đầu thu điện hồi nằm trong đường điện tiếp xúc hoặc nằm trong</w:t>
      </w:r>
      <w:r w:rsidR="002B55F3" w:rsidRPr="008C1092">
        <w:rPr>
          <w:rFonts w:cs="Arial"/>
          <w:sz w:val="22"/>
          <w:szCs w:val="22"/>
          <w:lang w:val="en-US"/>
        </w:rPr>
        <w:t xml:space="preserve"> </w:t>
      </w:r>
      <w:r>
        <w:rPr>
          <w:rFonts w:cs="Arial"/>
          <w:sz w:val="22"/>
          <w:szCs w:val="22"/>
          <w:lang w:val="en-US"/>
        </w:rPr>
        <w:t>hành lang an toàn của</w:t>
      </w:r>
      <w:r w:rsidR="002B55F3" w:rsidRPr="008C1092">
        <w:rPr>
          <w:rFonts w:cs="Arial"/>
          <w:sz w:val="22"/>
          <w:szCs w:val="22"/>
          <w:lang w:val="en-US"/>
        </w:rPr>
        <w:t xml:space="preserve"> </w:t>
      </w:r>
      <w:r w:rsidR="00A1421D" w:rsidRPr="008C1092">
        <w:rPr>
          <w:rFonts w:cs="Arial"/>
          <w:sz w:val="22"/>
          <w:szCs w:val="22"/>
          <w:lang w:val="en-US"/>
        </w:rPr>
        <w:t>thiết bị lấy điện</w:t>
      </w:r>
      <w:r>
        <w:rPr>
          <w:rFonts w:cs="Arial"/>
          <w:sz w:val="22"/>
          <w:szCs w:val="22"/>
          <w:lang w:val="en-US"/>
        </w:rPr>
        <w:t>, phải cách điện các đầu thu điện hồi này</w:t>
      </w:r>
      <w:r w:rsidR="00CD6169">
        <w:rPr>
          <w:rFonts w:cs="Arial"/>
          <w:sz w:val="22"/>
          <w:szCs w:val="22"/>
          <w:lang w:val="en-US"/>
        </w:rPr>
        <w:t>đầu thu điện hồiđầu thu điện hồi</w:t>
      </w:r>
      <w:r w:rsidR="003940E1" w:rsidRPr="008C1092">
        <w:rPr>
          <w:rFonts w:cs="Arial"/>
          <w:sz w:val="22"/>
          <w:szCs w:val="22"/>
          <w:lang w:val="en-US"/>
        </w:rPr>
        <w:t>.</w:t>
      </w:r>
    </w:p>
    <w:p w:rsidR="003940E1" w:rsidRPr="008C1092" w:rsidRDefault="002B55F3">
      <w:pPr>
        <w:pStyle w:val="BodyText"/>
        <w:spacing w:after="120"/>
        <w:jc w:val="both"/>
        <w:rPr>
          <w:rFonts w:cs="Arial"/>
          <w:sz w:val="22"/>
          <w:szCs w:val="22"/>
          <w:lang w:val="en-US"/>
        </w:rPr>
      </w:pPr>
      <w:r w:rsidRPr="008C1092">
        <w:rPr>
          <w:rFonts w:cs="Arial"/>
          <w:sz w:val="22"/>
          <w:szCs w:val="22"/>
          <w:lang w:val="en-US"/>
        </w:rPr>
        <w:t>Mỗi chi tiết dẫn điện được kết nối với mạch hồi lưu phải được cách điện với đất. Điều này áp dụng cho cả đường sắt chạy điện xoay chiều cũng như đường sắt chạy điện một chiều</w:t>
      </w:r>
      <w:r w:rsidR="003940E1" w:rsidRPr="008C1092">
        <w:rPr>
          <w:rFonts w:cs="Arial"/>
          <w:sz w:val="22"/>
          <w:szCs w:val="22"/>
          <w:lang w:val="en-US"/>
        </w:rPr>
        <w:t>.</w:t>
      </w:r>
    </w:p>
    <w:p w:rsidR="003940E1" w:rsidRPr="008C1092" w:rsidRDefault="003940E1">
      <w:pPr>
        <w:pStyle w:val="BodyText"/>
        <w:spacing w:after="120"/>
        <w:jc w:val="both"/>
        <w:outlineLvl w:val="2"/>
        <w:rPr>
          <w:rFonts w:cs="Arial"/>
          <w:b/>
          <w:sz w:val="22"/>
          <w:szCs w:val="22"/>
          <w:lang w:val="en-US"/>
        </w:rPr>
      </w:pPr>
      <w:bookmarkStart w:id="46" w:name="_Toc519061274"/>
      <w:r w:rsidRPr="008C1092">
        <w:rPr>
          <w:rFonts w:cs="Arial"/>
          <w:b/>
          <w:sz w:val="22"/>
          <w:szCs w:val="22"/>
          <w:lang w:val="en-US"/>
        </w:rPr>
        <w:t>8.4</w:t>
      </w:r>
      <w:r w:rsidRPr="008C1092">
        <w:rPr>
          <w:rFonts w:cs="Arial"/>
          <w:b/>
          <w:sz w:val="22"/>
          <w:szCs w:val="22"/>
          <w:lang w:val="en-US"/>
        </w:rPr>
        <w:tab/>
      </w:r>
      <w:r w:rsidR="00614E5C" w:rsidRPr="008C1092">
        <w:rPr>
          <w:rFonts w:cs="Arial"/>
          <w:b/>
          <w:sz w:val="22"/>
          <w:szCs w:val="22"/>
          <w:lang w:val="en-US"/>
        </w:rPr>
        <w:t>Mối nối cách điện</w:t>
      </w:r>
      <w:bookmarkEnd w:id="46"/>
    </w:p>
    <w:p w:rsidR="003940E1" w:rsidRPr="008C1092" w:rsidRDefault="003C310E">
      <w:pPr>
        <w:pStyle w:val="BodyText"/>
        <w:spacing w:after="120"/>
        <w:jc w:val="both"/>
        <w:rPr>
          <w:rFonts w:cs="Arial"/>
          <w:sz w:val="22"/>
          <w:szCs w:val="22"/>
          <w:lang w:val="en-US"/>
        </w:rPr>
      </w:pPr>
      <w:r w:rsidRPr="008C1092">
        <w:rPr>
          <w:rFonts w:cs="Arial"/>
          <w:sz w:val="22"/>
          <w:szCs w:val="22"/>
          <w:lang w:val="en-US"/>
        </w:rPr>
        <w:t xml:space="preserve">Hệ thống đường ống mang chất lỏng hoặc khí đốt dễ nổ rời mạch tiếp xúc hoặc khu vực </w:t>
      </w:r>
      <w:r w:rsidR="00A1421D" w:rsidRPr="008C1092">
        <w:rPr>
          <w:rFonts w:cs="Arial"/>
          <w:sz w:val="22"/>
          <w:szCs w:val="22"/>
          <w:lang w:val="en-US"/>
        </w:rPr>
        <w:t>thiết bị lấy điện</w:t>
      </w:r>
      <w:r w:rsidRPr="008C1092">
        <w:rPr>
          <w:rFonts w:cs="Arial"/>
          <w:sz w:val="22"/>
          <w:szCs w:val="22"/>
          <w:lang w:val="en-US"/>
        </w:rPr>
        <w:t xml:space="preserve"> phải được cách điện</w:t>
      </w:r>
      <w:r w:rsidR="007C4026">
        <w:rPr>
          <w:rFonts w:cs="Arial"/>
          <w:sz w:val="22"/>
          <w:szCs w:val="22"/>
          <w:lang w:val="en-US"/>
        </w:rPr>
        <w:t xml:space="preserve"> và nằm</w:t>
      </w:r>
      <w:r w:rsidRPr="008C1092">
        <w:rPr>
          <w:rFonts w:cs="Arial"/>
          <w:sz w:val="22"/>
          <w:szCs w:val="22"/>
          <w:lang w:val="en-US"/>
        </w:rPr>
        <w:t xml:space="preserve"> bên ngoài mạch tiếp xúc hoặc khu vực </w:t>
      </w:r>
      <w:r w:rsidR="00A1421D" w:rsidRPr="008C1092">
        <w:rPr>
          <w:rFonts w:cs="Arial"/>
          <w:sz w:val="22"/>
          <w:szCs w:val="22"/>
          <w:lang w:val="en-US"/>
        </w:rPr>
        <w:t>thiết bị lấy điện</w:t>
      </w:r>
      <w:r w:rsidRPr="008C1092">
        <w:rPr>
          <w:rFonts w:cs="Arial"/>
          <w:sz w:val="22"/>
          <w:szCs w:val="22"/>
          <w:lang w:val="en-US"/>
        </w:rPr>
        <w:t xml:space="preserve"> (xem Hình 24). Mối nối cách điện phải chịu được điện áp của mạch tiếp xúc. Nếu </w:t>
      </w:r>
      <w:r w:rsidR="007C4026">
        <w:rPr>
          <w:rFonts w:cs="Arial"/>
          <w:sz w:val="22"/>
          <w:szCs w:val="22"/>
          <w:lang w:val="en-US"/>
        </w:rPr>
        <w:t>con</w:t>
      </w:r>
      <w:r w:rsidR="007C4026" w:rsidRPr="008C1092">
        <w:rPr>
          <w:rFonts w:cs="Arial"/>
          <w:sz w:val="22"/>
          <w:szCs w:val="22"/>
          <w:lang w:val="en-US"/>
        </w:rPr>
        <w:t xml:space="preserve"> </w:t>
      </w:r>
      <w:r w:rsidRPr="008C1092">
        <w:rPr>
          <w:rFonts w:cs="Arial"/>
          <w:sz w:val="22"/>
          <w:szCs w:val="22"/>
          <w:lang w:val="en-US"/>
        </w:rPr>
        <w:t xml:space="preserve">người có thể </w:t>
      </w:r>
      <w:r w:rsidR="007C4026">
        <w:rPr>
          <w:rFonts w:cs="Arial"/>
          <w:sz w:val="22"/>
          <w:szCs w:val="22"/>
          <w:lang w:val="en-US"/>
        </w:rPr>
        <w:t>đi qua các</w:t>
      </w:r>
      <w:r w:rsidRPr="008C1092">
        <w:rPr>
          <w:rFonts w:cs="Arial"/>
          <w:sz w:val="22"/>
          <w:szCs w:val="22"/>
          <w:lang w:val="en-US"/>
        </w:rPr>
        <w:t xml:space="preserve"> mối nối cách điện, điện áp</w:t>
      </w:r>
      <w:r w:rsidR="007C4026">
        <w:rPr>
          <w:rFonts w:cs="Arial"/>
          <w:sz w:val="22"/>
          <w:szCs w:val="22"/>
          <w:lang w:val="en-US"/>
        </w:rPr>
        <w:t xml:space="preserve"> chạy qua mối nối</w:t>
      </w:r>
      <w:r w:rsidRPr="008C1092">
        <w:rPr>
          <w:rFonts w:cs="Arial"/>
          <w:sz w:val="22"/>
          <w:szCs w:val="22"/>
          <w:lang w:val="en-US"/>
        </w:rPr>
        <w:t xml:space="preserve"> không được vượt quá các giới hạn nêu trong Điều 9</w:t>
      </w:r>
      <w:r w:rsidR="003940E1" w:rsidRPr="008C1092">
        <w:rPr>
          <w:rFonts w:cs="Arial"/>
          <w:sz w:val="22"/>
          <w:szCs w:val="22"/>
          <w:lang w:val="en-US"/>
        </w:rPr>
        <w:t>.</w:t>
      </w:r>
    </w:p>
    <w:p w:rsidR="003940E1" w:rsidRPr="008C1092" w:rsidRDefault="003940E1">
      <w:pPr>
        <w:pStyle w:val="BodyText"/>
        <w:spacing w:after="120"/>
        <w:jc w:val="both"/>
        <w:outlineLvl w:val="2"/>
        <w:rPr>
          <w:rFonts w:cs="Arial"/>
          <w:b/>
          <w:sz w:val="22"/>
          <w:szCs w:val="22"/>
          <w:lang w:val="en-US"/>
        </w:rPr>
      </w:pPr>
      <w:bookmarkStart w:id="47" w:name="_Toc519061275"/>
      <w:r w:rsidRPr="008C1092">
        <w:rPr>
          <w:rFonts w:cs="Arial"/>
          <w:b/>
          <w:sz w:val="22"/>
          <w:szCs w:val="22"/>
          <w:lang w:val="en-US"/>
        </w:rPr>
        <w:t>8.5</w:t>
      </w:r>
      <w:r w:rsidRPr="008C1092">
        <w:rPr>
          <w:rFonts w:cs="Arial"/>
          <w:b/>
          <w:sz w:val="22"/>
          <w:szCs w:val="22"/>
          <w:lang w:val="en-US"/>
        </w:rPr>
        <w:tab/>
      </w:r>
      <w:r w:rsidR="00614E5C" w:rsidRPr="008C1092">
        <w:rPr>
          <w:rFonts w:cs="Arial"/>
          <w:b/>
          <w:sz w:val="22"/>
          <w:szCs w:val="22"/>
          <w:lang w:val="en-US"/>
        </w:rPr>
        <w:t>Bộ chống sét</w:t>
      </w:r>
      <w:bookmarkEnd w:id="47"/>
    </w:p>
    <w:p w:rsidR="003940E1" w:rsidRPr="008C1092" w:rsidRDefault="009D5079">
      <w:pPr>
        <w:pStyle w:val="BodyText"/>
        <w:spacing w:after="120"/>
        <w:jc w:val="both"/>
        <w:rPr>
          <w:rFonts w:cs="Arial"/>
          <w:sz w:val="22"/>
          <w:szCs w:val="22"/>
          <w:lang w:val="en-US"/>
        </w:rPr>
      </w:pPr>
      <w:r w:rsidRPr="008C1092">
        <w:rPr>
          <w:rFonts w:cs="Arial"/>
          <w:sz w:val="22"/>
          <w:szCs w:val="22"/>
          <w:lang w:val="en-US"/>
        </w:rPr>
        <w:t xml:space="preserve">Nếu các </w:t>
      </w:r>
      <w:r w:rsidR="001526BE" w:rsidRPr="008C1092">
        <w:rPr>
          <w:rFonts w:cs="Arial"/>
          <w:sz w:val="22"/>
          <w:szCs w:val="22"/>
          <w:lang w:val="en-US"/>
        </w:rPr>
        <w:t>phần cách điện</w:t>
      </w:r>
      <w:r w:rsidRPr="008C1092">
        <w:rPr>
          <w:rFonts w:cs="Arial"/>
          <w:sz w:val="22"/>
          <w:szCs w:val="22"/>
          <w:lang w:val="en-US"/>
        </w:rPr>
        <w:t xml:space="preserve"> có khả năng xảy ra sự cố phóng điện hoặc đánh thủng điệ</w:t>
      </w:r>
      <w:r w:rsidR="001526BE" w:rsidRPr="008C1092">
        <w:rPr>
          <w:rFonts w:cs="Arial"/>
          <w:sz w:val="22"/>
          <w:szCs w:val="22"/>
          <w:lang w:val="en-US"/>
        </w:rPr>
        <w:t>n áp thông qua hiện tượng</w:t>
      </w:r>
      <w:r w:rsidRPr="008C1092">
        <w:rPr>
          <w:rFonts w:cs="Arial"/>
          <w:sz w:val="22"/>
          <w:szCs w:val="22"/>
          <w:lang w:val="en-US"/>
        </w:rPr>
        <w:t xml:space="preserve"> sét đánh, thì các </w:t>
      </w:r>
      <w:r w:rsidR="001526BE" w:rsidRPr="008C1092">
        <w:rPr>
          <w:rFonts w:cs="Arial"/>
          <w:sz w:val="22"/>
          <w:szCs w:val="22"/>
          <w:lang w:val="en-US"/>
        </w:rPr>
        <w:t>phần cách điện</w:t>
      </w:r>
      <w:r w:rsidRPr="008C1092">
        <w:rPr>
          <w:rFonts w:cs="Arial"/>
          <w:sz w:val="22"/>
          <w:szCs w:val="22"/>
          <w:lang w:val="en-US"/>
        </w:rPr>
        <w:t xml:space="preserve"> phải được bắc cầu bằng các bộ chống sét (xem Hình 25). Các bộ chống sét được sử dụng trong các khu vực nguy hiểm phải có thiết kế chống nổ. Cần chú ý để đảm bảo ngăn chặn</w:t>
      </w:r>
      <w:r w:rsidR="007C4026">
        <w:rPr>
          <w:rFonts w:cs="Arial"/>
          <w:sz w:val="22"/>
          <w:szCs w:val="22"/>
          <w:lang w:val="en-US"/>
        </w:rPr>
        <w:t xml:space="preserve"> hiện tượng</w:t>
      </w:r>
      <w:r w:rsidRPr="008C1092">
        <w:rPr>
          <w:rFonts w:cs="Arial"/>
          <w:sz w:val="22"/>
          <w:szCs w:val="22"/>
          <w:lang w:val="en-US"/>
        </w:rPr>
        <w:t xml:space="preserve"> bắc cầu ngẫu nhiên của các </w:t>
      </w:r>
      <w:r w:rsidR="001526BE" w:rsidRPr="008C1092">
        <w:rPr>
          <w:rFonts w:cs="Arial"/>
          <w:sz w:val="22"/>
          <w:szCs w:val="22"/>
          <w:lang w:val="en-US"/>
        </w:rPr>
        <w:t>phần cách điện</w:t>
      </w:r>
      <w:r w:rsidRPr="008C1092">
        <w:rPr>
          <w:rFonts w:cs="Arial"/>
          <w:sz w:val="22"/>
          <w:szCs w:val="22"/>
          <w:lang w:val="en-US"/>
        </w:rPr>
        <w:t xml:space="preserve"> hoặc các bộ chống sét (ví dụ: bằng các công cụ)</w:t>
      </w:r>
      <w:r w:rsidR="003940E1" w:rsidRPr="008C1092">
        <w:rPr>
          <w:rFonts w:cs="Arial"/>
          <w:sz w:val="22"/>
          <w:szCs w:val="22"/>
          <w:lang w:val="en-US"/>
        </w:rPr>
        <w:t>.</w:t>
      </w:r>
    </w:p>
    <w:p w:rsidR="009D5079" w:rsidRPr="008C1092" w:rsidRDefault="009D5079">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52B00511" wp14:editId="45BF4AF2">
            <wp:extent cx="5095875" cy="27622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095875" cy="2762250"/>
                    </a:xfrm>
                    <a:prstGeom prst="rect">
                      <a:avLst/>
                    </a:prstGeom>
                  </pic:spPr>
                </pic:pic>
              </a:graphicData>
            </a:graphic>
          </wp:inline>
        </w:drawing>
      </w:r>
    </w:p>
    <w:p w:rsidR="009D5079" w:rsidRPr="008C1092" w:rsidRDefault="001A1BF9">
      <w:pPr>
        <w:pStyle w:val="BodyText"/>
        <w:spacing w:after="120"/>
        <w:jc w:val="both"/>
        <w:rPr>
          <w:rFonts w:cs="Arial"/>
          <w:b/>
          <w:sz w:val="22"/>
          <w:szCs w:val="22"/>
          <w:lang w:val="en-US"/>
        </w:rPr>
      </w:pPr>
      <w:r w:rsidRPr="008C1092">
        <w:rPr>
          <w:rFonts w:cs="Arial"/>
          <w:b/>
          <w:sz w:val="22"/>
          <w:szCs w:val="22"/>
          <w:lang w:val="en-US"/>
        </w:rPr>
        <w:t>Chú giải</w:t>
      </w:r>
    </w:p>
    <w:p w:rsidR="009D5079" w:rsidRPr="008C1092" w:rsidRDefault="009D5079">
      <w:pPr>
        <w:pStyle w:val="BodyText"/>
        <w:spacing w:after="120"/>
        <w:jc w:val="both"/>
        <w:rPr>
          <w:rFonts w:cs="Arial"/>
          <w:sz w:val="22"/>
          <w:szCs w:val="22"/>
          <w:lang w:val="en-US"/>
        </w:rPr>
      </w:pPr>
      <w:r w:rsidRPr="008C1092">
        <w:rPr>
          <w:rFonts w:cs="Arial"/>
          <w:sz w:val="22"/>
          <w:szCs w:val="22"/>
          <w:lang w:val="en-US"/>
        </w:rPr>
        <w:t>1</w:t>
      </w:r>
      <w:r w:rsidRPr="008C1092">
        <w:rPr>
          <w:rFonts w:cs="Arial"/>
          <w:sz w:val="22"/>
          <w:szCs w:val="22"/>
          <w:lang w:val="en-US"/>
        </w:rPr>
        <w:tab/>
      </w:r>
      <w:r w:rsidR="001A1BF9" w:rsidRPr="008C1092">
        <w:rPr>
          <w:rFonts w:cs="Arial"/>
          <w:sz w:val="22"/>
          <w:szCs w:val="22"/>
          <w:lang w:val="en-US"/>
        </w:rPr>
        <w:t>k</w:t>
      </w:r>
      <w:r w:rsidRPr="008C1092">
        <w:rPr>
          <w:rFonts w:cs="Arial"/>
          <w:sz w:val="22"/>
          <w:szCs w:val="22"/>
          <w:lang w:val="en-US"/>
        </w:rPr>
        <w:t>hu vực mạch tiếp xúc trên cao theo Hình 1</w:t>
      </w:r>
    </w:p>
    <w:p w:rsidR="009D5079" w:rsidRPr="008C1092" w:rsidRDefault="009D5079">
      <w:pPr>
        <w:pStyle w:val="BodyText"/>
        <w:spacing w:after="120"/>
        <w:jc w:val="both"/>
        <w:rPr>
          <w:rFonts w:cs="Arial"/>
          <w:sz w:val="22"/>
          <w:szCs w:val="22"/>
          <w:lang w:val="en-US"/>
        </w:rPr>
      </w:pPr>
      <w:r w:rsidRPr="008C1092">
        <w:rPr>
          <w:rFonts w:cs="Arial"/>
          <w:sz w:val="22"/>
          <w:szCs w:val="22"/>
          <w:lang w:val="en-US"/>
        </w:rPr>
        <w:t>2</w:t>
      </w:r>
      <w:r w:rsidRPr="008C1092">
        <w:rPr>
          <w:rFonts w:cs="Arial"/>
          <w:sz w:val="22"/>
          <w:szCs w:val="22"/>
          <w:lang w:val="en-US"/>
        </w:rPr>
        <w:tab/>
      </w:r>
      <w:r w:rsidR="00CD6169">
        <w:rPr>
          <w:rFonts w:cs="Arial"/>
          <w:sz w:val="22"/>
          <w:szCs w:val="22"/>
          <w:lang w:val="en-US"/>
        </w:rPr>
        <w:t>đầu thu điện hồi</w:t>
      </w:r>
    </w:p>
    <w:p w:rsidR="009D5079" w:rsidRPr="008C1092" w:rsidRDefault="009D5079">
      <w:pPr>
        <w:pStyle w:val="BodyText"/>
        <w:spacing w:after="120"/>
        <w:jc w:val="both"/>
        <w:rPr>
          <w:rFonts w:cs="Arial"/>
          <w:sz w:val="22"/>
          <w:szCs w:val="22"/>
          <w:lang w:val="en-US"/>
        </w:rPr>
      </w:pPr>
      <w:r w:rsidRPr="008C1092">
        <w:rPr>
          <w:rFonts w:cs="Arial"/>
          <w:sz w:val="22"/>
          <w:szCs w:val="22"/>
          <w:lang w:val="en-US"/>
        </w:rPr>
        <w:t>3</w:t>
      </w:r>
      <w:r w:rsidRPr="008C1092">
        <w:rPr>
          <w:rFonts w:cs="Arial"/>
          <w:sz w:val="22"/>
          <w:szCs w:val="22"/>
          <w:lang w:val="en-US"/>
        </w:rPr>
        <w:tab/>
      </w:r>
      <w:r w:rsidR="001A1BF9" w:rsidRPr="008C1092">
        <w:rPr>
          <w:rFonts w:cs="Arial"/>
          <w:sz w:val="22"/>
          <w:szCs w:val="22"/>
          <w:lang w:val="en-US"/>
        </w:rPr>
        <w:t>b</w:t>
      </w:r>
      <w:r w:rsidRPr="008C1092">
        <w:rPr>
          <w:rFonts w:cs="Arial"/>
          <w:sz w:val="22"/>
          <w:szCs w:val="22"/>
          <w:lang w:val="en-US"/>
        </w:rPr>
        <w:t>ộ chống sét</w:t>
      </w:r>
    </w:p>
    <w:p w:rsidR="009D5079" w:rsidRPr="008C1092" w:rsidRDefault="009D5079">
      <w:pPr>
        <w:pStyle w:val="BodyText"/>
        <w:spacing w:after="120"/>
        <w:jc w:val="both"/>
        <w:rPr>
          <w:rFonts w:cs="Arial"/>
          <w:sz w:val="22"/>
          <w:szCs w:val="22"/>
          <w:lang w:val="en-US"/>
        </w:rPr>
      </w:pPr>
      <w:r w:rsidRPr="008C1092">
        <w:rPr>
          <w:rFonts w:cs="Arial"/>
          <w:sz w:val="22"/>
          <w:szCs w:val="22"/>
          <w:lang w:val="en-US"/>
        </w:rPr>
        <w:t>4</w:t>
      </w:r>
      <w:r w:rsidRPr="008C1092">
        <w:rPr>
          <w:rFonts w:cs="Arial"/>
          <w:sz w:val="22"/>
          <w:szCs w:val="22"/>
          <w:lang w:val="en-US"/>
        </w:rPr>
        <w:tab/>
      </w:r>
      <w:r w:rsidR="001A1BF9" w:rsidRPr="008C1092">
        <w:rPr>
          <w:rFonts w:cs="Arial"/>
          <w:sz w:val="22"/>
          <w:szCs w:val="22"/>
          <w:lang w:val="en-US"/>
        </w:rPr>
        <w:t>p</w:t>
      </w:r>
      <w:r w:rsidR="001526BE" w:rsidRPr="008C1092">
        <w:rPr>
          <w:rFonts w:cs="Arial"/>
          <w:sz w:val="22"/>
          <w:szCs w:val="22"/>
          <w:lang w:val="en-US"/>
        </w:rPr>
        <w:t>hần cách điện</w:t>
      </w:r>
    </w:p>
    <w:p w:rsidR="009D5079" w:rsidRPr="008C1092" w:rsidRDefault="009D5079">
      <w:pPr>
        <w:pStyle w:val="BodyText"/>
        <w:spacing w:after="120"/>
        <w:jc w:val="both"/>
        <w:rPr>
          <w:rFonts w:cs="Arial"/>
          <w:sz w:val="22"/>
          <w:szCs w:val="22"/>
          <w:lang w:val="en-US"/>
        </w:rPr>
      </w:pPr>
      <w:r w:rsidRPr="008C1092">
        <w:rPr>
          <w:rFonts w:cs="Arial"/>
          <w:sz w:val="22"/>
          <w:szCs w:val="22"/>
          <w:lang w:val="en-US"/>
        </w:rPr>
        <w:t>5</w:t>
      </w:r>
      <w:r w:rsidRPr="008C1092">
        <w:rPr>
          <w:rFonts w:cs="Arial"/>
          <w:sz w:val="22"/>
          <w:szCs w:val="22"/>
          <w:lang w:val="en-US"/>
        </w:rPr>
        <w:tab/>
        <w:t>kết nối với mạch hồi lưu và kết nối đẳng thế</w:t>
      </w:r>
    </w:p>
    <w:p w:rsidR="009D5079" w:rsidRPr="008C1092" w:rsidRDefault="009D5079">
      <w:pPr>
        <w:pStyle w:val="BodyText"/>
        <w:spacing w:after="120"/>
        <w:jc w:val="both"/>
        <w:rPr>
          <w:rFonts w:cs="Arial"/>
          <w:sz w:val="22"/>
          <w:szCs w:val="22"/>
          <w:lang w:val="en-US"/>
        </w:rPr>
      </w:pPr>
      <w:r w:rsidRPr="008C1092">
        <w:rPr>
          <w:rFonts w:cs="Arial"/>
          <w:sz w:val="22"/>
          <w:szCs w:val="22"/>
          <w:lang w:val="en-US"/>
        </w:rPr>
        <w:t xml:space="preserve">TOR </w:t>
      </w:r>
      <w:r w:rsidRPr="008C1092">
        <w:rPr>
          <w:rFonts w:cs="Arial"/>
          <w:sz w:val="22"/>
          <w:szCs w:val="22"/>
          <w:lang w:val="en-US"/>
        </w:rPr>
        <w:tab/>
      </w:r>
      <w:r w:rsidR="001A1BF9" w:rsidRPr="008C1092">
        <w:rPr>
          <w:rFonts w:cs="Arial"/>
          <w:sz w:val="22"/>
          <w:szCs w:val="22"/>
          <w:lang w:val="en-US"/>
        </w:rPr>
        <w:t>đ</w:t>
      </w:r>
      <w:r w:rsidRPr="008C1092">
        <w:rPr>
          <w:rFonts w:cs="Arial"/>
          <w:sz w:val="22"/>
          <w:szCs w:val="22"/>
          <w:lang w:val="en-US"/>
        </w:rPr>
        <w:t>ỉnh ray</w:t>
      </w:r>
    </w:p>
    <w:p w:rsidR="009D5079" w:rsidRPr="008C1092" w:rsidRDefault="009D5079">
      <w:pPr>
        <w:pStyle w:val="BodyText"/>
        <w:spacing w:after="120"/>
        <w:jc w:val="center"/>
        <w:rPr>
          <w:rFonts w:cs="Arial"/>
          <w:b/>
          <w:sz w:val="22"/>
          <w:szCs w:val="22"/>
          <w:lang w:val="en-US"/>
        </w:rPr>
      </w:pPr>
      <w:r w:rsidRPr="008C1092">
        <w:rPr>
          <w:rFonts w:cs="Arial"/>
          <w:b/>
          <w:sz w:val="22"/>
          <w:szCs w:val="22"/>
          <w:lang w:val="en-US"/>
        </w:rPr>
        <w:t>Hình 25 — Vị trí của bộ chống sét bên ngoài khu vực mạch tiếp xúc trên cao của một đườ</w:t>
      </w:r>
      <w:r w:rsidR="001526BE" w:rsidRPr="008C1092">
        <w:rPr>
          <w:rFonts w:cs="Arial"/>
          <w:b/>
          <w:sz w:val="22"/>
          <w:szCs w:val="22"/>
          <w:lang w:val="en-US"/>
        </w:rPr>
        <w:t xml:space="preserve">ng tránh </w:t>
      </w:r>
      <w:r w:rsidRPr="008C1092">
        <w:rPr>
          <w:rFonts w:cs="Arial"/>
          <w:b/>
          <w:sz w:val="22"/>
          <w:szCs w:val="22"/>
          <w:lang w:val="en-US"/>
        </w:rPr>
        <w:t>nếu có khả năng xảy ra các sự cố phóng điện của các phần cách điện thông qua các hiện tượng sét đánh</w:t>
      </w:r>
    </w:p>
    <w:p w:rsidR="001526BE" w:rsidRPr="008C1092" w:rsidRDefault="001526BE">
      <w:pPr>
        <w:pStyle w:val="BodyText"/>
        <w:spacing w:after="120"/>
        <w:jc w:val="both"/>
        <w:outlineLvl w:val="2"/>
        <w:rPr>
          <w:rFonts w:cs="Arial"/>
          <w:b/>
          <w:sz w:val="22"/>
          <w:szCs w:val="22"/>
          <w:lang w:val="en-US"/>
        </w:rPr>
      </w:pPr>
      <w:bookmarkStart w:id="48" w:name="_Toc519061276"/>
      <w:r w:rsidRPr="008C1092">
        <w:rPr>
          <w:rFonts w:cs="Arial"/>
          <w:b/>
          <w:sz w:val="22"/>
          <w:szCs w:val="22"/>
          <w:lang w:val="en-US"/>
        </w:rPr>
        <w:t>8.6</w:t>
      </w:r>
      <w:r w:rsidRPr="008C1092">
        <w:rPr>
          <w:rFonts w:cs="Arial"/>
          <w:b/>
          <w:sz w:val="22"/>
          <w:szCs w:val="22"/>
          <w:lang w:val="en-US"/>
        </w:rPr>
        <w:tab/>
        <w:t>Mạch tiếp xúc của các đường tránh tàu</w:t>
      </w:r>
      <w:bookmarkEnd w:id="48"/>
    </w:p>
    <w:p w:rsidR="001526BE" w:rsidRPr="008C1092" w:rsidRDefault="001F7932">
      <w:pPr>
        <w:pStyle w:val="BodyText"/>
        <w:spacing w:after="120"/>
        <w:jc w:val="both"/>
        <w:rPr>
          <w:rFonts w:cs="Arial"/>
          <w:sz w:val="22"/>
          <w:szCs w:val="22"/>
          <w:lang w:val="en-US"/>
        </w:rPr>
      </w:pPr>
      <w:r w:rsidRPr="008C1092">
        <w:rPr>
          <w:rFonts w:cs="Arial"/>
          <w:sz w:val="22"/>
          <w:szCs w:val="22"/>
          <w:lang w:val="en-US"/>
        </w:rPr>
        <w:t xml:space="preserve">Mạch tiếp xúc của đường tránh tàu có thể bị gián đoạn và có thể được kết nối với mạch hồi lưu bằng một phương pháp đảm bảo không khởi tạo quy trình tải trừ khi mạch tiếp xúc được kết nối với mạch hồi lưu </w:t>
      </w:r>
      <w:r w:rsidR="001526BE" w:rsidRPr="008C1092">
        <w:rPr>
          <w:rFonts w:cs="Arial"/>
          <w:sz w:val="22"/>
          <w:szCs w:val="22"/>
          <w:lang w:val="en-US"/>
        </w:rPr>
        <w:t>(</w:t>
      </w:r>
      <w:r w:rsidRPr="008C1092">
        <w:rPr>
          <w:rFonts w:cs="Arial"/>
          <w:sz w:val="22"/>
          <w:szCs w:val="22"/>
          <w:lang w:val="en-US"/>
        </w:rPr>
        <w:t>xem Hình</w:t>
      </w:r>
      <w:r w:rsidR="001526BE" w:rsidRPr="008C1092">
        <w:rPr>
          <w:rFonts w:cs="Arial"/>
          <w:sz w:val="22"/>
          <w:szCs w:val="22"/>
          <w:lang w:val="en-US"/>
        </w:rPr>
        <w:t xml:space="preserve"> 24).</w:t>
      </w:r>
      <w:r w:rsidR="001526BE" w:rsidRPr="008C1092">
        <w:rPr>
          <w:rFonts w:cs="Arial"/>
          <w:sz w:val="22"/>
          <w:szCs w:val="22"/>
          <w:lang w:val="en-US"/>
        </w:rPr>
        <w:cr/>
      </w:r>
    </w:p>
    <w:p w:rsidR="001526BE" w:rsidRPr="008C1092" w:rsidRDefault="001526BE">
      <w:pPr>
        <w:pStyle w:val="BodyText"/>
        <w:spacing w:after="120"/>
        <w:jc w:val="both"/>
        <w:outlineLvl w:val="0"/>
        <w:rPr>
          <w:rFonts w:cs="Arial"/>
          <w:b/>
          <w:sz w:val="22"/>
          <w:szCs w:val="22"/>
          <w:lang w:val="en-US"/>
        </w:rPr>
      </w:pPr>
      <w:bookmarkStart w:id="49" w:name="_Toc519061277"/>
      <w:r w:rsidRPr="008C1092">
        <w:rPr>
          <w:rFonts w:cs="Arial"/>
          <w:b/>
          <w:sz w:val="22"/>
          <w:szCs w:val="22"/>
          <w:lang w:val="en-US"/>
        </w:rPr>
        <w:t>9</w:t>
      </w:r>
      <w:r w:rsidRPr="008C1092">
        <w:rPr>
          <w:rFonts w:cs="Arial"/>
          <w:b/>
          <w:sz w:val="22"/>
          <w:szCs w:val="22"/>
          <w:lang w:val="en-US"/>
        </w:rPr>
        <w:tab/>
      </w:r>
      <w:r w:rsidR="001F7932" w:rsidRPr="008C1092">
        <w:rPr>
          <w:rFonts w:cs="Arial"/>
          <w:b/>
          <w:sz w:val="22"/>
          <w:szCs w:val="22"/>
          <w:lang w:val="en-US"/>
        </w:rPr>
        <w:t>Những giới hạn đối với điện áp tiếp xúc và chống nguy hiểm của điện thế ray</w:t>
      </w:r>
      <w:bookmarkEnd w:id="49"/>
    </w:p>
    <w:p w:rsidR="001F7932" w:rsidRPr="008C1092" w:rsidRDefault="001526BE">
      <w:pPr>
        <w:pStyle w:val="BodyText"/>
        <w:spacing w:after="120"/>
        <w:jc w:val="both"/>
        <w:outlineLvl w:val="2"/>
        <w:rPr>
          <w:rFonts w:cs="Arial"/>
          <w:b/>
          <w:sz w:val="22"/>
          <w:szCs w:val="22"/>
          <w:lang w:val="en-US"/>
        </w:rPr>
      </w:pPr>
      <w:bookmarkStart w:id="50" w:name="_Toc519061278"/>
      <w:r w:rsidRPr="008C1092">
        <w:rPr>
          <w:rFonts w:cs="Arial"/>
          <w:b/>
          <w:sz w:val="22"/>
          <w:szCs w:val="22"/>
          <w:lang w:val="en-US"/>
        </w:rPr>
        <w:t>9.</w:t>
      </w:r>
      <w:r w:rsidR="001F7932" w:rsidRPr="008C1092">
        <w:rPr>
          <w:rFonts w:cs="Arial"/>
          <w:b/>
          <w:sz w:val="22"/>
          <w:szCs w:val="22"/>
          <w:lang w:val="en-US"/>
        </w:rPr>
        <w:t>1</w:t>
      </w:r>
      <w:r w:rsidRPr="008C1092">
        <w:rPr>
          <w:rFonts w:cs="Arial"/>
          <w:b/>
          <w:sz w:val="22"/>
          <w:szCs w:val="22"/>
          <w:lang w:val="en-US"/>
        </w:rPr>
        <w:tab/>
      </w:r>
      <w:r w:rsidR="001F7932" w:rsidRPr="008C1092">
        <w:rPr>
          <w:rFonts w:cs="Arial"/>
          <w:b/>
          <w:sz w:val="22"/>
          <w:szCs w:val="22"/>
          <w:lang w:val="en-US"/>
        </w:rPr>
        <w:t>Điều khoản chung</w:t>
      </w:r>
      <w:bookmarkEnd w:id="50"/>
    </w:p>
    <w:p w:rsidR="001526BE" w:rsidRPr="008C1092" w:rsidRDefault="001526BE">
      <w:pPr>
        <w:pStyle w:val="BodyText"/>
        <w:spacing w:after="120"/>
        <w:jc w:val="both"/>
        <w:rPr>
          <w:rFonts w:cs="Arial"/>
          <w:b/>
          <w:sz w:val="22"/>
          <w:szCs w:val="22"/>
          <w:lang w:val="en-US"/>
        </w:rPr>
      </w:pPr>
      <w:r w:rsidRPr="008C1092">
        <w:rPr>
          <w:rFonts w:cs="Arial"/>
          <w:b/>
          <w:sz w:val="22"/>
          <w:szCs w:val="22"/>
          <w:lang w:val="en-US"/>
        </w:rPr>
        <w:t>9.</w:t>
      </w:r>
      <w:r w:rsidR="001F7932" w:rsidRPr="008C1092">
        <w:rPr>
          <w:rFonts w:cs="Arial"/>
          <w:b/>
          <w:sz w:val="22"/>
          <w:szCs w:val="22"/>
          <w:lang w:val="en-US"/>
        </w:rPr>
        <w:t>1.</w:t>
      </w:r>
      <w:r w:rsidRPr="008C1092">
        <w:rPr>
          <w:rFonts w:cs="Arial"/>
          <w:b/>
          <w:sz w:val="22"/>
          <w:szCs w:val="22"/>
          <w:lang w:val="en-US"/>
        </w:rPr>
        <w:t>1</w:t>
      </w:r>
      <w:r w:rsidRPr="008C1092">
        <w:rPr>
          <w:rFonts w:cs="Arial"/>
          <w:b/>
          <w:sz w:val="22"/>
          <w:szCs w:val="22"/>
          <w:lang w:val="en-US"/>
        </w:rPr>
        <w:tab/>
      </w:r>
      <w:r w:rsidR="001F7932" w:rsidRPr="008C1092">
        <w:rPr>
          <w:rFonts w:cs="Arial"/>
          <w:b/>
          <w:sz w:val="22"/>
          <w:szCs w:val="22"/>
          <w:lang w:val="en-US"/>
        </w:rPr>
        <w:t>Điện thế ray</w:t>
      </w:r>
    </w:p>
    <w:p w:rsidR="001526BE" w:rsidRPr="008C1092" w:rsidRDefault="004C6A55">
      <w:pPr>
        <w:pStyle w:val="BodyText"/>
        <w:spacing w:after="120"/>
        <w:jc w:val="both"/>
        <w:rPr>
          <w:rFonts w:cs="Arial"/>
          <w:sz w:val="22"/>
          <w:szCs w:val="22"/>
          <w:lang w:val="en-US"/>
        </w:rPr>
      </w:pPr>
      <w:r w:rsidRPr="008C1092">
        <w:rPr>
          <w:rFonts w:cs="Arial"/>
          <w:sz w:val="22"/>
          <w:szCs w:val="22"/>
          <w:lang w:val="en-US"/>
        </w:rPr>
        <w:t xml:space="preserve">Điện thế ray phụ thuộc vào thời gian và địa phương là nguyên nhân chính đối với các điện áp tiếp xúc trong các điều kiện vận hành và có sự cố. Do đó, điện tiếp xúc được phép được chia nhỏ thành các giá trị dài hạn cho các điều kiện vận hành và các giá trị ngắn hạn cho các điều kiện có sự cố bao gồm </w:t>
      </w:r>
      <w:r w:rsidR="00357E20" w:rsidRPr="008C1092">
        <w:rPr>
          <w:rFonts w:cs="Arial"/>
          <w:sz w:val="22"/>
          <w:szCs w:val="22"/>
          <w:lang w:val="en-US"/>
        </w:rPr>
        <w:t xml:space="preserve">cả </w:t>
      </w:r>
      <w:r w:rsidRPr="008C1092">
        <w:rPr>
          <w:rFonts w:cs="Arial"/>
          <w:sz w:val="22"/>
          <w:szCs w:val="22"/>
          <w:lang w:val="en-US"/>
        </w:rPr>
        <w:t>các tình huống vận hành ngắn hạn cụ thể</w:t>
      </w:r>
      <w:r w:rsidR="001526BE" w:rsidRPr="008C1092">
        <w:rPr>
          <w:rFonts w:cs="Arial"/>
          <w:sz w:val="22"/>
          <w:szCs w:val="22"/>
          <w:lang w:val="en-US"/>
        </w:rPr>
        <w:t>.</w:t>
      </w:r>
    </w:p>
    <w:p w:rsidR="001526BE" w:rsidRPr="008C1092" w:rsidRDefault="00357E20">
      <w:pPr>
        <w:pStyle w:val="BodyText"/>
        <w:spacing w:after="120"/>
        <w:jc w:val="both"/>
        <w:rPr>
          <w:rFonts w:cs="Arial"/>
          <w:sz w:val="22"/>
          <w:szCs w:val="22"/>
          <w:lang w:val="en-US"/>
        </w:rPr>
      </w:pPr>
      <w:r w:rsidRPr="008C1092">
        <w:rPr>
          <w:rFonts w:cs="Arial"/>
          <w:sz w:val="22"/>
          <w:szCs w:val="22"/>
          <w:lang w:val="en-US"/>
        </w:rPr>
        <w:t>Đối với các điện áp thay đổi đáng kể, cần đặc biệt chú ý đến việc lựa chọn khoảng thời gian để đảm bảo xem xét đến điều kiện bất lợi nhất</w:t>
      </w:r>
      <w:r w:rsidR="001526BE" w:rsidRPr="008C1092">
        <w:rPr>
          <w:rFonts w:cs="Arial"/>
          <w:sz w:val="22"/>
          <w:szCs w:val="22"/>
          <w:lang w:val="en-US"/>
        </w:rPr>
        <w:t>.</w:t>
      </w:r>
    </w:p>
    <w:p w:rsidR="001526BE" w:rsidRPr="008C1092" w:rsidRDefault="00357E20">
      <w:pPr>
        <w:pStyle w:val="BodyText"/>
        <w:spacing w:after="120"/>
        <w:jc w:val="both"/>
        <w:rPr>
          <w:rFonts w:cs="Arial"/>
          <w:sz w:val="22"/>
          <w:szCs w:val="22"/>
          <w:lang w:val="en-US"/>
        </w:rPr>
      </w:pPr>
      <w:r w:rsidRPr="008C1092">
        <w:rPr>
          <w:rFonts w:cs="Arial"/>
          <w:sz w:val="22"/>
          <w:szCs w:val="22"/>
          <w:lang w:val="en-US"/>
        </w:rPr>
        <w:t>GHI CHÚ</w:t>
      </w:r>
      <w:r w:rsidR="001526BE" w:rsidRPr="008C1092">
        <w:rPr>
          <w:rFonts w:cs="Arial"/>
          <w:sz w:val="22"/>
          <w:szCs w:val="22"/>
          <w:lang w:val="en-US"/>
        </w:rPr>
        <w:t xml:space="preserve"> </w:t>
      </w:r>
      <w:r w:rsidR="001E2191" w:rsidRPr="008C1092">
        <w:rPr>
          <w:rFonts w:cs="Arial"/>
          <w:sz w:val="22"/>
          <w:szCs w:val="22"/>
          <w:lang w:val="en-US"/>
        </w:rPr>
        <w:tab/>
      </w:r>
      <w:r w:rsidR="00B23E09" w:rsidRPr="008C1092">
        <w:rPr>
          <w:rFonts w:cs="Arial"/>
          <w:sz w:val="22"/>
          <w:szCs w:val="22"/>
          <w:lang w:val="en-US"/>
        </w:rPr>
        <w:t xml:space="preserve">Các giá trị được đưa ra trong các bảng của Điều 9 được dựa trên giả định rằng đường dẫn điện qua cơ thể người thông thường từ </w:t>
      </w:r>
      <w:r w:rsidR="00F20146" w:rsidRPr="008C1092">
        <w:rPr>
          <w:rFonts w:cs="Arial"/>
          <w:sz w:val="22"/>
          <w:szCs w:val="22"/>
          <w:lang w:val="en-US"/>
        </w:rPr>
        <w:t>tay xuống chân</w:t>
      </w:r>
      <w:r w:rsidR="00B23E09" w:rsidRPr="008C1092">
        <w:rPr>
          <w:rFonts w:cs="Arial"/>
          <w:sz w:val="22"/>
          <w:szCs w:val="22"/>
          <w:lang w:val="en-US"/>
        </w:rPr>
        <w:t>. Điều này cũng bao gồm đường dẫn điện từ tay này sang tay kia, xem Phụ lục D. Vì mục đích bảo trì, có thể cần phải xem xét các đường dẫn điện nguy hiểm hơn qua cơ thể người. Lúc này, các biện pháp bảo vệ bổ sung có thể là cần thiết</w:t>
      </w:r>
      <w:r w:rsidR="001526BE" w:rsidRPr="008C1092">
        <w:rPr>
          <w:rFonts w:cs="Arial"/>
          <w:sz w:val="22"/>
          <w:szCs w:val="22"/>
          <w:lang w:val="en-US"/>
        </w:rPr>
        <w:t xml:space="preserve">. </w:t>
      </w:r>
    </w:p>
    <w:p w:rsidR="001526BE" w:rsidRPr="008C1092" w:rsidRDefault="001526BE">
      <w:pPr>
        <w:pStyle w:val="BodyText"/>
        <w:spacing w:after="120"/>
        <w:jc w:val="both"/>
        <w:rPr>
          <w:rFonts w:cs="Arial"/>
          <w:b/>
          <w:sz w:val="22"/>
          <w:szCs w:val="22"/>
          <w:lang w:val="en-US"/>
        </w:rPr>
      </w:pPr>
      <w:r w:rsidRPr="008C1092">
        <w:rPr>
          <w:rFonts w:cs="Arial"/>
          <w:b/>
          <w:sz w:val="22"/>
          <w:szCs w:val="22"/>
          <w:lang w:val="en-US"/>
        </w:rPr>
        <w:t>9.</w:t>
      </w:r>
      <w:r w:rsidR="001F7932" w:rsidRPr="008C1092">
        <w:rPr>
          <w:rFonts w:cs="Arial"/>
          <w:b/>
          <w:sz w:val="22"/>
          <w:szCs w:val="22"/>
          <w:lang w:val="en-US"/>
        </w:rPr>
        <w:t>1</w:t>
      </w:r>
      <w:r w:rsidRPr="008C1092">
        <w:rPr>
          <w:rFonts w:cs="Arial"/>
          <w:b/>
          <w:sz w:val="22"/>
          <w:szCs w:val="22"/>
          <w:lang w:val="en-US"/>
        </w:rPr>
        <w:t>.2</w:t>
      </w:r>
      <w:r w:rsidRPr="008C1092">
        <w:rPr>
          <w:rFonts w:cs="Arial"/>
          <w:b/>
          <w:sz w:val="22"/>
          <w:szCs w:val="22"/>
          <w:lang w:val="en-US"/>
        </w:rPr>
        <w:tab/>
      </w:r>
      <w:r w:rsidR="00B23E09" w:rsidRPr="008C1092">
        <w:rPr>
          <w:rFonts w:cs="Arial"/>
          <w:b/>
          <w:sz w:val="22"/>
          <w:szCs w:val="22"/>
          <w:lang w:val="en-US"/>
        </w:rPr>
        <w:t>Điện áp trên cơ thể và điện áp tiếp xúc</w:t>
      </w:r>
    </w:p>
    <w:p w:rsidR="001526BE" w:rsidRPr="008C1092" w:rsidRDefault="00D137E4">
      <w:pPr>
        <w:pStyle w:val="BodyText"/>
        <w:spacing w:after="120"/>
        <w:jc w:val="both"/>
        <w:rPr>
          <w:rFonts w:cs="Arial"/>
          <w:sz w:val="22"/>
          <w:szCs w:val="22"/>
          <w:lang w:val="en-US"/>
        </w:rPr>
      </w:pPr>
      <w:r w:rsidRPr="008C1092">
        <w:rPr>
          <w:rFonts w:cs="Arial"/>
          <w:sz w:val="22"/>
          <w:szCs w:val="22"/>
          <w:lang w:val="en-US"/>
        </w:rPr>
        <w:t xml:space="preserve">Các giá trị đối với điện áp tiếp xúc và điện áp trên cơ thể được đưa ra trong Điều 9 phải là các giá trị tối đa được coi là chấp nhận được. Tất cả điện áp (bao gồm các điện áp một chiều) được đưa ra trong Điều 9 là các giá trị </w:t>
      </w:r>
      <w:r w:rsidR="00081A9C" w:rsidRPr="008C1092">
        <w:rPr>
          <w:rFonts w:cs="Arial"/>
          <w:sz w:val="22"/>
          <w:szCs w:val="22"/>
          <w:lang w:val="en-US"/>
        </w:rPr>
        <w:t>hiệu dụng</w:t>
      </w:r>
      <w:r w:rsidRPr="008C1092">
        <w:rPr>
          <w:rFonts w:cs="Arial"/>
          <w:sz w:val="22"/>
          <w:szCs w:val="22"/>
          <w:lang w:val="en-US"/>
        </w:rPr>
        <w:t>, trong khoảng thời gian được xem xét theo IEC 60050-101-14-15</w:t>
      </w:r>
      <w:r w:rsidR="001526BE" w:rsidRPr="008C1092">
        <w:rPr>
          <w:rFonts w:cs="Arial"/>
          <w:sz w:val="22"/>
          <w:szCs w:val="22"/>
          <w:lang w:val="en-US"/>
        </w:rPr>
        <w:t>.</w:t>
      </w:r>
    </w:p>
    <w:p w:rsidR="001526BE" w:rsidRPr="008C1092" w:rsidRDefault="00845308">
      <w:pPr>
        <w:pStyle w:val="BodyText"/>
        <w:spacing w:after="120"/>
        <w:jc w:val="both"/>
        <w:rPr>
          <w:rFonts w:cs="Arial"/>
          <w:sz w:val="22"/>
          <w:szCs w:val="22"/>
          <w:lang w:val="en-US"/>
        </w:rPr>
      </w:pPr>
      <w:r w:rsidRPr="008C1092">
        <w:rPr>
          <w:rFonts w:cs="Arial"/>
          <w:sz w:val="22"/>
          <w:szCs w:val="22"/>
          <w:lang w:val="en-US"/>
        </w:rPr>
        <w:t xml:space="preserve">Theo HD 637 S1, điện trở của </w:t>
      </w:r>
      <w:r w:rsidR="0093249A">
        <w:rPr>
          <w:rFonts w:cs="Arial"/>
          <w:sz w:val="22"/>
          <w:szCs w:val="22"/>
          <w:lang w:val="en-US"/>
        </w:rPr>
        <w:t>mặt phẳng đứng</w:t>
      </w:r>
      <w:r w:rsidRPr="008C1092">
        <w:rPr>
          <w:rFonts w:cs="Arial"/>
          <w:sz w:val="22"/>
          <w:szCs w:val="22"/>
          <w:lang w:val="en-US"/>
        </w:rPr>
        <w:t xml:space="preserve"> có thể được xem xét thêm vào bất kỳ khoảng thời gian nào</w:t>
      </w:r>
      <w:r w:rsidR="001526BE" w:rsidRPr="008C1092">
        <w:rPr>
          <w:rFonts w:cs="Arial"/>
          <w:sz w:val="22"/>
          <w:szCs w:val="22"/>
          <w:lang w:val="en-US"/>
        </w:rPr>
        <w:t>.</w:t>
      </w:r>
    </w:p>
    <w:p w:rsidR="001526BE" w:rsidRPr="008C1092" w:rsidRDefault="00357E20">
      <w:pPr>
        <w:pStyle w:val="BodyText"/>
        <w:spacing w:after="120"/>
        <w:jc w:val="both"/>
        <w:rPr>
          <w:rFonts w:cs="Arial"/>
          <w:sz w:val="22"/>
          <w:szCs w:val="22"/>
          <w:lang w:val="en-US"/>
        </w:rPr>
      </w:pPr>
      <w:r w:rsidRPr="008C1092">
        <w:rPr>
          <w:rFonts w:cs="Arial"/>
          <w:sz w:val="22"/>
          <w:szCs w:val="22"/>
          <w:lang w:val="en-US"/>
        </w:rPr>
        <w:t>GHI CHÚ</w:t>
      </w:r>
      <w:r w:rsidR="001526BE" w:rsidRPr="008C1092">
        <w:rPr>
          <w:rFonts w:cs="Arial"/>
          <w:sz w:val="22"/>
          <w:szCs w:val="22"/>
          <w:lang w:val="en-US"/>
        </w:rPr>
        <w:t xml:space="preserve"> 1 </w:t>
      </w:r>
      <w:r w:rsidR="001E2191" w:rsidRPr="008C1092">
        <w:rPr>
          <w:rFonts w:cs="Arial"/>
          <w:sz w:val="22"/>
          <w:szCs w:val="22"/>
          <w:lang w:val="en-US"/>
        </w:rPr>
        <w:tab/>
      </w:r>
      <w:r w:rsidR="00845308" w:rsidRPr="008C1092">
        <w:rPr>
          <w:rFonts w:cs="Arial"/>
          <w:sz w:val="22"/>
          <w:szCs w:val="22"/>
          <w:lang w:val="en-US"/>
        </w:rPr>
        <w:t>Các phương pháp tính toán đối với các giá trị trong các bảng sau đây được trình bày trong Phụ lục D</w:t>
      </w:r>
      <w:r w:rsidR="001526BE" w:rsidRPr="008C1092">
        <w:rPr>
          <w:rFonts w:cs="Arial"/>
          <w:sz w:val="22"/>
          <w:szCs w:val="22"/>
          <w:lang w:val="en-US"/>
        </w:rPr>
        <w:t>.</w:t>
      </w:r>
    </w:p>
    <w:p w:rsidR="001526BE" w:rsidRPr="008C1092" w:rsidRDefault="00357E20">
      <w:pPr>
        <w:pStyle w:val="BodyText"/>
        <w:spacing w:after="120"/>
        <w:jc w:val="both"/>
        <w:rPr>
          <w:rFonts w:cs="Arial"/>
          <w:sz w:val="22"/>
          <w:szCs w:val="22"/>
          <w:lang w:val="en-US"/>
        </w:rPr>
      </w:pPr>
      <w:r w:rsidRPr="008C1092">
        <w:rPr>
          <w:rFonts w:cs="Arial"/>
          <w:sz w:val="22"/>
          <w:szCs w:val="22"/>
          <w:lang w:val="en-US"/>
        </w:rPr>
        <w:t>GHI CHÚ</w:t>
      </w:r>
      <w:r w:rsidR="001526BE" w:rsidRPr="008C1092">
        <w:rPr>
          <w:rFonts w:cs="Arial"/>
          <w:sz w:val="22"/>
          <w:szCs w:val="22"/>
          <w:lang w:val="en-US"/>
        </w:rPr>
        <w:t xml:space="preserve"> 2 </w:t>
      </w:r>
      <w:r w:rsidR="001E2191" w:rsidRPr="008C1092">
        <w:rPr>
          <w:rFonts w:cs="Arial"/>
          <w:sz w:val="22"/>
          <w:szCs w:val="22"/>
          <w:lang w:val="en-US"/>
        </w:rPr>
        <w:tab/>
      </w:r>
      <w:r w:rsidR="00845308" w:rsidRPr="008C1092">
        <w:rPr>
          <w:rFonts w:cs="Arial"/>
          <w:sz w:val="22"/>
          <w:szCs w:val="22"/>
          <w:lang w:val="en-US"/>
        </w:rPr>
        <w:t>Các phương pháp đo lường đối với các điện áp tiếp xúc hiệu dụng/ kỳ vọng được trình bày trong Phụ lục E</w:t>
      </w:r>
      <w:r w:rsidR="001526BE" w:rsidRPr="008C1092">
        <w:rPr>
          <w:rFonts w:cs="Arial"/>
          <w:sz w:val="22"/>
          <w:szCs w:val="22"/>
          <w:lang w:val="en-US"/>
        </w:rPr>
        <w:t>.</w:t>
      </w:r>
    </w:p>
    <w:p w:rsidR="001526BE" w:rsidRPr="008C1092" w:rsidRDefault="00357E20">
      <w:pPr>
        <w:pStyle w:val="BodyText"/>
        <w:spacing w:after="120"/>
        <w:jc w:val="both"/>
        <w:rPr>
          <w:rFonts w:cs="Arial"/>
          <w:sz w:val="22"/>
          <w:szCs w:val="22"/>
          <w:lang w:val="en-US"/>
        </w:rPr>
      </w:pPr>
      <w:r w:rsidRPr="008C1092">
        <w:rPr>
          <w:rFonts w:cs="Arial"/>
          <w:sz w:val="22"/>
          <w:szCs w:val="22"/>
          <w:lang w:val="en-US"/>
        </w:rPr>
        <w:t>GHI CHÚ</w:t>
      </w:r>
      <w:r w:rsidR="001526BE" w:rsidRPr="008C1092">
        <w:rPr>
          <w:rFonts w:cs="Arial"/>
          <w:sz w:val="22"/>
          <w:szCs w:val="22"/>
          <w:lang w:val="en-US"/>
        </w:rPr>
        <w:t xml:space="preserve"> 3</w:t>
      </w:r>
      <w:r w:rsidR="001E2191" w:rsidRPr="008C1092">
        <w:rPr>
          <w:rFonts w:cs="Arial"/>
          <w:sz w:val="22"/>
          <w:szCs w:val="22"/>
          <w:lang w:val="en-US"/>
        </w:rPr>
        <w:tab/>
      </w:r>
      <w:r w:rsidR="001526BE" w:rsidRPr="008C1092">
        <w:rPr>
          <w:rFonts w:cs="Arial"/>
          <w:sz w:val="22"/>
          <w:szCs w:val="22"/>
          <w:lang w:val="en-US"/>
        </w:rPr>
        <w:t xml:space="preserve"> </w:t>
      </w:r>
      <w:r w:rsidR="0082688D" w:rsidRPr="008C1092">
        <w:rPr>
          <w:rFonts w:cs="Arial"/>
          <w:sz w:val="22"/>
          <w:szCs w:val="22"/>
          <w:lang w:val="en-US"/>
        </w:rPr>
        <w:t xml:space="preserve">Đối với tất cả các bảng của Điều 9, các giá trị đối với các </w:t>
      </w:r>
      <w:r w:rsidR="00B87262">
        <w:rPr>
          <w:rFonts w:cs="Arial"/>
          <w:sz w:val="22"/>
          <w:szCs w:val="22"/>
          <w:lang w:val="en-US"/>
        </w:rPr>
        <w:t>thời lượng</w:t>
      </w:r>
      <w:r w:rsidR="0082688D" w:rsidRPr="008C1092">
        <w:rPr>
          <w:rFonts w:cs="Arial"/>
          <w:sz w:val="22"/>
          <w:szCs w:val="22"/>
          <w:lang w:val="en-US"/>
        </w:rPr>
        <w:t xml:space="preserve"> </w:t>
      </w:r>
      <w:r w:rsidR="00482D27" w:rsidRPr="008C1092">
        <w:rPr>
          <w:rFonts w:cs="Arial"/>
          <w:sz w:val="22"/>
          <w:szCs w:val="22"/>
          <w:lang w:val="en-US"/>
        </w:rPr>
        <w:t>trung gian</w:t>
      </w:r>
      <w:r w:rsidR="0082688D" w:rsidRPr="008C1092">
        <w:rPr>
          <w:rFonts w:cs="Arial"/>
          <w:sz w:val="22"/>
          <w:szCs w:val="22"/>
          <w:lang w:val="en-US"/>
        </w:rPr>
        <w:t xml:space="preserve"> có thể được tính bằng nội suy tuyến tính</w:t>
      </w:r>
      <w:r w:rsidR="001526BE" w:rsidRPr="008C1092">
        <w:rPr>
          <w:rFonts w:cs="Arial"/>
          <w:sz w:val="22"/>
          <w:szCs w:val="22"/>
          <w:lang w:val="en-US"/>
        </w:rPr>
        <w:t>.</w:t>
      </w:r>
    </w:p>
    <w:p w:rsidR="001526BE" w:rsidRPr="008C1092" w:rsidRDefault="001526BE">
      <w:pPr>
        <w:pStyle w:val="BodyText"/>
        <w:spacing w:after="120"/>
        <w:jc w:val="both"/>
        <w:rPr>
          <w:rFonts w:cs="Arial"/>
          <w:b/>
          <w:sz w:val="22"/>
          <w:szCs w:val="22"/>
          <w:lang w:val="en-US"/>
        </w:rPr>
      </w:pPr>
      <w:r w:rsidRPr="008C1092">
        <w:rPr>
          <w:rFonts w:cs="Arial"/>
          <w:b/>
          <w:sz w:val="22"/>
          <w:szCs w:val="22"/>
          <w:lang w:val="en-US"/>
        </w:rPr>
        <w:t>9.</w:t>
      </w:r>
      <w:r w:rsidR="001F7932" w:rsidRPr="008C1092">
        <w:rPr>
          <w:rFonts w:cs="Arial"/>
          <w:b/>
          <w:sz w:val="22"/>
          <w:szCs w:val="22"/>
          <w:lang w:val="en-US"/>
        </w:rPr>
        <w:t>1</w:t>
      </w:r>
      <w:r w:rsidRPr="008C1092">
        <w:rPr>
          <w:rFonts w:cs="Arial"/>
          <w:b/>
          <w:sz w:val="22"/>
          <w:szCs w:val="22"/>
          <w:lang w:val="en-US"/>
        </w:rPr>
        <w:t>.3</w:t>
      </w:r>
      <w:r w:rsidRPr="008C1092">
        <w:rPr>
          <w:rFonts w:cs="Arial"/>
          <w:b/>
          <w:sz w:val="22"/>
          <w:szCs w:val="22"/>
          <w:lang w:val="en-US"/>
        </w:rPr>
        <w:tab/>
      </w:r>
      <w:r w:rsidR="00B23E09" w:rsidRPr="008C1092">
        <w:rPr>
          <w:rFonts w:cs="Arial"/>
          <w:b/>
          <w:sz w:val="22"/>
          <w:szCs w:val="22"/>
          <w:lang w:val="en-US"/>
        </w:rPr>
        <w:t>Điện áp tiếp xúc tại các xe</w:t>
      </w:r>
    </w:p>
    <w:p w:rsidR="001526BE" w:rsidRPr="008C1092" w:rsidRDefault="000376FA">
      <w:pPr>
        <w:pStyle w:val="BodyText"/>
        <w:spacing w:after="120"/>
        <w:jc w:val="both"/>
        <w:rPr>
          <w:rFonts w:cs="Arial"/>
          <w:sz w:val="22"/>
          <w:szCs w:val="22"/>
          <w:lang w:val="en-US"/>
        </w:rPr>
      </w:pPr>
      <w:r w:rsidRPr="00CA408B">
        <w:rPr>
          <w:rFonts w:cs="Arial"/>
          <w:sz w:val="22"/>
          <w:szCs w:val="22"/>
          <w:lang w:val="en-US"/>
        </w:rPr>
        <w:t>Chú ý tới các vấn đề có thể phát sinh khi xe nhiễm dòng điện tiếp xúc do các sự cố từ bên ngoài tác động tới xe hoặc xảy ra bên trong xe</w:t>
      </w:r>
      <w:r w:rsidR="006D4E9F" w:rsidRPr="008C1092">
        <w:rPr>
          <w:rFonts w:cs="Arial"/>
          <w:sz w:val="22"/>
          <w:szCs w:val="22"/>
          <w:lang w:val="en-US"/>
        </w:rPr>
        <w:t>.</w:t>
      </w:r>
      <w:r>
        <w:rPr>
          <w:rFonts w:cs="Arial"/>
          <w:sz w:val="22"/>
          <w:szCs w:val="22"/>
          <w:lang w:val="en-US"/>
        </w:rPr>
        <w:t xml:space="preserve"> Lúc đó, đ</w:t>
      </w:r>
      <w:r w:rsidR="006D4E9F" w:rsidRPr="008C1092">
        <w:rPr>
          <w:rFonts w:cs="Arial"/>
          <w:sz w:val="22"/>
          <w:szCs w:val="22"/>
          <w:lang w:val="en-US"/>
        </w:rPr>
        <w:t>iện áp gây ra bởi hiện tượng sụt điện áp trên trở kháng của xe với đường ray chạy tàu và toàn bộ hoặc một phần điện thế ray</w:t>
      </w:r>
      <w:r>
        <w:rPr>
          <w:rFonts w:cs="Arial"/>
          <w:sz w:val="22"/>
          <w:szCs w:val="22"/>
          <w:lang w:val="en-US"/>
        </w:rPr>
        <w:t xml:space="preserve"> </w:t>
      </w:r>
      <w:r w:rsidRPr="008C1092">
        <w:rPr>
          <w:rFonts w:cs="Arial"/>
          <w:sz w:val="22"/>
          <w:szCs w:val="22"/>
          <w:lang w:val="en-US"/>
        </w:rPr>
        <w:t>hoạt động như điện áp nguồn trong mạch tiếp xúc</w:t>
      </w:r>
      <w:r w:rsidR="001E60F8" w:rsidRPr="008C1092">
        <w:rPr>
          <w:rFonts w:cs="Arial"/>
          <w:sz w:val="22"/>
          <w:szCs w:val="22"/>
          <w:lang w:val="en-US"/>
        </w:rPr>
        <w:t>. Xem EN 50153: 2002, 6.4.3 để biết các giá trị trở kháng giữa thùng xe và ray. Theo EN 50153: 2002, 6.4.4, sụt điện áp trên</w:t>
      </w:r>
      <w:r>
        <w:rPr>
          <w:rFonts w:cs="Arial"/>
          <w:sz w:val="22"/>
          <w:szCs w:val="22"/>
          <w:lang w:val="en-US"/>
        </w:rPr>
        <w:t xml:space="preserve"> toàn</w:t>
      </w:r>
      <w:r w:rsidR="001E60F8" w:rsidRPr="008C1092">
        <w:rPr>
          <w:rFonts w:cs="Arial"/>
          <w:sz w:val="22"/>
          <w:szCs w:val="22"/>
          <w:lang w:val="en-US"/>
        </w:rPr>
        <w:t xml:space="preserve"> xe bao gồm cả phần điện thế ray</w:t>
      </w:r>
      <w:r>
        <w:rPr>
          <w:rFonts w:cs="Arial"/>
          <w:sz w:val="22"/>
          <w:szCs w:val="22"/>
          <w:lang w:val="en-US"/>
        </w:rPr>
        <w:t xml:space="preserve"> có liên quan</w:t>
      </w:r>
      <w:r w:rsidR="001E60F8" w:rsidRPr="008C1092">
        <w:rPr>
          <w:rFonts w:cs="Arial"/>
          <w:sz w:val="22"/>
          <w:szCs w:val="22"/>
          <w:lang w:val="en-US"/>
        </w:rPr>
        <w:t xml:space="preserve"> không được vượt quá các giá trị được đưa ra trong Điều 9</w:t>
      </w:r>
      <w:r w:rsidR="001526BE" w:rsidRPr="008C1092">
        <w:rPr>
          <w:rFonts w:cs="Arial"/>
          <w:sz w:val="22"/>
          <w:szCs w:val="22"/>
          <w:lang w:val="en-US"/>
        </w:rPr>
        <w:t>.</w:t>
      </w:r>
    </w:p>
    <w:p w:rsidR="001526BE" w:rsidRPr="008C1092" w:rsidRDefault="00357E20">
      <w:pPr>
        <w:pStyle w:val="BodyText"/>
        <w:spacing w:after="120"/>
        <w:jc w:val="both"/>
        <w:rPr>
          <w:rFonts w:cs="Arial"/>
          <w:sz w:val="22"/>
          <w:szCs w:val="22"/>
          <w:lang w:val="en-US"/>
        </w:rPr>
      </w:pPr>
      <w:r w:rsidRPr="008C1092">
        <w:rPr>
          <w:rFonts w:cs="Arial"/>
          <w:sz w:val="22"/>
          <w:szCs w:val="22"/>
          <w:lang w:val="en-US"/>
        </w:rPr>
        <w:t>GHI CHÚ</w:t>
      </w:r>
      <w:r w:rsidR="001526BE" w:rsidRPr="008C1092">
        <w:rPr>
          <w:rFonts w:cs="Arial"/>
          <w:sz w:val="22"/>
          <w:szCs w:val="22"/>
          <w:lang w:val="en-US"/>
        </w:rPr>
        <w:t xml:space="preserve"> </w:t>
      </w:r>
      <w:r w:rsidR="00567F2E" w:rsidRPr="008C1092">
        <w:rPr>
          <w:rFonts w:cs="Arial"/>
          <w:sz w:val="22"/>
          <w:szCs w:val="22"/>
          <w:lang w:val="en-US"/>
        </w:rPr>
        <w:tab/>
      </w:r>
      <w:r w:rsidR="001E60F8" w:rsidRPr="008C1092">
        <w:rPr>
          <w:rFonts w:cs="Arial"/>
          <w:sz w:val="22"/>
          <w:szCs w:val="22"/>
          <w:lang w:val="en-US"/>
        </w:rPr>
        <w:t>Nếu không biết dòng điện sự cố, có thể sử dụng các dòng ngắn mạch theo EN 50388: 2008, Bảng 7 để tính toán trường hợp xấu nhất</w:t>
      </w:r>
      <w:r w:rsidR="001526BE" w:rsidRPr="008C1092">
        <w:rPr>
          <w:rFonts w:cs="Arial"/>
          <w:sz w:val="22"/>
          <w:szCs w:val="22"/>
          <w:lang w:val="en-US"/>
        </w:rPr>
        <w:t>.</w:t>
      </w:r>
    </w:p>
    <w:p w:rsidR="001526BE" w:rsidRPr="008C1092" w:rsidRDefault="001526BE">
      <w:pPr>
        <w:pStyle w:val="BodyText"/>
        <w:spacing w:after="120"/>
        <w:jc w:val="both"/>
        <w:rPr>
          <w:rFonts w:cs="Arial"/>
          <w:b/>
          <w:sz w:val="22"/>
          <w:szCs w:val="22"/>
          <w:lang w:val="en-US"/>
        </w:rPr>
      </w:pPr>
      <w:r w:rsidRPr="008C1092">
        <w:rPr>
          <w:rFonts w:cs="Arial"/>
          <w:b/>
          <w:sz w:val="22"/>
          <w:szCs w:val="22"/>
          <w:lang w:val="en-US"/>
        </w:rPr>
        <w:t>9.</w:t>
      </w:r>
      <w:r w:rsidR="001F7932" w:rsidRPr="008C1092">
        <w:rPr>
          <w:rFonts w:cs="Arial"/>
          <w:b/>
          <w:sz w:val="22"/>
          <w:szCs w:val="22"/>
          <w:lang w:val="en-US"/>
        </w:rPr>
        <w:t>1</w:t>
      </w:r>
      <w:r w:rsidRPr="008C1092">
        <w:rPr>
          <w:rFonts w:cs="Arial"/>
          <w:b/>
          <w:sz w:val="22"/>
          <w:szCs w:val="22"/>
          <w:lang w:val="en-US"/>
        </w:rPr>
        <w:t>.4</w:t>
      </w:r>
      <w:r w:rsidRPr="008C1092">
        <w:rPr>
          <w:rFonts w:cs="Arial"/>
          <w:b/>
          <w:sz w:val="22"/>
          <w:szCs w:val="22"/>
          <w:lang w:val="en-US"/>
        </w:rPr>
        <w:tab/>
      </w:r>
      <w:r w:rsidR="00B23E09" w:rsidRPr="008C1092">
        <w:rPr>
          <w:rFonts w:cs="Arial"/>
          <w:b/>
          <w:sz w:val="22"/>
          <w:szCs w:val="22"/>
          <w:lang w:val="en-US"/>
        </w:rPr>
        <w:t xml:space="preserve">Điều kiện </w:t>
      </w:r>
      <w:r w:rsidR="000376FA">
        <w:rPr>
          <w:rFonts w:cs="Arial"/>
          <w:b/>
          <w:sz w:val="22"/>
          <w:szCs w:val="22"/>
          <w:lang w:val="en-US"/>
        </w:rPr>
        <w:t>thời lượng</w:t>
      </w:r>
      <w:r w:rsidR="00B23E09" w:rsidRPr="008C1092">
        <w:rPr>
          <w:rFonts w:cs="Arial"/>
          <w:b/>
          <w:sz w:val="22"/>
          <w:szCs w:val="22"/>
          <w:lang w:val="en-US"/>
        </w:rPr>
        <w:t xml:space="preserve"> sự cố</w:t>
      </w:r>
    </w:p>
    <w:p w:rsidR="001526BE" w:rsidRPr="008C1092" w:rsidRDefault="00367A29">
      <w:pPr>
        <w:pStyle w:val="BodyText"/>
        <w:spacing w:after="120"/>
        <w:jc w:val="both"/>
        <w:rPr>
          <w:rFonts w:cs="Arial"/>
          <w:sz w:val="22"/>
          <w:szCs w:val="22"/>
          <w:lang w:val="en-US"/>
        </w:rPr>
      </w:pPr>
      <w:r w:rsidRPr="008C1092">
        <w:rPr>
          <w:rFonts w:cs="Arial"/>
          <w:sz w:val="22"/>
          <w:szCs w:val="22"/>
          <w:lang w:val="en-US"/>
        </w:rPr>
        <w:t xml:space="preserve">Để đánh giá </w:t>
      </w:r>
      <w:r w:rsidR="000376FA">
        <w:rPr>
          <w:rFonts w:cs="Arial"/>
          <w:sz w:val="22"/>
          <w:szCs w:val="22"/>
          <w:lang w:val="en-US"/>
        </w:rPr>
        <w:t>thời lượng xảy ra</w:t>
      </w:r>
      <w:r w:rsidRPr="008C1092">
        <w:rPr>
          <w:rFonts w:cs="Arial"/>
          <w:sz w:val="22"/>
          <w:szCs w:val="22"/>
          <w:lang w:val="en-US"/>
        </w:rPr>
        <w:t xml:space="preserve"> sự cố có liên quan</w:t>
      </w:r>
      <w:r w:rsidR="000376FA">
        <w:rPr>
          <w:rFonts w:cs="Arial"/>
          <w:sz w:val="22"/>
          <w:szCs w:val="22"/>
          <w:lang w:val="en-US"/>
        </w:rPr>
        <w:t>,</w:t>
      </w:r>
      <w:r w:rsidRPr="008C1092">
        <w:rPr>
          <w:rFonts w:cs="Arial"/>
          <w:sz w:val="22"/>
          <w:szCs w:val="22"/>
          <w:lang w:val="en-US"/>
        </w:rPr>
        <w:t xml:space="preserve"> sau đó đánh giá điện áp tiếp xúc được phép, phải giả định rằng các thiết bị bảo vệ và công tắc hoạt động chính xác. </w:t>
      </w:r>
      <w:r w:rsidR="000376FA">
        <w:rPr>
          <w:rFonts w:cs="Arial"/>
          <w:sz w:val="22"/>
          <w:szCs w:val="22"/>
          <w:lang w:val="en-US"/>
        </w:rPr>
        <w:t>Không cần xem xét các</w:t>
      </w:r>
      <w:r w:rsidR="000376FA" w:rsidRPr="008C1092">
        <w:rPr>
          <w:rFonts w:cs="Arial"/>
          <w:sz w:val="22"/>
          <w:szCs w:val="22"/>
          <w:lang w:val="en-US"/>
        </w:rPr>
        <w:t xml:space="preserve"> </w:t>
      </w:r>
      <w:r w:rsidRPr="008C1092">
        <w:rPr>
          <w:rFonts w:cs="Arial"/>
          <w:sz w:val="22"/>
          <w:szCs w:val="22"/>
          <w:lang w:val="en-US"/>
        </w:rPr>
        <w:t>sự cố xảy ra đồng thời</w:t>
      </w:r>
      <w:r w:rsidR="001526BE" w:rsidRPr="008C1092">
        <w:rPr>
          <w:rFonts w:cs="Arial"/>
          <w:sz w:val="22"/>
          <w:szCs w:val="22"/>
          <w:lang w:val="en-US"/>
        </w:rPr>
        <w:t>.</w:t>
      </w:r>
    </w:p>
    <w:p w:rsidR="001526BE" w:rsidRPr="008C1092" w:rsidRDefault="001526BE">
      <w:pPr>
        <w:pStyle w:val="BodyText"/>
        <w:spacing w:after="120"/>
        <w:jc w:val="both"/>
        <w:rPr>
          <w:rFonts w:cs="Arial"/>
          <w:b/>
          <w:sz w:val="22"/>
          <w:szCs w:val="22"/>
          <w:lang w:val="en-US"/>
        </w:rPr>
      </w:pPr>
      <w:r w:rsidRPr="008C1092">
        <w:rPr>
          <w:rFonts w:cs="Arial"/>
          <w:b/>
          <w:sz w:val="22"/>
          <w:szCs w:val="22"/>
          <w:lang w:val="en-US"/>
        </w:rPr>
        <w:t>9.</w:t>
      </w:r>
      <w:r w:rsidR="001F7932" w:rsidRPr="008C1092">
        <w:rPr>
          <w:rFonts w:cs="Arial"/>
          <w:b/>
          <w:sz w:val="22"/>
          <w:szCs w:val="22"/>
          <w:lang w:val="en-US"/>
        </w:rPr>
        <w:t>1</w:t>
      </w:r>
      <w:r w:rsidRPr="008C1092">
        <w:rPr>
          <w:rFonts w:cs="Arial"/>
          <w:b/>
          <w:sz w:val="22"/>
          <w:szCs w:val="22"/>
          <w:lang w:val="en-US"/>
        </w:rPr>
        <w:t>.5</w:t>
      </w:r>
      <w:r w:rsidRPr="008C1092">
        <w:rPr>
          <w:rFonts w:cs="Arial"/>
          <w:b/>
          <w:sz w:val="22"/>
          <w:szCs w:val="22"/>
          <w:lang w:val="en-US"/>
        </w:rPr>
        <w:tab/>
      </w:r>
      <w:r w:rsidR="00D137E4" w:rsidRPr="008C1092">
        <w:rPr>
          <w:rFonts w:cs="Arial"/>
          <w:b/>
          <w:sz w:val="22"/>
          <w:szCs w:val="22"/>
          <w:lang w:val="en-US"/>
        </w:rPr>
        <w:t xml:space="preserve">Các giới hạn điện áp và các </w:t>
      </w:r>
      <w:r w:rsidR="000376FA">
        <w:rPr>
          <w:rFonts w:cs="Arial"/>
          <w:b/>
          <w:sz w:val="22"/>
          <w:szCs w:val="22"/>
          <w:lang w:val="en-US"/>
        </w:rPr>
        <w:t>yếu tố thời lượng</w:t>
      </w:r>
    </w:p>
    <w:p w:rsidR="001526BE" w:rsidRPr="008C1092" w:rsidRDefault="0066321E">
      <w:pPr>
        <w:pStyle w:val="BodyText"/>
        <w:spacing w:after="120"/>
        <w:jc w:val="both"/>
        <w:rPr>
          <w:rFonts w:cs="Arial"/>
          <w:sz w:val="22"/>
          <w:szCs w:val="22"/>
          <w:lang w:val="en-US"/>
        </w:rPr>
      </w:pPr>
      <w:r w:rsidRPr="008C1092">
        <w:rPr>
          <w:rFonts w:cs="Arial"/>
          <w:sz w:val="22"/>
          <w:szCs w:val="22"/>
          <w:lang w:val="en-US"/>
        </w:rPr>
        <w:t xml:space="preserve">Đối với bất kỳ thời điểm nào và bất kỳ </w:t>
      </w:r>
      <w:r w:rsidR="00144790">
        <w:rPr>
          <w:rFonts w:cs="Arial"/>
          <w:sz w:val="22"/>
          <w:szCs w:val="22"/>
          <w:lang w:val="en-US"/>
        </w:rPr>
        <w:t xml:space="preserve">thời lượng </w:t>
      </w:r>
      <w:r w:rsidRPr="008C1092">
        <w:rPr>
          <w:rFonts w:cs="Arial"/>
          <w:sz w:val="22"/>
          <w:szCs w:val="22"/>
          <w:lang w:val="en-US"/>
        </w:rPr>
        <w:t xml:space="preserve">nào tại thời điểm đó, giá trị điện áp </w:t>
      </w:r>
      <w:r w:rsidR="00081A9C" w:rsidRPr="008C1092">
        <w:rPr>
          <w:rFonts w:cs="Arial"/>
          <w:sz w:val="22"/>
          <w:szCs w:val="22"/>
          <w:lang w:val="en-US"/>
        </w:rPr>
        <w:t>hiệu dụng</w:t>
      </w:r>
      <w:r w:rsidRPr="008C1092">
        <w:rPr>
          <w:rFonts w:cs="Arial"/>
          <w:sz w:val="22"/>
          <w:szCs w:val="22"/>
          <w:lang w:val="en-US"/>
        </w:rPr>
        <w:t xml:space="preserve"> tối đa trong khoảng thời gian không được vượt quá điện áp được đưa ra đối với khoảng thời gian áp dụng như được quy định trong Bảng 3 và Bảng 4 đối với các hệ thống chạy điện xoay chiều và trong Bảng 5 và Bảng 6 đối với các hệ thống chạy điện một chiều</w:t>
      </w:r>
      <w:r w:rsidR="001526BE" w:rsidRPr="008C1092">
        <w:rPr>
          <w:rFonts w:cs="Arial"/>
          <w:sz w:val="22"/>
          <w:szCs w:val="22"/>
          <w:lang w:val="en-US"/>
        </w:rPr>
        <w:t>.</w:t>
      </w:r>
    </w:p>
    <w:p w:rsidR="001526BE" w:rsidRPr="008C1092" w:rsidRDefault="00357E20">
      <w:pPr>
        <w:pStyle w:val="BodyText"/>
        <w:spacing w:after="120"/>
        <w:jc w:val="both"/>
        <w:rPr>
          <w:rFonts w:cs="Arial"/>
          <w:sz w:val="22"/>
          <w:szCs w:val="22"/>
          <w:lang w:val="en-US"/>
        </w:rPr>
      </w:pPr>
      <w:r w:rsidRPr="008C1092">
        <w:rPr>
          <w:rFonts w:cs="Arial"/>
          <w:sz w:val="22"/>
          <w:szCs w:val="22"/>
          <w:lang w:val="en-US"/>
        </w:rPr>
        <w:t>GHI CHÚ</w:t>
      </w:r>
      <w:r w:rsidR="001526BE" w:rsidRPr="008C1092">
        <w:rPr>
          <w:rFonts w:cs="Arial"/>
          <w:sz w:val="22"/>
          <w:szCs w:val="22"/>
          <w:lang w:val="en-US"/>
        </w:rPr>
        <w:t xml:space="preserve"> </w:t>
      </w:r>
      <w:r w:rsidR="00567F2E" w:rsidRPr="008C1092">
        <w:rPr>
          <w:rFonts w:cs="Arial"/>
          <w:sz w:val="22"/>
          <w:szCs w:val="22"/>
          <w:lang w:val="en-US"/>
        </w:rPr>
        <w:tab/>
      </w:r>
      <w:r w:rsidR="0066321E" w:rsidRPr="008C1092">
        <w:rPr>
          <w:rFonts w:cs="Arial"/>
          <w:sz w:val="22"/>
          <w:szCs w:val="22"/>
          <w:lang w:val="en-US"/>
        </w:rPr>
        <w:t>Các điều kiện dài hạn có liên quan đến các điều kiện vận hành trong khi các điều kiện ngắn hạn có liên quan đến các điều kiện có sự cố hoặc các hoạt động đóng ngắt</w:t>
      </w:r>
      <w:r w:rsidR="001526BE" w:rsidRPr="008C1092">
        <w:rPr>
          <w:rFonts w:cs="Arial"/>
          <w:sz w:val="22"/>
          <w:szCs w:val="22"/>
          <w:lang w:val="en-US"/>
        </w:rPr>
        <w:t>.</w:t>
      </w:r>
    </w:p>
    <w:p w:rsidR="005B3959" w:rsidRPr="008C1092" w:rsidRDefault="005B3959">
      <w:pPr>
        <w:pStyle w:val="BodyText"/>
        <w:spacing w:after="120"/>
        <w:jc w:val="both"/>
        <w:outlineLvl w:val="2"/>
        <w:rPr>
          <w:rFonts w:cs="Arial"/>
          <w:b/>
          <w:sz w:val="22"/>
          <w:szCs w:val="22"/>
          <w:lang w:val="en-US"/>
        </w:rPr>
      </w:pPr>
      <w:bookmarkStart w:id="51" w:name="_Toc519061279"/>
      <w:r w:rsidRPr="008C1092">
        <w:rPr>
          <w:rFonts w:cs="Arial"/>
          <w:b/>
          <w:sz w:val="22"/>
          <w:szCs w:val="22"/>
          <w:lang w:val="en-US"/>
        </w:rPr>
        <w:t>9.2</w:t>
      </w:r>
      <w:r w:rsidRPr="008C1092">
        <w:rPr>
          <w:rFonts w:cs="Arial"/>
          <w:b/>
          <w:sz w:val="22"/>
          <w:szCs w:val="22"/>
          <w:lang w:val="en-US"/>
        </w:rPr>
        <w:tab/>
        <w:t>Hệ thống điện kéo xoay chiều</w:t>
      </w:r>
      <w:bookmarkEnd w:id="51"/>
    </w:p>
    <w:p w:rsidR="005B3959" w:rsidRPr="008C1092" w:rsidRDefault="005B3959">
      <w:pPr>
        <w:pStyle w:val="BodyText"/>
        <w:spacing w:after="120"/>
        <w:jc w:val="both"/>
        <w:rPr>
          <w:rFonts w:cs="Arial"/>
          <w:b/>
          <w:sz w:val="22"/>
          <w:szCs w:val="22"/>
          <w:lang w:val="en-US"/>
        </w:rPr>
      </w:pPr>
      <w:r w:rsidRPr="008C1092">
        <w:rPr>
          <w:rFonts w:cs="Arial"/>
          <w:b/>
          <w:sz w:val="22"/>
          <w:szCs w:val="22"/>
          <w:lang w:val="en-US"/>
        </w:rPr>
        <w:t>9.2.1</w:t>
      </w:r>
      <w:r w:rsidRPr="008C1092">
        <w:rPr>
          <w:rFonts w:cs="Arial"/>
          <w:b/>
          <w:sz w:val="22"/>
          <w:szCs w:val="22"/>
          <w:lang w:val="en-US"/>
        </w:rPr>
        <w:tab/>
        <w:t>Điều khoản chung</w:t>
      </w:r>
    </w:p>
    <w:p w:rsidR="005B3959" w:rsidRPr="008C1092" w:rsidRDefault="00A012AD">
      <w:pPr>
        <w:pStyle w:val="BodyText"/>
        <w:spacing w:after="120"/>
        <w:jc w:val="both"/>
        <w:rPr>
          <w:rFonts w:cs="Arial"/>
          <w:sz w:val="22"/>
          <w:szCs w:val="22"/>
          <w:lang w:val="en-US"/>
        </w:rPr>
      </w:pPr>
      <w:r w:rsidRPr="008C1092">
        <w:rPr>
          <w:rFonts w:cs="Arial"/>
          <w:sz w:val="22"/>
          <w:szCs w:val="22"/>
          <w:lang w:val="en-US"/>
        </w:rPr>
        <w:t xml:space="preserve">Để xác định xem liệu có khả năng </w:t>
      </w:r>
      <w:r w:rsidR="00974F24">
        <w:rPr>
          <w:rFonts w:cs="Arial"/>
          <w:sz w:val="22"/>
          <w:szCs w:val="22"/>
          <w:lang w:val="en-US"/>
        </w:rPr>
        <w:t>xuất hiện</w:t>
      </w:r>
      <w:r w:rsidRPr="008C1092">
        <w:rPr>
          <w:rFonts w:cs="Arial"/>
          <w:sz w:val="22"/>
          <w:szCs w:val="22"/>
          <w:lang w:val="en-US"/>
        </w:rPr>
        <w:t xml:space="preserve"> điện áp tiếp xúc cao </w:t>
      </w:r>
      <w:r w:rsidR="00974F24">
        <w:rPr>
          <w:rFonts w:cs="Arial"/>
          <w:sz w:val="22"/>
          <w:szCs w:val="22"/>
          <w:lang w:val="en-US"/>
        </w:rPr>
        <w:t>quá mức</w:t>
      </w:r>
      <w:r w:rsidR="00974F24" w:rsidRPr="008C1092">
        <w:rPr>
          <w:rFonts w:cs="Arial"/>
          <w:sz w:val="22"/>
          <w:szCs w:val="22"/>
          <w:lang w:val="en-US"/>
        </w:rPr>
        <w:t xml:space="preserve"> </w:t>
      </w:r>
      <w:r w:rsidR="00770F24" w:rsidRPr="008C1092">
        <w:rPr>
          <w:rFonts w:cs="Arial"/>
          <w:sz w:val="22"/>
          <w:szCs w:val="22"/>
          <w:lang w:val="en-US"/>
        </w:rPr>
        <w:t>cho phép</w:t>
      </w:r>
      <w:r w:rsidRPr="008C1092">
        <w:rPr>
          <w:rFonts w:cs="Arial"/>
          <w:sz w:val="22"/>
          <w:szCs w:val="22"/>
          <w:lang w:val="en-US"/>
        </w:rPr>
        <w:t xml:space="preserve"> hay không, phải đánh giá điện thế ray tại điểm thích hợp cả trong điều kiện vận hành và điều kiện có sự cố</w:t>
      </w:r>
      <w:r w:rsidR="005B3959" w:rsidRPr="008C1092">
        <w:rPr>
          <w:rFonts w:cs="Arial"/>
          <w:sz w:val="22"/>
          <w:szCs w:val="22"/>
          <w:lang w:val="en-US"/>
        </w:rPr>
        <w:t>.</w:t>
      </w:r>
    </w:p>
    <w:p w:rsidR="005B3959" w:rsidRPr="008C1092" w:rsidRDefault="00414625">
      <w:pPr>
        <w:pStyle w:val="BodyText"/>
        <w:spacing w:after="120"/>
        <w:jc w:val="both"/>
        <w:rPr>
          <w:rFonts w:cs="Arial"/>
          <w:sz w:val="22"/>
          <w:szCs w:val="22"/>
          <w:lang w:val="en-US"/>
        </w:rPr>
      </w:pPr>
      <w:r w:rsidRPr="008C1092">
        <w:rPr>
          <w:rFonts w:cs="Arial"/>
          <w:sz w:val="22"/>
          <w:szCs w:val="22"/>
          <w:lang w:val="en-US"/>
        </w:rPr>
        <w:t xml:space="preserve">Nếu điện thế ray được xác định </w:t>
      </w:r>
      <w:r w:rsidR="00A91B71" w:rsidRPr="008C1092">
        <w:rPr>
          <w:rFonts w:cs="Arial"/>
          <w:sz w:val="22"/>
          <w:szCs w:val="22"/>
          <w:lang w:val="en-US"/>
        </w:rPr>
        <w:t>thông qua phép tính</w:t>
      </w:r>
      <w:r w:rsidRPr="008C1092">
        <w:rPr>
          <w:rFonts w:cs="Arial"/>
          <w:sz w:val="22"/>
          <w:szCs w:val="22"/>
          <w:lang w:val="en-US"/>
        </w:rPr>
        <w:t>, thì phép tính đó phải sử dụng dòng điện làm việc tối đa và dòng ngắn mạch cũng như dòng ngắn mạch ban đầu</w:t>
      </w:r>
      <w:r w:rsidR="005B3959" w:rsidRPr="008C1092">
        <w:rPr>
          <w:rFonts w:cs="Arial"/>
          <w:sz w:val="22"/>
          <w:szCs w:val="22"/>
          <w:lang w:val="en-US"/>
        </w:rPr>
        <w:t>.</w:t>
      </w:r>
    </w:p>
    <w:p w:rsidR="005B3959" w:rsidRPr="008C1092" w:rsidRDefault="00414625">
      <w:pPr>
        <w:pStyle w:val="BodyText"/>
        <w:spacing w:after="120"/>
        <w:jc w:val="both"/>
        <w:rPr>
          <w:rFonts w:cs="Arial"/>
          <w:sz w:val="22"/>
          <w:szCs w:val="22"/>
          <w:lang w:val="en-US"/>
        </w:rPr>
      </w:pPr>
      <w:r w:rsidRPr="008C1092">
        <w:rPr>
          <w:rFonts w:cs="Arial"/>
          <w:sz w:val="22"/>
          <w:szCs w:val="22"/>
          <w:lang w:val="en-US"/>
        </w:rPr>
        <w:t>GHI CHÚ</w:t>
      </w:r>
      <w:r w:rsidR="005B3959" w:rsidRPr="008C1092">
        <w:rPr>
          <w:rFonts w:cs="Arial"/>
          <w:sz w:val="22"/>
          <w:szCs w:val="22"/>
          <w:lang w:val="en-US"/>
        </w:rPr>
        <w:tab/>
      </w:r>
      <w:r w:rsidRPr="008C1092">
        <w:rPr>
          <w:rFonts w:cs="Arial"/>
          <w:color w:val="040505"/>
          <w:sz w:val="22"/>
          <w:szCs w:val="22"/>
        </w:rPr>
        <w:t xml:space="preserve">Các </w:t>
      </w:r>
      <w:r w:rsidR="001F6583">
        <w:rPr>
          <w:rFonts w:cs="Arial"/>
          <w:color w:val="040505"/>
          <w:sz w:val="22"/>
          <w:szCs w:val="22"/>
        </w:rPr>
        <w:t>giá trị tiêu chuẩn</w:t>
      </w:r>
      <w:r w:rsidRPr="008C1092">
        <w:rPr>
          <w:rFonts w:cs="Arial"/>
          <w:color w:val="040505"/>
          <w:sz w:val="22"/>
          <w:szCs w:val="22"/>
        </w:rPr>
        <w:t xml:space="preserve"> cho </w:t>
      </w:r>
      <w:r w:rsidR="006553F6">
        <w:rPr>
          <w:rFonts w:cs="Arial"/>
          <w:color w:val="040505"/>
          <w:sz w:val="22"/>
          <w:szCs w:val="22"/>
        </w:rPr>
        <w:t>gradient điện thế</w:t>
      </w:r>
      <w:r w:rsidRPr="008C1092">
        <w:rPr>
          <w:rFonts w:cs="Arial"/>
          <w:color w:val="040505"/>
          <w:sz w:val="22"/>
          <w:szCs w:val="22"/>
        </w:rPr>
        <w:t xml:space="preserve"> ray</w:t>
      </w:r>
      <w:r w:rsidRPr="008C1092">
        <w:rPr>
          <w:rFonts w:cs="Arial"/>
          <w:sz w:val="22"/>
          <w:szCs w:val="22"/>
          <w:lang w:val="en-US"/>
        </w:rPr>
        <w:t xml:space="preserve"> chuẩn hóa có thể được tìm thấy trong </w:t>
      </w:r>
      <w:r w:rsidR="005B3959" w:rsidRPr="008C1092">
        <w:rPr>
          <w:rFonts w:cs="Arial"/>
          <w:sz w:val="22"/>
          <w:szCs w:val="22"/>
          <w:lang w:val="en-US"/>
        </w:rPr>
        <w:t>C.1.</w:t>
      </w:r>
    </w:p>
    <w:p w:rsidR="005B3959" w:rsidRPr="008C1092" w:rsidRDefault="005B3959">
      <w:pPr>
        <w:pStyle w:val="BodyText"/>
        <w:spacing w:after="120"/>
        <w:jc w:val="both"/>
        <w:rPr>
          <w:rFonts w:cs="Arial"/>
          <w:b/>
          <w:sz w:val="22"/>
          <w:szCs w:val="22"/>
          <w:lang w:val="en-US"/>
        </w:rPr>
      </w:pPr>
      <w:r w:rsidRPr="008C1092">
        <w:rPr>
          <w:rFonts w:cs="Arial"/>
          <w:b/>
          <w:sz w:val="22"/>
          <w:szCs w:val="22"/>
          <w:lang w:val="en-US"/>
        </w:rPr>
        <w:t>9.2.2</w:t>
      </w:r>
      <w:r w:rsidRPr="008C1092">
        <w:rPr>
          <w:rFonts w:cs="Arial"/>
          <w:b/>
          <w:sz w:val="22"/>
          <w:szCs w:val="22"/>
          <w:lang w:val="en-US"/>
        </w:rPr>
        <w:tab/>
      </w:r>
      <w:r w:rsidR="00414625" w:rsidRPr="008C1092">
        <w:rPr>
          <w:rFonts w:cs="Arial"/>
          <w:b/>
          <w:sz w:val="22"/>
          <w:szCs w:val="22"/>
          <w:lang w:val="en-US"/>
        </w:rPr>
        <w:t xml:space="preserve">Các giới hạn điện áp xoay chiều cho sự an toàn của </w:t>
      </w:r>
      <w:r w:rsidR="00BF4AD7">
        <w:rPr>
          <w:rFonts w:cs="Arial"/>
          <w:b/>
          <w:sz w:val="22"/>
          <w:szCs w:val="22"/>
          <w:lang w:val="en-US"/>
        </w:rPr>
        <w:t xml:space="preserve">con </w:t>
      </w:r>
      <w:r w:rsidR="00414625" w:rsidRPr="008C1092">
        <w:rPr>
          <w:rFonts w:cs="Arial"/>
          <w:b/>
          <w:sz w:val="22"/>
          <w:szCs w:val="22"/>
          <w:lang w:val="en-US"/>
        </w:rPr>
        <w:t>người</w:t>
      </w:r>
    </w:p>
    <w:p w:rsidR="005B3959" w:rsidRPr="008C1092" w:rsidRDefault="005B3959">
      <w:pPr>
        <w:pStyle w:val="BodyText"/>
        <w:spacing w:after="120"/>
        <w:jc w:val="both"/>
        <w:rPr>
          <w:rFonts w:cs="Arial"/>
          <w:b/>
          <w:sz w:val="22"/>
          <w:szCs w:val="22"/>
          <w:lang w:val="en-US"/>
        </w:rPr>
      </w:pPr>
      <w:r w:rsidRPr="008C1092">
        <w:rPr>
          <w:rFonts w:cs="Arial"/>
          <w:b/>
          <w:sz w:val="22"/>
          <w:szCs w:val="22"/>
          <w:lang w:val="en-US"/>
        </w:rPr>
        <w:t>9.2.2.1</w:t>
      </w:r>
      <w:r w:rsidRPr="008C1092">
        <w:rPr>
          <w:rFonts w:cs="Arial"/>
          <w:b/>
          <w:sz w:val="22"/>
          <w:szCs w:val="22"/>
          <w:lang w:val="en-US"/>
        </w:rPr>
        <w:tab/>
      </w:r>
      <w:r w:rsidR="00414625" w:rsidRPr="008C1092">
        <w:rPr>
          <w:rFonts w:cs="Arial"/>
          <w:b/>
          <w:sz w:val="22"/>
          <w:szCs w:val="22"/>
          <w:lang w:val="en-US"/>
        </w:rPr>
        <w:t>Các giá trị điện áp trên cơ thể</w:t>
      </w:r>
      <w:r w:rsidRPr="008C1092">
        <w:rPr>
          <w:rFonts w:cs="Arial"/>
          <w:b/>
          <w:sz w:val="22"/>
          <w:szCs w:val="22"/>
          <w:lang w:val="en-US"/>
        </w:rPr>
        <w:t xml:space="preserve"> </w:t>
      </w:r>
      <w:r w:rsidR="00423477" w:rsidRPr="008C1092">
        <w:rPr>
          <w:rFonts w:cs="Arial"/>
          <w:b/>
          <w:sz w:val="22"/>
          <w:szCs w:val="22"/>
          <w:lang w:val="en-US"/>
        </w:rPr>
        <w:t xml:space="preserve">cơ bản </w:t>
      </w:r>
      <w:r w:rsidRPr="008C1092">
        <w:rPr>
          <w:rFonts w:cs="Arial"/>
          <w:b/>
          <w:sz w:val="22"/>
          <w:szCs w:val="22"/>
          <w:lang w:val="en-US"/>
        </w:rPr>
        <w:t>U</w:t>
      </w:r>
      <w:r w:rsidRPr="008C1092">
        <w:rPr>
          <w:rFonts w:cs="Arial"/>
          <w:b/>
          <w:sz w:val="22"/>
          <w:szCs w:val="22"/>
          <w:vertAlign w:val="subscript"/>
          <w:lang w:val="en-US"/>
        </w:rPr>
        <w:t>b</w:t>
      </w:r>
    </w:p>
    <w:p w:rsidR="0066321E" w:rsidRPr="008C1092" w:rsidRDefault="00423477">
      <w:pPr>
        <w:pStyle w:val="BodyText"/>
        <w:spacing w:after="120"/>
        <w:jc w:val="both"/>
        <w:rPr>
          <w:rFonts w:cs="Arial"/>
          <w:sz w:val="22"/>
          <w:szCs w:val="22"/>
          <w:lang w:val="en-US"/>
        </w:rPr>
      </w:pPr>
      <w:r w:rsidRPr="008C1092">
        <w:rPr>
          <w:rFonts w:cs="Arial"/>
          <w:sz w:val="22"/>
          <w:szCs w:val="22"/>
          <w:lang w:val="en-US"/>
        </w:rPr>
        <w:t xml:space="preserve">Các điện áp trên cơ thể </w:t>
      </w:r>
      <w:r w:rsidR="005B3959" w:rsidRPr="008C1092">
        <w:rPr>
          <w:rFonts w:cs="Arial"/>
          <w:sz w:val="22"/>
          <w:szCs w:val="22"/>
          <w:lang w:val="en-US"/>
        </w:rPr>
        <w:t>U</w:t>
      </w:r>
      <w:r w:rsidR="005B3959" w:rsidRPr="008C1092">
        <w:rPr>
          <w:rFonts w:cs="Arial"/>
          <w:sz w:val="22"/>
          <w:szCs w:val="22"/>
          <w:vertAlign w:val="subscript"/>
          <w:lang w:val="en-US"/>
        </w:rPr>
        <w:t>b</w:t>
      </w:r>
      <w:r w:rsidR="005B3959" w:rsidRPr="008C1092">
        <w:rPr>
          <w:rFonts w:cs="Arial"/>
          <w:sz w:val="22"/>
          <w:szCs w:val="22"/>
          <w:lang w:val="en-US"/>
        </w:rPr>
        <w:t xml:space="preserve"> </w:t>
      </w:r>
      <w:r w:rsidRPr="008C1092">
        <w:rPr>
          <w:rFonts w:cs="Arial"/>
          <w:sz w:val="22"/>
          <w:szCs w:val="22"/>
          <w:lang w:val="en-US"/>
        </w:rPr>
        <w:t>không được vượt quá các giá trị</w:t>
      </w:r>
      <w:r w:rsidR="005547D6" w:rsidRPr="008C1092">
        <w:rPr>
          <w:rFonts w:cs="Arial"/>
          <w:sz w:val="22"/>
          <w:szCs w:val="22"/>
          <w:lang w:val="en-US"/>
        </w:rPr>
        <w:t xml:space="preserve"> được thể hiện</w:t>
      </w:r>
      <w:r w:rsidRPr="008C1092">
        <w:rPr>
          <w:rFonts w:cs="Arial"/>
          <w:sz w:val="22"/>
          <w:szCs w:val="22"/>
          <w:lang w:val="en-US"/>
        </w:rPr>
        <w:t xml:space="preserve"> trong Bảng 3 đối với các </w:t>
      </w:r>
      <w:r w:rsidR="00952955">
        <w:rPr>
          <w:rFonts w:cs="Arial"/>
          <w:sz w:val="22"/>
          <w:szCs w:val="22"/>
          <w:lang w:val="en-US"/>
        </w:rPr>
        <w:t>thời lượng</w:t>
      </w:r>
      <w:r w:rsidRPr="008C1092">
        <w:rPr>
          <w:rFonts w:cs="Arial"/>
          <w:sz w:val="22"/>
          <w:szCs w:val="22"/>
          <w:lang w:val="en-US"/>
        </w:rPr>
        <w:t xml:space="preserve"> tương ứng.</w:t>
      </w:r>
    </w:p>
    <w:p w:rsidR="00423477" w:rsidRPr="008C1092" w:rsidRDefault="00423477">
      <w:pPr>
        <w:pStyle w:val="BodyText"/>
        <w:spacing w:after="120"/>
        <w:jc w:val="center"/>
        <w:rPr>
          <w:rFonts w:cs="Arial"/>
          <w:b/>
          <w:sz w:val="22"/>
          <w:szCs w:val="22"/>
          <w:lang w:val="en-US"/>
        </w:rPr>
      </w:pPr>
      <w:r w:rsidRPr="008C1092">
        <w:rPr>
          <w:rFonts w:cs="Arial"/>
          <w:b/>
          <w:sz w:val="22"/>
          <w:szCs w:val="22"/>
          <w:lang w:val="en-US"/>
        </w:rPr>
        <w:t>Bảng 3 — Các điện áp trên cơ thể cho phép tối đa U</w:t>
      </w:r>
      <w:r w:rsidRPr="008C1092">
        <w:rPr>
          <w:rFonts w:cs="Arial"/>
          <w:b/>
          <w:sz w:val="22"/>
          <w:szCs w:val="22"/>
          <w:vertAlign w:val="subscript"/>
          <w:lang w:val="en-US"/>
        </w:rPr>
        <w:t>b, max</w:t>
      </w:r>
      <w:r w:rsidRPr="008C1092">
        <w:rPr>
          <w:rFonts w:cs="Arial"/>
          <w:b/>
          <w:sz w:val="22"/>
          <w:szCs w:val="22"/>
          <w:lang w:val="en-US"/>
        </w:rPr>
        <w:t xml:space="preserve">  trong các hệ thống điện kéo xoay chiều là </w:t>
      </w:r>
      <w:r w:rsidR="00DC721C">
        <w:rPr>
          <w:rFonts w:cs="Arial"/>
          <w:b/>
          <w:sz w:val="22"/>
          <w:szCs w:val="22"/>
          <w:lang w:val="en-US"/>
        </w:rPr>
        <w:t>hàm số theo thời lượng</w:t>
      </w:r>
    </w:p>
    <w:tbl>
      <w:tblPr>
        <w:tblStyle w:val="TableGrid"/>
        <w:tblW w:w="0" w:type="auto"/>
        <w:tblInd w:w="2093" w:type="dxa"/>
        <w:tblLook w:val="04A0" w:firstRow="1" w:lastRow="0" w:firstColumn="1" w:lastColumn="0" w:noHBand="0" w:noVBand="1"/>
      </w:tblPr>
      <w:tblGrid>
        <w:gridCol w:w="2752"/>
        <w:gridCol w:w="2634"/>
      </w:tblGrid>
      <w:tr w:rsidR="005547D6" w:rsidRPr="0050546E" w:rsidTr="005547D6">
        <w:tc>
          <w:tcPr>
            <w:tcW w:w="2752" w:type="dxa"/>
          </w:tcPr>
          <w:p w:rsidR="005547D6" w:rsidRPr="008C1092" w:rsidRDefault="005547D6">
            <w:pPr>
              <w:pStyle w:val="BodyText"/>
              <w:spacing w:after="120"/>
              <w:ind w:left="0"/>
              <w:jc w:val="center"/>
              <w:rPr>
                <w:rFonts w:cs="Arial"/>
                <w:i/>
                <w:sz w:val="22"/>
                <w:szCs w:val="22"/>
                <w:lang w:val="en-US"/>
              </w:rPr>
            </w:pPr>
            <w:r w:rsidRPr="008C1092">
              <w:rPr>
                <w:rFonts w:cs="Arial"/>
                <w:i/>
                <w:sz w:val="22"/>
                <w:szCs w:val="22"/>
                <w:lang w:val="en-US"/>
              </w:rPr>
              <w:t>t</w:t>
            </w:r>
          </w:p>
          <w:p w:rsidR="005547D6" w:rsidRPr="008C1092" w:rsidRDefault="005547D6">
            <w:pPr>
              <w:pStyle w:val="BodyText"/>
              <w:spacing w:after="120"/>
              <w:ind w:left="0"/>
              <w:jc w:val="center"/>
              <w:rPr>
                <w:rFonts w:cs="Arial"/>
                <w:sz w:val="22"/>
                <w:szCs w:val="22"/>
                <w:lang w:val="en-US"/>
              </w:rPr>
            </w:pPr>
            <w:r w:rsidRPr="008C1092">
              <w:rPr>
                <w:rFonts w:cs="Arial"/>
                <w:sz w:val="22"/>
                <w:szCs w:val="22"/>
                <w:lang w:val="en-US"/>
              </w:rPr>
              <w:t>s</w:t>
            </w:r>
          </w:p>
        </w:tc>
        <w:tc>
          <w:tcPr>
            <w:tcW w:w="2634" w:type="dxa"/>
          </w:tcPr>
          <w:p w:rsidR="005547D6" w:rsidRPr="008C1092" w:rsidRDefault="005547D6">
            <w:pPr>
              <w:pStyle w:val="BodyText"/>
              <w:spacing w:after="120"/>
              <w:ind w:left="0"/>
              <w:jc w:val="center"/>
              <w:rPr>
                <w:rFonts w:cs="Arial"/>
                <w:sz w:val="22"/>
                <w:szCs w:val="22"/>
                <w:lang w:val="en-US"/>
              </w:rPr>
            </w:pPr>
            <w:r w:rsidRPr="008C1092">
              <w:rPr>
                <w:rFonts w:cs="Arial"/>
                <w:i/>
                <w:sz w:val="22"/>
                <w:szCs w:val="22"/>
                <w:lang w:val="en-US"/>
              </w:rPr>
              <w:t>U</w:t>
            </w:r>
            <w:r w:rsidRPr="008C1092">
              <w:rPr>
                <w:rFonts w:cs="Arial"/>
                <w:sz w:val="22"/>
                <w:szCs w:val="22"/>
                <w:vertAlign w:val="subscript"/>
                <w:lang w:val="en-US"/>
              </w:rPr>
              <w:t>b, max</w:t>
            </w:r>
            <w:r w:rsidRPr="008C1092">
              <w:rPr>
                <w:rFonts w:cs="Arial"/>
                <w:sz w:val="22"/>
                <w:szCs w:val="22"/>
                <w:lang w:val="en-US"/>
              </w:rPr>
              <w:t xml:space="preserve">  </w:t>
            </w:r>
          </w:p>
          <w:p w:rsidR="005547D6" w:rsidRPr="008C1092" w:rsidRDefault="005547D6">
            <w:pPr>
              <w:pStyle w:val="BodyText"/>
              <w:spacing w:after="120"/>
              <w:ind w:left="0"/>
              <w:jc w:val="center"/>
              <w:rPr>
                <w:rFonts w:cs="Arial"/>
                <w:sz w:val="22"/>
                <w:szCs w:val="22"/>
                <w:lang w:val="en-US"/>
              </w:rPr>
            </w:pPr>
            <w:r w:rsidRPr="008C1092">
              <w:rPr>
                <w:rFonts w:cs="Arial"/>
                <w:sz w:val="22"/>
                <w:szCs w:val="22"/>
                <w:lang w:val="en-US"/>
              </w:rPr>
              <w:t>V</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&gt; 300</w:t>
            </w:r>
          </w:p>
        </w:tc>
        <w:tc>
          <w:tcPr>
            <w:tcW w:w="2634" w:type="dxa"/>
          </w:tcPr>
          <w:p w:rsidR="005547D6" w:rsidRPr="008C1092" w:rsidRDefault="005547D6">
            <w:pPr>
              <w:jc w:val="center"/>
              <w:rPr>
                <w:rFonts w:ascii="Arial" w:hAnsi="Arial" w:cs="Arial"/>
              </w:rPr>
            </w:pPr>
            <w:r w:rsidRPr="008C1092">
              <w:rPr>
                <w:rFonts w:ascii="Arial" w:hAnsi="Arial" w:cs="Arial"/>
              </w:rPr>
              <w:t>60</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300</w:t>
            </w:r>
          </w:p>
        </w:tc>
        <w:tc>
          <w:tcPr>
            <w:tcW w:w="2634" w:type="dxa"/>
          </w:tcPr>
          <w:p w:rsidR="005547D6" w:rsidRPr="008C1092" w:rsidRDefault="005547D6">
            <w:pPr>
              <w:jc w:val="center"/>
              <w:rPr>
                <w:rFonts w:ascii="Arial" w:hAnsi="Arial" w:cs="Arial"/>
              </w:rPr>
            </w:pPr>
            <w:r w:rsidRPr="008C1092">
              <w:rPr>
                <w:rFonts w:ascii="Arial" w:hAnsi="Arial" w:cs="Arial"/>
              </w:rPr>
              <w:t>65</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1</w:t>
            </w:r>
          </w:p>
        </w:tc>
        <w:tc>
          <w:tcPr>
            <w:tcW w:w="2634" w:type="dxa"/>
          </w:tcPr>
          <w:p w:rsidR="005547D6" w:rsidRPr="008C1092" w:rsidRDefault="005547D6">
            <w:pPr>
              <w:jc w:val="center"/>
              <w:rPr>
                <w:rFonts w:ascii="Arial" w:hAnsi="Arial" w:cs="Arial"/>
              </w:rPr>
            </w:pPr>
            <w:r w:rsidRPr="008C1092">
              <w:rPr>
                <w:rFonts w:ascii="Arial" w:hAnsi="Arial" w:cs="Arial"/>
              </w:rPr>
              <w:t>75</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0,9</w:t>
            </w:r>
          </w:p>
        </w:tc>
        <w:tc>
          <w:tcPr>
            <w:tcW w:w="2634" w:type="dxa"/>
          </w:tcPr>
          <w:p w:rsidR="005547D6" w:rsidRPr="008C1092" w:rsidRDefault="005547D6">
            <w:pPr>
              <w:jc w:val="center"/>
              <w:rPr>
                <w:rFonts w:ascii="Arial" w:hAnsi="Arial" w:cs="Arial"/>
              </w:rPr>
            </w:pPr>
            <w:r w:rsidRPr="008C1092">
              <w:rPr>
                <w:rFonts w:ascii="Arial" w:hAnsi="Arial" w:cs="Arial"/>
              </w:rPr>
              <w:t>80</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0,8</w:t>
            </w:r>
          </w:p>
        </w:tc>
        <w:tc>
          <w:tcPr>
            <w:tcW w:w="2634" w:type="dxa"/>
          </w:tcPr>
          <w:p w:rsidR="005547D6" w:rsidRPr="008C1092" w:rsidRDefault="005547D6">
            <w:pPr>
              <w:jc w:val="center"/>
              <w:rPr>
                <w:rFonts w:ascii="Arial" w:hAnsi="Arial" w:cs="Arial"/>
              </w:rPr>
            </w:pPr>
            <w:r w:rsidRPr="008C1092">
              <w:rPr>
                <w:rFonts w:ascii="Arial" w:hAnsi="Arial" w:cs="Arial"/>
              </w:rPr>
              <w:t>85</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0,7</w:t>
            </w:r>
          </w:p>
        </w:tc>
        <w:tc>
          <w:tcPr>
            <w:tcW w:w="2634" w:type="dxa"/>
          </w:tcPr>
          <w:p w:rsidR="005547D6" w:rsidRPr="008C1092" w:rsidRDefault="005547D6">
            <w:pPr>
              <w:jc w:val="center"/>
              <w:rPr>
                <w:rFonts w:ascii="Arial" w:hAnsi="Arial" w:cs="Arial"/>
              </w:rPr>
            </w:pPr>
            <w:r w:rsidRPr="008C1092">
              <w:rPr>
                <w:rFonts w:ascii="Arial" w:hAnsi="Arial" w:cs="Arial"/>
              </w:rPr>
              <w:t>90</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0,6</w:t>
            </w:r>
          </w:p>
        </w:tc>
        <w:tc>
          <w:tcPr>
            <w:tcW w:w="2634" w:type="dxa"/>
          </w:tcPr>
          <w:p w:rsidR="005547D6" w:rsidRPr="008C1092" w:rsidRDefault="005547D6">
            <w:pPr>
              <w:jc w:val="center"/>
              <w:rPr>
                <w:rFonts w:ascii="Arial" w:hAnsi="Arial" w:cs="Arial"/>
              </w:rPr>
            </w:pPr>
            <w:r w:rsidRPr="008C1092">
              <w:rPr>
                <w:rFonts w:ascii="Arial" w:hAnsi="Arial" w:cs="Arial"/>
              </w:rPr>
              <w:t>100</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0,5</w:t>
            </w:r>
          </w:p>
        </w:tc>
        <w:tc>
          <w:tcPr>
            <w:tcW w:w="2634" w:type="dxa"/>
          </w:tcPr>
          <w:p w:rsidR="005547D6" w:rsidRPr="008C1092" w:rsidRDefault="005547D6">
            <w:pPr>
              <w:jc w:val="center"/>
              <w:rPr>
                <w:rFonts w:ascii="Arial" w:hAnsi="Arial" w:cs="Arial"/>
              </w:rPr>
            </w:pPr>
            <w:r w:rsidRPr="008C1092">
              <w:rPr>
                <w:rFonts w:ascii="Arial" w:hAnsi="Arial" w:cs="Arial"/>
              </w:rPr>
              <w:t>120</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0,4</w:t>
            </w:r>
          </w:p>
        </w:tc>
        <w:tc>
          <w:tcPr>
            <w:tcW w:w="2634" w:type="dxa"/>
          </w:tcPr>
          <w:p w:rsidR="005547D6" w:rsidRPr="008C1092" w:rsidRDefault="005547D6">
            <w:pPr>
              <w:jc w:val="center"/>
              <w:rPr>
                <w:rFonts w:ascii="Arial" w:hAnsi="Arial" w:cs="Arial"/>
              </w:rPr>
            </w:pPr>
            <w:r w:rsidRPr="008C1092">
              <w:rPr>
                <w:rFonts w:ascii="Arial" w:hAnsi="Arial" w:cs="Arial"/>
              </w:rPr>
              <w:t>150</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0,3</w:t>
            </w:r>
          </w:p>
        </w:tc>
        <w:tc>
          <w:tcPr>
            <w:tcW w:w="2634" w:type="dxa"/>
          </w:tcPr>
          <w:p w:rsidR="005547D6" w:rsidRPr="008C1092" w:rsidRDefault="005547D6">
            <w:pPr>
              <w:jc w:val="center"/>
              <w:rPr>
                <w:rFonts w:ascii="Arial" w:hAnsi="Arial" w:cs="Arial"/>
              </w:rPr>
            </w:pPr>
            <w:r w:rsidRPr="008C1092">
              <w:rPr>
                <w:rFonts w:ascii="Arial" w:hAnsi="Arial" w:cs="Arial"/>
              </w:rPr>
              <w:t>230</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0,2</w:t>
            </w:r>
          </w:p>
        </w:tc>
        <w:tc>
          <w:tcPr>
            <w:tcW w:w="2634" w:type="dxa"/>
          </w:tcPr>
          <w:p w:rsidR="005547D6" w:rsidRPr="008C1092" w:rsidRDefault="005547D6">
            <w:pPr>
              <w:jc w:val="center"/>
              <w:rPr>
                <w:rFonts w:ascii="Arial" w:hAnsi="Arial" w:cs="Arial"/>
              </w:rPr>
            </w:pPr>
            <w:r w:rsidRPr="008C1092">
              <w:rPr>
                <w:rFonts w:ascii="Arial" w:hAnsi="Arial" w:cs="Arial"/>
              </w:rPr>
              <w:t>295</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0,1</w:t>
            </w:r>
          </w:p>
        </w:tc>
        <w:tc>
          <w:tcPr>
            <w:tcW w:w="2634" w:type="dxa"/>
          </w:tcPr>
          <w:p w:rsidR="005547D6" w:rsidRPr="008C1092" w:rsidRDefault="005547D6">
            <w:pPr>
              <w:jc w:val="center"/>
              <w:rPr>
                <w:rFonts w:ascii="Arial" w:hAnsi="Arial" w:cs="Arial"/>
              </w:rPr>
            </w:pPr>
            <w:r w:rsidRPr="008C1092">
              <w:rPr>
                <w:rFonts w:ascii="Arial" w:hAnsi="Arial" w:cs="Arial"/>
              </w:rPr>
              <w:t>345</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0,05</w:t>
            </w:r>
          </w:p>
        </w:tc>
        <w:tc>
          <w:tcPr>
            <w:tcW w:w="2634" w:type="dxa"/>
          </w:tcPr>
          <w:p w:rsidR="005547D6" w:rsidRPr="008C1092" w:rsidRDefault="005547D6">
            <w:pPr>
              <w:jc w:val="center"/>
              <w:rPr>
                <w:rFonts w:ascii="Arial" w:hAnsi="Arial" w:cs="Arial"/>
              </w:rPr>
            </w:pPr>
            <w:r w:rsidRPr="008C1092">
              <w:rPr>
                <w:rFonts w:ascii="Arial" w:hAnsi="Arial" w:cs="Arial"/>
              </w:rPr>
              <w:t>360</w:t>
            </w:r>
          </w:p>
        </w:tc>
      </w:tr>
      <w:tr w:rsidR="005547D6" w:rsidRPr="0050546E" w:rsidTr="005547D6">
        <w:tc>
          <w:tcPr>
            <w:tcW w:w="2752" w:type="dxa"/>
          </w:tcPr>
          <w:p w:rsidR="005547D6" w:rsidRPr="008C1092" w:rsidRDefault="005547D6">
            <w:pPr>
              <w:jc w:val="center"/>
              <w:rPr>
                <w:rFonts w:ascii="Arial" w:hAnsi="Arial" w:cs="Arial"/>
              </w:rPr>
            </w:pPr>
            <w:r w:rsidRPr="008C1092">
              <w:rPr>
                <w:rFonts w:ascii="Arial" w:hAnsi="Arial" w:cs="Arial"/>
              </w:rPr>
              <w:t>0,02</w:t>
            </w:r>
          </w:p>
        </w:tc>
        <w:tc>
          <w:tcPr>
            <w:tcW w:w="2634" w:type="dxa"/>
          </w:tcPr>
          <w:p w:rsidR="005547D6" w:rsidRPr="008C1092" w:rsidRDefault="005547D6">
            <w:pPr>
              <w:jc w:val="center"/>
              <w:rPr>
                <w:rFonts w:ascii="Arial" w:hAnsi="Arial" w:cs="Arial"/>
              </w:rPr>
            </w:pPr>
            <w:r w:rsidRPr="008C1092">
              <w:rPr>
                <w:rFonts w:ascii="Arial" w:hAnsi="Arial" w:cs="Arial"/>
              </w:rPr>
              <w:t>370</w:t>
            </w:r>
          </w:p>
        </w:tc>
      </w:tr>
      <w:tr w:rsidR="005547D6" w:rsidRPr="0050546E" w:rsidTr="00795331">
        <w:tc>
          <w:tcPr>
            <w:tcW w:w="5386" w:type="dxa"/>
            <w:gridSpan w:val="2"/>
          </w:tcPr>
          <w:p w:rsidR="005547D6" w:rsidRPr="008C1092" w:rsidRDefault="005547D6">
            <w:pPr>
              <w:pStyle w:val="BodyText"/>
              <w:spacing w:after="120"/>
              <w:ind w:left="0"/>
              <w:jc w:val="both"/>
              <w:rPr>
                <w:rFonts w:cs="Arial"/>
                <w:b/>
                <w:sz w:val="22"/>
                <w:szCs w:val="22"/>
                <w:lang w:val="en-US"/>
              </w:rPr>
            </w:pPr>
            <w:r w:rsidRPr="008C1092">
              <w:rPr>
                <w:rFonts w:cs="Arial"/>
                <w:b/>
                <w:sz w:val="22"/>
                <w:szCs w:val="22"/>
                <w:lang w:val="en-US"/>
              </w:rPr>
              <w:t>Chú giải</w:t>
            </w:r>
          </w:p>
          <w:p w:rsidR="005547D6" w:rsidRPr="008C1092" w:rsidRDefault="005547D6">
            <w:pPr>
              <w:pStyle w:val="BodyText"/>
              <w:spacing w:after="120"/>
              <w:ind w:left="0"/>
              <w:jc w:val="both"/>
              <w:rPr>
                <w:rFonts w:cs="Arial"/>
                <w:sz w:val="22"/>
                <w:szCs w:val="22"/>
                <w:lang w:val="en-US"/>
              </w:rPr>
            </w:pPr>
            <w:r w:rsidRPr="008C1092">
              <w:rPr>
                <w:rFonts w:cs="Arial"/>
                <w:i/>
                <w:sz w:val="22"/>
                <w:szCs w:val="22"/>
                <w:lang w:val="en-US"/>
              </w:rPr>
              <w:t>t</w:t>
            </w:r>
            <w:r w:rsidRPr="008C1092">
              <w:rPr>
                <w:rFonts w:cs="Arial"/>
                <w:sz w:val="22"/>
                <w:szCs w:val="22"/>
                <w:lang w:val="en-US"/>
              </w:rPr>
              <w:tab/>
            </w:r>
            <w:r w:rsidRPr="008C1092">
              <w:rPr>
                <w:rFonts w:cs="Arial"/>
                <w:sz w:val="22"/>
                <w:szCs w:val="22"/>
                <w:lang w:val="en-US"/>
              </w:rPr>
              <w:tab/>
            </w:r>
            <w:r w:rsidR="00952955">
              <w:rPr>
                <w:rFonts w:cs="Arial"/>
                <w:sz w:val="22"/>
                <w:szCs w:val="22"/>
                <w:lang w:val="en-US"/>
              </w:rPr>
              <w:t>thời lượng</w:t>
            </w:r>
          </w:p>
          <w:p w:rsidR="005547D6" w:rsidRPr="008C1092" w:rsidRDefault="005547D6">
            <w:pPr>
              <w:pStyle w:val="BodyText"/>
              <w:spacing w:after="120"/>
              <w:ind w:left="0"/>
              <w:jc w:val="both"/>
              <w:rPr>
                <w:rFonts w:cs="Arial"/>
                <w:sz w:val="22"/>
                <w:szCs w:val="22"/>
                <w:lang w:val="en-US"/>
              </w:rPr>
            </w:pPr>
            <w:r w:rsidRPr="008C1092">
              <w:rPr>
                <w:rFonts w:cs="Arial"/>
                <w:i/>
                <w:sz w:val="22"/>
                <w:szCs w:val="22"/>
                <w:lang w:val="en-US"/>
              </w:rPr>
              <w:t>U</w:t>
            </w:r>
            <w:r w:rsidRPr="008C1092">
              <w:rPr>
                <w:rFonts w:cs="Arial"/>
                <w:sz w:val="22"/>
                <w:szCs w:val="22"/>
                <w:vertAlign w:val="subscript"/>
                <w:lang w:val="en-US"/>
              </w:rPr>
              <w:t xml:space="preserve">b, max  </w:t>
            </w:r>
            <w:r w:rsidRPr="008C1092">
              <w:rPr>
                <w:rFonts w:cs="Arial"/>
                <w:sz w:val="22"/>
                <w:szCs w:val="22"/>
                <w:lang w:val="en-US"/>
              </w:rPr>
              <w:tab/>
            </w:r>
            <w:r w:rsidR="00A4052C" w:rsidRPr="008C1092">
              <w:rPr>
                <w:rFonts w:cs="Arial"/>
                <w:sz w:val="22"/>
                <w:szCs w:val="22"/>
                <w:lang w:val="en-US"/>
              </w:rPr>
              <w:t xml:space="preserve">             </w:t>
            </w:r>
            <w:r w:rsidR="00567F2E" w:rsidRPr="008C1092">
              <w:rPr>
                <w:rFonts w:cs="Arial"/>
                <w:sz w:val="22"/>
                <w:szCs w:val="22"/>
                <w:lang w:val="en-US"/>
              </w:rPr>
              <w:t>đ</w:t>
            </w:r>
            <w:r w:rsidRPr="008C1092">
              <w:rPr>
                <w:rFonts w:cs="Arial"/>
                <w:sz w:val="22"/>
                <w:szCs w:val="22"/>
                <w:lang w:val="en-US"/>
              </w:rPr>
              <w:t>iện áp trên cơ thể cho phép</w:t>
            </w:r>
          </w:p>
        </w:tc>
      </w:tr>
    </w:tbl>
    <w:p w:rsidR="005547D6" w:rsidRPr="008C1092" w:rsidRDefault="005547D6">
      <w:pPr>
        <w:pStyle w:val="BodyText"/>
        <w:spacing w:after="120"/>
        <w:jc w:val="both"/>
        <w:rPr>
          <w:rFonts w:cs="Arial"/>
          <w:sz w:val="22"/>
          <w:szCs w:val="22"/>
          <w:lang w:val="en-US"/>
        </w:rPr>
      </w:pPr>
    </w:p>
    <w:p w:rsidR="005547D6" w:rsidRPr="008C1092" w:rsidRDefault="005547D6">
      <w:pPr>
        <w:pStyle w:val="BodyText"/>
        <w:spacing w:after="120"/>
        <w:jc w:val="both"/>
        <w:rPr>
          <w:rFonts w:cs="Arial"/>
          <w:b/>
          <w:sz w:val="22"/>
          <w:szCs w:val="22"/>
          <w:lang w:val="en-US"/>
        </w:rPr>
      </w:pPr>
      <w:r w:rsidRPr="008C1092">
        <w:rPr>
          <w:rFonts w:cs="Arial"/>
          <w:b/>
          <w:sz w:val="22"/>
          <w:szCs w:val="22"/>
          <w:lang w:val="en-US"/>
        </w:rPr>
        <w:t>9.2.2.2</w:t>
      </w:r>
      <w:r w:rsidRPr="008C1092">
        <w:rPr>
          <w:rFonts w:cs="Arial"/>
          <w:b/>
          <w:sz w:val="22"/>
          <w:szCs w:val="22"/>
          <w:lang w:val="en-US"/>
        </w:rPr>
        <w:tab/>
        <w:t xml:space="preserve">Các giới hạn điện áp tiếp xúc hiệu dụng </w:t>
      </w:r>
    </w:p>
    <w:p w:rsidR="005547D6" w:rsidRPr="008C1092" w:rsidRDefault="002557F4">
      <w:pPr>
        <w:pStyle w:val="BodyText"/>
        <w:spacing w:after="120"/>
        <w:jc w:val="both"/>
        <w:rPr>
          <w:rFonts w:cs="Arial"/>
          <w:sz w:val="22"/>
          <w:szCs w:val="22"/>
          <w:lang w:val="en-US"/>
        </w:rPr>
      </w:pPr>
      <w:r w:rsidRPr="008C1092">
        <w:rPr>
          <w:rFonts w:cs="Arial"/>
          <w:sz w:val="22"/>
          <w:szCs w:val="22"/>
          <w:lang w:val="en-US"/>
        </w:rPr>
        <w:t xml:space="preserve">Đối với các điều kiện dài hạn </w:t>
      </w:r>
      <w:r w:rsidR="00B406DA" w:rsidRPr="008C1092">
        <w:rPr>
          <w:rFonts w:cs="Arial"/>
          <w:sz w:val="22"/>
          <w:szCs w:val="22"/>
          <w:lang w:val="en-US"/>
        </w:rPr>
        <w:t>t ≥ 0,7 s</w:t>
      </w:r>
      <w:r w:rsidRPr="008C1092">
        <w:rPr>
          <w:rFonts w:cs="Arial"/>
          <w:sz w:val="22"/>
          <w:szCs w:val="22"/>
          <w:lang w:val="en-US"/>
        </w:rPr>
        <w:t>, điện áp tiếp xúc hiệu dụng không được vượt quá các giá trị được thể hiện trong Bảng 4</w:t>
      </w:r>
      <w:r w:rsidR="005547D6" w:rsidRPr="008C1092">
        <w:rPr>
          <w:rFonts w:cs="Arial"/>
          <w:sz w:val="22"/>
          <w:szCs w:val="22"/>
          <w:lang w:val="en-US"/>
        </w:rPr>
        <w:t>.</w:t>
      </w:r>
    </w:p>
    <w:p w:rsidR="005547D6" w:rsidRPr="008C1092" w:rsidRDefault="002557F4">
      <w:pPr>
        <w:pStyle w:val="BodyText"/>
        <w:spacing w:after="120"/>
        <w:jc w:val="both"/>
        <w:rPr>
          <w:rFonts w:cs="Arial"/>
          <w:sz w:val="22"/>
          <w:szCs w:val="22"/>
          <w:lang w:val="en-US"/>
        </w:rPr>
      </w:pPr>
      <w:r w:rsidRPr="008C1092">
        <w:rPr>
          <w:rFonts w:cs="Arial"/>
          <w:sz w:val="22"/>
          <w:szCs w:val="22"/>
          <w:lang w:val="en-US"/>
        </w:rPr>
        <w:t>Đối với các điều kiện ngắn hạn</w:t>
      </w:r>
      <w:r w:rsidR="005547D6" w:rsidRPr="008C1092">
        <w:rPr>
          <w:rFonts w:cs="Arial"/>
          <w:sz w:val="22"/>
          <w:szCs w:val="22"/>
          <w:lang w:val="en-US"/>
        </w:rPr>
        <w:t xml:space="preserve"> t &lt; 0,7 s, </w:t>
      </w:r>
      <w:r w:rsidRPr="008C1092">
        <w:rPr>
          <w:rFonts w:cs="Arial"/>
          <w:sz w:val="22"/>
          <w:szCs w:val="22"/>
          <w:lang w:val="en-US"/>
        </w:rPr>
        <w:t xml:space="preserve">các điện áp trên cơ thể cho phép </w:t>
      </w:r>
      <w:r w:rsidR="00B406DA" w:rsidRPr="008C1092">
        <w:rPr>
          <w:rFonts w:cs="Arial"/>
          <w:sz w:val="22"/>
          <w:szCs w:val="22"/>
          <w:lang w:val="en-US"/>
        </w:rPr>
        <w:t>được coi là được đáp ứng</w:t>
      </w:r>
      <w:r w:rsidRPr="008C1092">
        <w:rPr>
          <w:rFonts w:cs="Arial"/>
          <w:sz w:val="22"/>
          <w:szCs w:val="22"/>
          <w:lang w:val="en-US"/>
        </w:rPr>
        <w:t>, nếu không vượt quá các giá trị đối với điện áp tiếp xúc hiệu dụng trong Bảng 4</w:t>
      </w:r>
      <w:r w:rsidR="005547D6" w:rsidRPr="008C1092">
        <w:rPr>
          <w:rFonts w:cs="Arial"/>
          <w:sz w:val="22"/>
          <w:szCs w:val="22"/>
          <w:lang w:val="en-US"/>
        </w:rPr>
        <w:t>.</w:t>
      </w:r>
    </w:p>
    <w:p w:rsidR="005547D6" w:rsidRPr="008C1092" w:rsidRDefault="002557F4">
      <w:pPr>
        <w:pStyle w:val="BodyText"/>
        <w:spacing w:after="120"/>
        <w:jc w:val="both"/>
        <w:rPr>
          <w:rFonts w:cs="Arial"/>
          <w:sz w:val="22"/>
          <w:szCs w:val="22"/>
          <w:lang w:val="en-US"/>
        </w:rPr>
      </w:pPr>
      <w:r w:rsidRPr="008C1092">
        <w:rPr>
          <w:rFonts w:cs="Arial"/>
          <w:sz w:val="22"/>
          <w:szCs w:val="22"/>
          <w:lang w:val="en-US"/>
        </w:rPr>
        <w:t>GHI CHÚ</w:t>
      </w:r>
      <w:r w:rsidR="005547D6" w:rsidRPr="008C1092">
        <w:rPr>
          <w:rFonts w:cs="Arial"/>
          <w:sz w:val="22"/>
          <w:szCs w:val="22"/>
          <w:lang w:val="en-US"/>
        </w:rPr>
        <w:t xml:space="preserve"> </w:t>
      </w:r>
      <w:r w:rsidR="00567F2E" w:rsidRPr="008C1092">
        <w:rPr>
          <w:rFonts w:cs="Arial"/>
          <w:sz w:val="22"/>
          <w:szCs w:val="22"/>
          <w:lang w:val="en-US"/>
        </w:rPr>
        <w:tab/>
      </w:r>
      <w:r w:rsidR="007A1F59" w:rsidRPr="008C1092">
        <w:rPr>
          <w:rFonts w:cs="Arial"/>
          <w:sz w:val="22"/>
          <w:szCs w:val="22"/>
          <w:lang w:val="en-US"/>
        </w:rPr>
        <w:t xml:space="preserve">Một điện trở bổ sung 1000 Ω </w:t>
      </w:r>
      <w:r w:rsidR="00AA6992" w:rsidRPr="008C1092">
        <w:rPr>
          <w:rFonts w:cs="Arial"/>
          <w:sz w:val="22"/>
          <w:szCs w:val="22"/>
          <w:lang w:val="en-US"/>
        </w:rPr>
        <w:t>của giày ướt cũ</w:t>
      </w:r>
      <w:r w:rsidR="007A1F59" w:rsidRPr="008C1092">
        <w:rPr>
          <w:rFonts w:cs="Arial"/>
          <w:sz w:val="22"/>
          <w:szCs w:val="22"/>
          <w:lang w:val="en-US"/>
        </w:rPr>
        <w:t xml:space="preserve"> được </w:t>
      </w:r>
      <w:r w:rsidR="006A6040" w:rsidRPr="008C1092">
        <w:rPr>
          <w:rFonts w:cs="Arial"/>
          <w:sz w:val="22"/>
          <w:szCs w:val="22"/>
          <w:lang w:val="en-US"/>
        </w:rPr>
        <w:t>đưa vào</w:t>
      </w:r>
      <w:r w:rsidR="007A1F59" w:rsidRPr="008C1092">
        <w:rPr>
          <w:rFonts w:cs="Arial"/>
          <w:sz w:val="22"/>
          <w:szCs w:val="22"/>
          <w:lang w:val="en-US"/>
        </w:rPr>
        <w:t xml:space="preserve"> trong các giá trị</w:t>
      </w:r>
      <w:r w:rsidR="005547D6" w:rsidRPr="008C1092">
        <w:rPr>
          <w:rFonts w:cs="Arial"/>
          <w:sz w:val="22"/>
          <w:szCs w:val="22"/>
          <w:lang w:val="en-US"/>
        </w:rPr>
        <w:t xml:space="preserve">, </w:t>
      </w:r>
      <w:r w:rsidRPr="008C1092">
        <w:rPr>
          <w:rFonts w:cs="Arial"/>
          <w:sz w:val="22"/>
          <w:szCs w:val="22"/>
          <w:lang w:val="en-US"/>
        </w:rPr>
        <w:t>xem</w:t>
      </w:r>
      <w:r w:rsidR="005547D6" w:rsidRPr="008C1092">
        <w:rPr>
          <w:rFonts w:cs="Arial"/>
          <w:sz w:val="22"/>
          <w:szCs w:val="22"/>
          <w:lang w:val="en-US"/>
        </w:rPr>
        <w:t xml:space="preserve"> D.1.</w:t>
      </w:r>
    </w:p>
    <w:p w:rsidR="006A6040" w:rsidRPr="008C1092" w:rsidRDefault="006A6040" w:rsidP="00CA408B">
      <w:pPr>
        <w:widowControl/>
        <w:tabs>
          <w:tab w:val="left" w:pos="1755"/>
        </w:tabs>
        <w:spacing w:after="160"/>
        <w:rPr>
          <w:rFonts w:ascii="Arial" w:hAnsi="Arial" w:cs="Arial"/>
          <w:b/>
          <w:lang w:val="en-US"/>
        </w:rPr>
      </w:pPr>
      <w:r w:rsidRPr="008C1092">
        <w:rPr>
          <w:rFonts w:ascii="Arial" w:hAnsi="Arial" w:cs="Arial"/>
          <w:b/>
          <w:lang w:val="en-US"/>
        </w:rPr>
        <w:t>Bảng 4 — Các điện áp tiếp xúc hiệu dụng cho phép tối đa U</w:t>
      </w:r>
      <w:r w:rsidR="00795331" w:rsidRPr="008C1092">
        <w:rPr>
          <w:rFonts w:ascii="Arial" w:hAnsi="Arial" w:cs="Arial"/>
          <w:b/>
          <w:vertAlign w:val="subscript"/>
          <w:lang w:val="en-US"/>
        </w:rPr>
        <w:t>te</w:t>
      </w:r>
      <w:r w:rsidRPr="008C1092">
        <w:rPr>
          <w:rFonts w:ascii="Arial" w:hAnsi="Arial" w:cs="Arial"/>
          <w:b/>
          <w:vertAlign w:val="subscript"/>
          <w:lang w:val="en-US"/>
        </w:rPr>
        <w:t xml:space="preserve">, max </w:t>
      </w:r>
      <w:r w:rsidRPr="008C1092">
        <w:rPr>
          <w:rFonts w:ascii="Arial" w:hAnsi="Arial" w:cs="Arial"/>
          <w:b/>
          <w:lang w:val="en-US"/>
        </w:rPr>
        <w:t>trong các hệ thống điện kéo xoay chiều là một hàm</w:t>
      </w:r>
      <w:r w:rsidR="00CF5FCD">
        <w:rPr>
          <w:rFonts w:ascii="Arial" w:hAnsi="Arial" w:cs="Arial"/>
          <w:b/>
          <w:lang w:val="en-US"/>
        </w:rPr>
        <w:t xml:space="preserve"> số</w:t>
      </w:r>
      <w:r w:rsidRPr="008C1092">
        <w:rPr>
          <w:rFonts w:ascii="Arial" w:hAnsi="Arial" w:cs="Arial"/>
          <w:b/>
          <w:lang w:val="en-US"/>
        </w:rPr>
        <w:t xml:space="preserve"> </w:t>
      </w:r>
      <w:r w:rsidR="00974F24">
        <w:rPr>
          <w:rFonts w:ascii="Arial" w:hAnsi="Arial" w:cs="Arial"/>
          <w:b/>
          <w:lang w:val="en-US"/>
        </w:rPr>
        <w:t>theo thời lượng (khoảng thời gian diễn ra)</w:t>
      </w:r>
    </w:p>
    <w:tbl>
      <w:tblPr>
        <w:tblStyle w:val="TableGrid"/>
        <w:tblW w:w="0" w:type="auto"/>
        <w:tblInd w:w="113" w:type="dxa"/>
        <w:tblLook w:val="04A0" w:firstRow="1" w:lastRow="0" w:firstColumn="1" w:lastColumn="0" w:noHBand="0" w:noVBand="1"/>
      </w:tblPr>
      <w:tblGrid>
        <w:gridCol w:w="3142"/>
        <w:gridCol w:w="3146"/>
        <w:gridCol w:w="3148"/>
      </w:tblGrid>
      <w:tr w:rsidR="00795331" w:rsidRPr="0050546E" w:rsidTr="00795331">
        <w:tc>
          <w:tcPr>
            <w:tcW w:w="3151" w:type="dxa"/>
          </w:tcPr>
          <w:p w:rsidR="006A6040" w:rsidRPr="008C1092" w:rsidRDefault="00795331">
            <w:pPr>
              <w:pStyle w:val="BodyText"/>
              <w:spacing w:after="120"/>
              <w:ind w:left="0"/>
              <w:jc w:val="center"/>
              <w:rPr>
                <w:rFonts w:cs="Arial"/>
                <w:i/>
                <w:sz w:val="22"/>
                <w:szCs w:val="22"/>
                <w:lang w:val="en-US"/>
              </w:rPr>
            </w:pPr>
            <w:r w:rsidRPr="008C1092">
              <w:rPr>
                <w:rFonts w:cs="Arial"/>
                <w:i/>
                <w:sz w:val="22"/>
                <w:szCs w:val="22"/>
                <w:lang w:val="en-US"/>
              </w:rPr>
              <w:t>t</w:t>
            </w:r>
          </w:p>
          <w:p w:rsidR="00795331" w:rsidRPr="008C1092" w:rsidRDefault="00795331">
            <w:pPr>
              <w:pStyle w:val="BodyText"/>
              <w:spacing w:after="120"/>
              <w:ind w:left="0"/>
              <w:jc w:val="center"/>
              <w:rPr>
                <w:rFonts w:cs="Arial"/>
                <w:sz w:val="22"/>
                <w:szCs w:val="22"/>
                <w:lang w:val="en-US"/>
              </w:rPr>
            </w:pPr>
          </w:p>
          <w:p w:rsidR="00795331" w:rsidRPr="008C1092" w:rsidRDefault="00795331">
            <w:pPr>
              <w:pStyle w:val="BodyText"/>
              <w:spacing w:after="120"/>
              <w:ind w:left="0"/>
              <w:jc w:val="center"/>
              <w:rPr>
                <w:rFonts w:cs="Arial"/>
                <w:sz w:val="22"/>
                <w:szCs w:val="22"/>
                <w:lang w:val="en-US"/>
              </w:rPr>
            </w:pPr>
            <w:r w:rsidRPr="008C1092">
              <w:rPr>
                <w:rFonts w:cs="Arial"/>
                <w:sz w:val="22"/>
                <w:szCs w:val="22"/>
                <w:lang w:val="en-US"/>
              </w:rPr>
              <w:t>s</w:t>
            </w:r>
          </w:p>
        </w:tc>
        <w:tc>
          <w:tcPr>
            <w:tcW w:w="3155" w:type="dxa"/>
          </w:tcPr>
          <w:p w:rsidR="006A6040" w:rsidRPr="008C1092" w:rsidRDefault="00795331">
            <w:pPr>
              <w:pStyle w:val="BodyText"/>
              <w:spacing w:after="120"/>
              <w:ind w:left="0"/>
              <w:jc w:val="center"/>
              <w:rPr>
                <w:rFonts w:cs="Arial"/>
                <w:sz w:val="22"/>
                <w:szCs w:val="22"/>
                <w:lang w:val="en-US"/>
              </w:rPr>
            </w:pPr>
            <w:r w:rsidRPr="008C1092">
              <w:rPr>
                <w:rFonts w:cs="Arial"/>
                <w:i/>
                <w:sz w:val="22"/>
                <w:szCs w:val="22"/>
                <w:lang w:val="en-US"/>
              </w:rPr>
              <w:t>U</w:t>
            </w:r>
            <w:r w:rsidRPr="008C1092">
              <w:rPr>
                <w:rFonts w:cs="Arial"/>
                <w:sz w:val="22"/>
                <w:szCs w:val="22"/>
                <w:vertAlign w:val="subscript"/>
                <w:lang w:val="en-US"/>
              </w:rPr>
              <w:t>te, max</w:t>
            </w:r>
          </w:p>
          <w:p w:rsidR="00795331" w:rsidRPr="008C1092" w:rsidRDefault="0058620C">
            <w:pPr>
              <w:pStyle w:val="BodyText"/>
              <w:spacing w:after="120"/>
              <w:ind w:left="0"/>
              <w:jc w:val="center"/>
              <w:rPr>
                <w:rFonts w:cs="Arial"/>
                <w:sz w:val="22"/>
                <w:szCs w:val="22"/>
                <w:lang w:val="en-US"/>
              </w:rPr>
            </w:pPr>
            <w:r w:rsidRPr="008C1092">
              <w:rPr>
                <w:rFonts w:cs="Arial"/>
                <w:sz w:val="22"/>
                <w:szCs w:val="22"/>
                <w:lang w:val="en-US"/>
              </w:rPr>
              <w:t>d</w:t>
            </w:r>
            <w:r w:rsidR="00795331" w:rsidRPr="008C1092">
              <w:rPr>
                <w:rFonts w:cs="Arial"/>
                <w:sz w:val="22"/>
                <w:szCs w:val="22"/>
                <w:lang w:val="en-US"/>
              </w:rPr>
              <w:t>ài hạn</w:t>
            </w:r>
          </w:p>
          <w:p w:rsidR="00795331" w:rsidRPr="008C1092" w:rsidRDefault="00795331">
            <w:pPr>
              <w:pStyle w:val="BodyText"/>
              <w:spacing w:after="120"/>
              <w:ind w:left="0"/>
              <w:jc w:val="center"/>
              <w:rPr>
                <w:rFonts w:cs="Arial"/>
                <w:sz w:val="22"/>
                <w:szCs w:val="22"/>
                <w:lang w:val="en-US"/>
              </w:rPr>
            </w:pPr>
            <w:r w:rsidRPr="008C1092">
              <w:rPr>
                <w:rFonts w:cs="Arial"/>
                <w:sz w:val="22"/>
                <w:szCs w:val="22"/>
                <w:lang w:val="en-US"/>
              </w:rPr>
              <w:t>V</w:t>
            </w:r>
          </w:p>
        </w:tc>
        <w:tc>
          <w:tcPr>
            <w:tcW w:w="3157" w:type="dxa"/>
          </w:tcPr>
          <w:p w:rsidR="00795331" w:rsidRPr="008C1092" w:rsidRDefault="00795331">
            <w:pPr>
              <w:pStyle w:val="BodyText"/>
              <w:spacing w:after="120"/>
              <w:ind w:left="0"/>
              <w:jc w:val="center"/>
              <w:rPr>
                <w:rFonts w:cs="Arial"/>
                <w:sz w:val="22"/>
                <w:szCs w:val="22"/>
                <w:lang w:val="en-US"/>
              </w:rPr>
            </w:pPr>
            <w:r w:rsidRPr="008C1092">
              <w:rPr>
                <w:rFonts w:cs="Arial"/>
                <w:i/>
                <w:sz w:val="22"/>
                <w:szCs w:val="22"/>
                <w:lang w:val="en-US"/>
              </w:rPr>
              <w:t>U</w:t>
            </w:r>
            <w:r w:rsidRPr="008C1092">
              <w:rPr>
                <w:rFonts w:cs="Arial"/>
                <w:sz w:val="22"/>
                <w:szCs w:val="22"/>
                <w:vertAlign w:val="subscript"/>
                <w:lang w:val="en-US"/>
              </w:rPr>
              <w:t>te, max</w:t>
            </w:r>
          </w:p>
          <w:p w:rsidR="00795331" w:rsidRPr="008C1092" w:rsidRDefault="0058620C">
            <w:pPr>
              <w:pStyle w:val="BodyText"/>
              <w:spacing w:after="120"/>
              <w:ind w:left="0"/>
              <w:jc w:val="center"/>
              <w:rPr>
                <w:rFonts w:cs="Arial"/>
                <w:sz w:val="22"/>
                <w:szCs w:val="22"/>
                <w:lang w:val="en-US"/>
              </w:rPr>
            </w:pPr>
            <w:r w:rsidRPr="008C1092">
              <w:rPr>
                <w:rFonts w:cs="Arial"/>
                <w:sz w:val="22"/>
                <w:szCs w:val="22"/>
                <w:lang w:val="en-US"/>
              </w:rPr>
              <w:t>n</w:t>
            </w:r>
            <w:r w:rsidR="00795331" w:rsidRPr="008C1092">
              <w:rPr>
                <w:rFonts w:cs="Arial"/>
                <w:sz w:val="22"/>
                <w:szCs w:val="22"/>
                <w:lang w:val="en-US"/>
              </w:rPr>
              <w:t>gắn hạn</w:t>
            </w:r>
          </w:p>
          <w:p w:rsidR="006A6040" w:rsidRPr="008C1092" w:rsidRDefault="00795331">
            <w:pPr>
              <w:pStyle w:val="BodyText"/>
              <w:spacing w:after="120"/>
              <w:ind w:left="0"/>
              <w:jc w:val="center"/>
              <w:rPr>
                <w:rFonts w:cs="Arial"/>
                <w:sz w:val="22"/>
                <w:szCs w:val="22"/>
                <w:lang w:val="en-US"/>
              </w:rPr>
            </w:pPr>
            <w:r w:rsidRPr="008C1092">
              <w:rPr>
                <w:rFonts w:cs="Arial"/>
                <w:sz w:val="22"/>
                <w:szCs w:val="22"/>
                <w:lang w:val="en-US"/>
              </w:rPr>
              <w:t>V</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&gt; 300</w:t>
            </w:r>
          </w:p>
        </w:tc>
        <w:tc>
          <w:tcPr>
            <w:tcW w:w="3155" w:type="dxa"/>
          </w:tcPr>
          <w:p w:rsidR="00795331" w:rsidRPr="008C1092" w:rsidRDefault="00795331">
            <w:pPr>
              <w:jc w:val="center"/>
              <w:rPr>
                <w:rFonts w:ascii="Arial" w:hAnsi="Arial" w:cs="Arial"/>
              </w:rPr>
            </w:pPr>
            <w:r w:rsidRPr="008C1092">
              <w:rPr>
                <w:rFonts w:ascii="Arial" w:hAnsi="Arial" w:cs="Arial"/>
              </w:rPr>
              <w:t>60</w:t>
            </w:r>
          </w:p>
        </w:tc>
        <w:tc>
          <w:tcPr>
            <w:tcW w:w="3157" w:type="dxa"/>
          </w:tcPr>
          <w:p w:rsidR="00795331" w:rsidRPr="008C1092" w:rsidRDefault="00795331">
            <w:pPr>
              <w:jc w:val="center"/>
              <w:rPr>
                <w:rFonts w:ascii="Arial" w:hAnsi="Arial" w:cs="Arial"/>
              </w:rPr>
            </w:pPr>
            <w:r w:rsidRPr="008C1092">
              <w:rPr>
                <w:rFonts w:ascii="Arial" w:hAnsi="Arial" w:cs="Arial"/>
              </w:rPr>
              <w:t>-</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300</w:t>
            </w:r>
          </w:p>
        </w:tc>
        <w:tc>
          <w:tcPr>
            <w:tcW w:w="3155" w:type="dxa"/>
          </w:tcPr>
          <w:p w:rsidR="00795331" w:rsidRPr="008C1092" w:rsidRDefault="00795331">
            <w:pPr>
              <w:jc w:val="center"/>
              <w:rPr>
                <w:rFonts w:ascii="Arial" w:hAnsi="Arial" w:cs="Arial"/>
              </w:rPr>
            </w:pPr>
            <w:r w:rsidRPr="008C1092">
              <w:rPr>
                <w:rFonts w:ascii="Arial" w:hAnsi="Arial" w:cs="Arial"/>
              </w:rPr>
              <w:t>65</w:t>
            </w:r>
          </w:p>
        </w:tc>
        <w:tc>
          <w:tcPr>
            <w:tcW w:w="3157" w:type="dxa"/>
          </w:tcPr>
          <w:p w:rsidR="00795331" w:rsidRPr="008C1092" w:rsidRDefault="00795331">
            <w:pPr>
              <w:jc w:val="center"/>
              <w:rPr>
                <w:rFonts w:ascii="Arial" w:hAnsi="Arial" w:cs="Arial"/>
              </w:rPr>
            </w:pPr>
            <w:r w:rsidRPr="008C1092">
              <w:rPr>
                <w:rFonts w:ascii="Arial" w:hAnsi="Arial" w:cs="Arial"/>
              </w:rPr>
              <w:t>-</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1</w:t>
            </w:r>
          </w:p>
        </w:tc>
        <w:tc>
          <w:tcPr>
            <w:tcW w:w="3155" w:type="dxa"/>
          </w:tcPr>
          <w:p w:rsidR="00795331" w:rsidRPr="008C1092" w:rsidRDefault="00795331">
            <w:pPr>
              <w:jc w:val="center"/>
              <w:rPr>
                <w:rFonts w:ascii="Arial" w:hAnsi="Arial" w:cs="Arial"/>
              </w:rPr>
            </w:pPr>
            <w:r w:rsidRPr="008C1092">
              <w:rPr>
                <w:rFonts w:ascii="Arial" w:hAnsi="Arial" w:cs="Arial"/>
              </w:rPr>
              <w:t>75</w:t>
            </w:r>
          </w:p>
        </w:tc>
        <w:tc>
          <w:tcPr>
            <w:tcW w:w="3157" w:type="dxa"/>
          </w:tcPr>
          <w:p w:rsidR="00795331" w:rsidRPr="008C1092" w:rsidRDefault="00795331">
            <w:pPr>
              <w:jc w:val="center"/>
              <w:rPr>
                <w:rFonts w:ascii="Arial" w:hAnsi="Arial" w:cs="Arial"/>
              </w:rPr>
            </w:pPr>
            <w:r w:rsidRPr="008C1092">
              <w:rPr>
                <w:rFonts w:ascii="Arial" w:hAnsi="Arial" w:cs="Arial"/>
              </w:rPr>
              <w:t>-</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0,9</w:t>
            </w:r>
          </w:p>
        </w:tc>
        <w:tc>
          <w:tcPr>
            <w:tcW w:w="3155" w:type="dxa"/>
          </w:tcPr>
          <w:p w:rsidR="00795331" w:rsidRPr="008C1092" w:rsidRDefault="00795331">
            <w:pPr>
              <w:jc w:val="center"/>
              <w:rPr>
                <w:rFonts w:ascii="Arial" w:hAnsi="Arial" w:cs="Arial"/>
              </w:rPr>
            </w:pPr>
            <w:r w:rsidRPr="008C1092">
              <w:rPr>
                <w:rFonts w:ascii="Arial" w:hAnsi="Arial" w:cs="Arial"/>
              </w:rPr>
              <w:t>80</w:t>
            </w:r>
          </w:p>
        </w:tc>
        <w:tc>
          <w:tcPr>
            <w:tcW w:w="3157" w:type="dxa"/>
          </w:tcPr>
          <w:p w:rsidR="00795331" w:rsidRPr="008C1092" w:rsidRDefault="00795331">
            <w:pPr>
              <w:jc w:val="center"/>
              <w:rPr>
                <w:rFonts w:ascii="Arial" w:hAnsi="Arial" w:cs="Arial"/>
              </w:rPr>
            </w:pPr>
            <w:r w:rsidRPr="008C1092">
              <w:rPr>
                <w:rFonts w:ascii="Arial" w:hAnsi="Arial" w:cs="Arial"/>
              </w:rPr>
              <w:t>-</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0,8</w:t>
            </w:r>
          </w:p>
        </w:tc>
        <w:tc>
          <w:tcPr>
            <w:tcW w:w="3155" w:type="dxa"/>
          </w:tcPr>
          <w:p w:rsidR="00795331" w:rsidRPr="008C1092" w:rsidRDefault="00795331">
            <w:pPr>
              <w:jc w:val="center"/>
              <w:rPr>
                <w:rFonts w:ascii="Arial" w:hAnsi="Arial" w:cs="Arial"/>
              </w:rPr>
            </w:pPr>
            <w:r w:rsidRPr="008C1092">
              <w:rPr>
                <w:rFonts w:ascii="Arial" w:hAnsi="Arial" w:cs="Arial"/>
              </w:rPr>
              <w:t>85</w:t>
            </w:r>
          </w:p>
        </w:tc>
        <w:tc>
          <w:tcPr>
            <w:tcW w:w="3157" w:type="dxa"/>
          </w:tcPr>
          <w:p w:rsidR="00795331" w:rsidRPr="008C1092" w:rsidRDefault="00795331">
            <w:pPr>
              <w:jc w:val="center"/>
              <w:rPr>
                <w:rFonts w:ascii="Arial" w:hAnsi="Arial" w:cs="Arial"/>
              </w:rPr>
            </w:pPr>
            <w:r w:rsidRPr="008C1092">
              <w:rPr>
                <w:rFonts w:ascii="Arial" w:hAnsi="Arial" w:cs="Arial"/>
              </w:rPr>
              <w:t>-</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0,7</w:t>
            </w:r>
          </w:p>
        </w:tc>
        <w:tc>
          <w:tcPr>
            <w:tcW w:w="3155" w:type="dxa"/>
          </w:tcPr>
          <w:p w:rsidR="00795331" w:rsidRPr="008C1092" w:rsidRDefault="00795331">
            <w:pPr>
              <w:jc w:val="center"/>
              <w:rPr>
                <w:rFonts w:ascii="Arial" w:hAnsi="Arial" w:cs="Arial"/>
              </w:rPr>
            </w:pPr>
            <w:r w:rsidRPr="008C1092">
              <w:rPr>
                <w:rFonts w:ascii="Arial" w:hAnsi="Arial" w:cs="Arial"/>
              </w:rPr>
              <w:t>90</w:t>
            </w:r>
          </w:p>
        </w:tc>
        <w:tc>
          <w:tcPr>
            <w:tcW w:w="3157" w:type="dxa"/>
          </w:tcPr>
          <w:p w:rsidR="00795331" w:rsidRPr="008C1092" w:rsidRDefault="00795331">
            <w:pPr>
              <w:jc w:val="center"/>
              <w:rPr>
                <w:rFonts w:ascii="Arial" w:hAnsi="Arial" w:cs="Arial"/>
              </w:rPr>
            </w:pPr>
            <w:r w:rsidRPr="008C1092">
              <w:rPr>
                <w:rFonts w:ascii="Arial" w:hAnsi="Arial" w:cs="Arial"/>
              </w:rPr>
              <w:t>-</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&lt; 0,7</w:t>
            </w:r>
          </w:p>
        </w:tc>
        <w:tc>
          <w:tcPr>
            <w:tcW w:w="3155" w:type="dxa"/>
          </w:tcPr>
          <w:p w:rsidR="00795331" w:rsidRPr="008C1092" w:rsidRDefault="00795331">
            <w:pPr>
              <w:jc w:val="center"/>
              <w:rPr>
                <w:rFonts w:ascii="Arial" w:hAnsi="Arial" w:cs="Arial"/>
              </w:rPr>
            </w:pPr>
            <w:r w:rsidRPr="008C1092">
              <w:rPr>
                <w:rFonts w:ascii="Arial" w:hAnsi="Arial" w:cs="Arial"/>
              </w:rPr>
              <w:t>-</w:t>
            </w:r>
          </w:p>
        </w:tc>
        <w:tc>
          <w:tcPr>
            <w:tcW w:w="3157" w:type="dxa"/>
          </w:tcPr>
          <w:p w:rsidR="00795331" w:rsidRPr="008C1092" w:rsidRDefault="00795331">
            <w:pPr>
              <w:jc w:val="center"/>
              <w:rPr>
                <w:rFonts w:ascii="Arial" w:hAnsi="Arial" w:cs="Arial"/>
              </w:rPr>
            </w:pPr>
            <w:r w:rsidRPr="008C1092">
              <w:rPr>
                <w:rFonts w:ascii="Arial" w:hAnsi="Arial" w:cs="Arial"/>
              </w:rPr>
              <w:t>155</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0,6</w:t>
            </w:r>
          </w:p>
        </w:tc>
        <w:tc>
          <w:tcPr>
            <w:tcW w:w="3155" w:type="dxa"/>
          </w:tcPr>
          <w:p w:rsidR="00795331" w:rsidRPr="008C1092" w:rsidRDefault="00795331">
            <w:pPr>
              <w:jc w:val="center"/>
              <w:rPr>
                <w:rFonts w:ascii="Arial" w:hAnsi="Arial" w:cs="Arial"/>
              </w:rPr>
            </w:pPr>
            <w:r w:rsidRPr="008C1092">
              <w:rPr>
                <w:rFonts w:ascii="Arial" w:hAnsi="Arial" w:cs="Arial"/>
              </w:rPr>
              <w:t>-</w:t>
            </w:r>
          </w:p>
        </w:tc>
        <w:tc>
          <w:tcPr>
            <w:tcW w:w="3157" w:type="dxa"/>
          </w:tcPr>
          <w:p w:rsidR="00795331" w:rsidRPr="008C1092" w:rsidRDefault="00795331">
            <w:pPr>
              <w:jc w:val="center"/>
              <w:rPr>
                <w:rFonts w:ascii="Arial" w:hAnsi="Arial" w:cs="Arial"/>
              </w:rPr>
            </w:pPr>
            <w:r w:rsidRPr="008C1092">
              <w:rPr>
                <w:rFonts w:ascii="Arial" w:hAnsi="Arial" w:cs="Arial"/>
              </w:rPr>
              <w:t>180</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0,5</w:t>
            </w:r>
          </w:p>
        </w:tc>
        <w:tc>
          <w:tcPr>
            <w:tcW w:w="3155" w:type="dxa"/>
          </w:tcPr>
          <w:p w:rsidR="00795331" w:rsidRPr="008C1092" w:rsidRDefault="00795331">
            <w:pPr>
              <w:jc w:val="center"/>
              <w:rPr>
                <w:rFonts w:ascii="Arial" w:hAnsi="Arial" w:cs="Arial"/>
              </w:rPr>
            </w:pPr>
            <w:r w:rsidRPr="008C1092">
              <w:rPr>
                <w:rFonts w:ascii="Arial" w:hAnsi="Arial" w:cs="Arial"/>
              </w:rPr>
              <w:t>-</w:t>
            </w:r>
          </w:p>
        </w:tc>
        <w:tc>
          <w:tcPr>
            <w:tcW w:w="3157" w:type="dxa"/>
          </w:tcPr>
          <w:p w:rsidR="00795331" w:rsidRPr="008C1092" w:rsidRDefault="00795331">
            <w:pPr>
              <w:jc w:val="center"/>
              <w:rPr>
                <w:rFonts w:ascii="Arial" w:hAnsi="Arial" w:cs="Arial"/>
              </w:rPr>
            </w:pPr>
            <w:r w:rsidRPr="008C1092">
              <w:rPr>
                <w:rFonts w:ascii="Arial" w:hAnsi="Arial" w:cs="Arial"/>
              </w:rPr>
              <w:t>220</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0,4</w:t>
            </w:r>
          </w:p>
        </w:tc>
        <w:tc>
          <w:tcPr>
            <w:tcW w:w="3155" w:type="dxa"/>
          </w:tcPr>
          <w:p w:rsidR="00795331" w:rsidRPr="008C1092" w:rsidRDefault="00795331">
            <w:pPr>
              <w:jc w:val="center"/>
              <w:rPr>
                <w:rFonts w:ascii="Arial" w:hAnsi="Arial" w:cs="Arial"/>
              </w:rPr>
            </w:pPr>
            <w:r w:rsidRPr="008C1092">
              <w:rPr>
                <w:rFonts w:ascii="Arial" w:hAnsi="Arial" w:cs="Arial"/>
              </w:rPr>
              <w:t>-</w:t>
            </w:r>
          </w:p>
        </w:tc>
        <w:tc>
          <w:tcPr>
            <w:tcW w:w="3157" w:type="dxa"/>
          </w:tcPr>
          <w:p w:rsidR="00795331" w:rsidRPr="008C1092" w:rsidRDefault="00795331">
            <w:pPr>
              <w:jc w:val="center"/>
              <w:rPr>
                <w:rFonts w:ascii="Arial" w:hAnsi="Arial" w:cs="Arial"/>
              </w:rPr>
            </w:pPr>
            <w:r w:rsidRPr="008C1092">
              <w:rPr>
                <w:rFonts w:ascii="Arial" w:hAnsi="Arial" w:cs="Arial"/>
              </w:rPr>
              <w:t>295</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0,3</w:t>
            </w:r>
          </w:p>
        </w:tc>
        <w:tc>
          <w:tcPr>
            <w:tcW w:w="3155" w:type="dxa"/>
          </w:tcPr>
          <w:p w:rsidR="00795331" w:rsidRPr="008C1092" w:rsidRDefault="00795331">
            <w:pPr>
              <w:jc w:val="center"/>
              <w:rPr>
                <w:rFonts w:ascii="Arial" w:hAnsi="Arial" w:cs="Arial"/>
              </w:rPr>
            </w:pPr>
            <w:r w:rsidRPr="008C1092">
              <w:rPr>
                <w:rFonts w:ascii="Arial" w:hAnsi="Arial" w:cs="Arial"/>
              </w:rPr>
              <w:t>-</w:t>
            </w:r>
          </w:p>
        </w:tc>
        <w:tc>
          <w:tcPr>
            <w:tcW w:w="3157" w:type="dxa"/>
          </w:tcPr>
          <w:p w:rsidR="00795331" w:rsidRPr="008C1092" w:rsidRDefault="00795331">
            <w:pPr>
              <w:jc w:val="center"/>
              <w:rPr>
                <w:rFonts w:ascii="Arial" w:hAnsi="Arial" w:cs="Arial"/>
              </w:rPr>
            </w:pPr>
            <w:r w:rsidRPr="008C1092">
              <w:rPr>
                <w:rFonts w:ascii="Arial" w:hAnsi="Arial" w:cs="Arial"/>
              </w:rPr>
              <w:t>480</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0,2</w:t>
            </w:r>
          </w:p>
        </w:tc>
        <w:tc>
          <w:tcPr>
            <w:tcW w:w="3155" w:type="dxa"/>
          </w:tcPr>
          <w:p w:rsidR="00795331" w:rsidRPr="008C1092" w:rsidRDefault="00795331">
            <w:pPr>
              <w:jc w:val="center"/>
              <w:rPr>
                <w:rFonts w:ascii="Arial" w:hAnsi="Arial" w:cs="Arial"/>
              </w:rPr>
            </w:pPr>
            <w:r w:rsidRPr="008C1092">
              <w:rPr>
                <w:rFonts w:ascii="Arial" w:hAnsi="Arial" w:cs="Arial"/>
              </w:rPr>
              <w:t>-</w:t>
            </w:r>
          </w:p>
        </w:tc>
        <w:tc>
          <w:tcPr>
            <w:tcW w:w="3157" w:type="dxa"/>
          </w:tcPr>
          <w:p w:rsidR="00795331" w:rsidRPr="008C1092" w:rsidRDefault="00795331">
            <w:pPr>
              <w:jc w:val="center"/>
              <w:rPr>
                <w:rFonts w:ascii="Arial" w:hAnsi="Arial" w:cs="Arial"/>
              </w:rPr>
            </w:pPr>
            <w:r w:rsidRPr="008C1092">
              <w:rPr>
                <w:rFonts w:ascii="Arial" w:hAnsi="Arial" w:cs="Arial"/>
              </w:rPr>
              <w:t>645</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0,1</w:t>
            </w:r>
          </w:p>
        </w:tc>
        <w:tc>
          <w:tcPr>
            <w:tcW w:w="3155" w:type="dxa"/>
          </w:tcPr>
          <w:p w:rsidR="00795331" w:rsidRPr="008C1092" w:rsidRDefault="00795331">
            <w:pPr>
              <w:jc w:val="center"/>
              <w:rPr>
                <w:rFonts w:ascii="Arial" w:hAnsi="Arial" w:cs="Arial"/>
              </w:rPr>
            </w:pPr>
            <w:r w:rsidRPr="008C1092">
              <w:rPr>
                <w:rFonts w:ascii="Arial" w:hAnsi="Arial" w:cs="Arial"/>
              </w:rPr>
              <w:t>-</w:t>
            </w:r>
          </w:p>
        </w:tc>
        <w:tc>
          <w:tcPr>
            <w:tcW w:w="3157" w:type="dxa"/>
          </w:tcPr>
          <w:p w:rsidR="00795331" w:rsidRPr="008C1092" w:rsidRDefault="00795331">
            <w:pPr>
              <w:jc w:val="center"/>
              <w:rPr>
                <w:rFonts w:ascii="Arial" w:hAnsi="Arial" w:cs="Arial"/>
              </w:rPr>
            </w:pPr>
            <w:r w:rsidRPr="008C1092">
              <w:rPr>
                <w:rFonts w:ascii="Arial" w:hAnsi="Arial" w:cs="Arial"/>
              </w:rPr>
              <w:t>785</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0,05</w:t>
            </w:r>
          </w:p>
        </w:tc>
        <w:tc>
          <w:tcPr>
            <w:tcW w:w="3155" w:type="dxa"/>
          </w:tcPr>
          <w:p w:rsidR="00795331" w:rsidRPr="008C1092" w:rsidRDefault="00795331">
            <w:pPr>
              <w:jc w:val="center"/>
              <w:rPr>
                <w:rFonts w:ascii="Arial" w:hAnsi="Arial" w:cs="Arial"/>
              </w:rPr>
            </w:pPr>
            <w:r w:rsidRPr="008C1092">
              <w:rPr>
                <w:rFonts w:ascii="Arial" w:hAnsi="Arial" w:cs="Arial"/>
              </w:rPr>
              <w:t>-</w:t>
            </w:r>
          </w:p>
        </w:tc>
        <w:tc>
          <w:tcPr>
            <w:tcW w:w="3157" w:type="dxa"/>
          </w:tcPr>
          <w:p w:rsidR="00795331" w:rsidRPr="008C1092" w:rsidRDefault="00795331">
            <w:pPr>
              <w:jc w:val="center"/>
              <w:rPr>
                <w:rFonts w:ascii="Arial" w:hAnsi="Arial" w:cs="Arial"/>
              </w:rPr>
            </w:pPr>
            <w:r w:rsidRPr="008C1092">
              <w:rPr>
                <w:rFonts w:ascii="Arial" w:hAnsi="Arial" w:cs="Arial"/>
              </w:rPr>
              <w:t>835</w:t>
            </w:r>
          </w:p>
        </w:tc>
      </w:tr>
      <w:tr w:rsidR="00795331" w:rsidRPr="0050546E" w:rsidTr="00795331">
        <w:tc>
          <w:tcPr>
            <w:tcW w:w="3151" w:type="dxa"/>
          </w:tcPr>
          <w:p w:rsidR="00795331" w:rsidRPr="008C1092" w:rsidRDefault="00795331">
            <w:pPr>
              <w:jc w:val="center"/>
              <w:rPr>
                <w:rFonts w:ascii="Arial" w:hAnsi="Arial" w:cs="Arial"/>
              </w:rPr>
            </w:pPr>
            <w:r w:rsidRPr="008C1092">
              <w:rPr>
                <w:rFonts w:ascii="Arial" w:hAnsi="Arial" w:cs="Arial"/>
              </w:rPr>
              <w:t>0,02</w:t>
            </w:r>
          </w:p>
        </w:tc>
        <w:tc>
          <w:tcPr>
            <w:tcW w:w="3155" w:type="dxa"/>
          </w:tcPr>
          <w:p w:rsidR="00795331" w:rsidRPr="008C1092" w:rsidRDefault="00795331">
            <w:pPr>
              <w:jc w:val="center"/>
              <w:rPr>
                <w:rFonts w:ascii="Arial" w:hAnsi="Arial" w:cs="Arial"/>
              </w:rPr>
            </w:pPr>
            <w:r w:rsidRPr="008C1092">
              <w:rPr>
                <w:rFonts w:ascii="Arial" w:hAnsi="Arial" w:cs="Arial"/>
              </w:rPr>
              <w:t>-</w:t>
            </w:r>
          </w:p>
        </w:tc>
        <w:tc>
          <w:tcPr>
            <w:tcW w:w="3157" w:type="dxa"/>
          </w:tcPr>
          <w:p w:rsidR="00795331" w:rsidRPr="008C1092" w:rsidRDefault="00795331">
            <w:pPr>
              <w:jc w:val="center"/>
              <w:rPr>
                <w:rFonts w:ascii="Arial" w:hAnsi="Arial" w:cs="Arial"/>
              </w:rPr>
            </w:pPr>
            <w:r w:rsidRPr="008C1092">
              <w:rPr>
                <w:rFonts w:ascii="Arial" w:hAnsi="Arial" w:cs="Arial"/>
              </w:rPr>
              <w:t>865</w:t>
            </w:r>
          </w:p>
        </w:tc>
      </w:tr>
      <w:tr w:rsidR="00795331" w:rsidRPr="0050546E" w:rsidTr="00795331">
        <w:tc>
          <w:tcPr>
            <w:tcW w:w="9463" w:type="dxa"/>
            <w:gridSpan w:val="3"/>
          </w:tcPr>
          <w:p w:rsidR="00795331" w:rsidRPr="008C1092" w:rsidRDefault="00795331">
            <w:pPr>
              <w:pStyle w:val="BodyText"/>
              <w:spacing w:after="120"/>
              <w:ind w:left="0"/>
              <w:jc w:val="both"/>
              <w:rPr>
                <w:rFonts w:cs="Arial"/>
                <w:b/>
                <w:sz w:val="22"/>
                <w:szCs w:val="22"/>
                <w:lang w:val="en-US"/>
              </w:rPr>
            </w:pPr>
            <w:r w:rsidRPr="008C1092">
              <w:rPr>
                <w:rFonts w:cs="Arial"/>
                <w:b/>
                <w:sz w:val="22"/>
                <w:szCs w:val="22"/>
                <w:lang w:val="en-US"/>
              </w:rPr>
              <w:t>Chú giải</w:t>
            </w:r>
          </w:p>
          <w:p w:rsidR="00795331" w:rsidRPr="008C1092" w:rsidRDefault="00795331">
            <w:pPr>
              <w:pStyle w:val="BodyText"/>
              <w:spacing w:after="120"/>
              <w:ind w:left="0"/>
              <w:jc w:val="both"/>
              <w:rPr>
                <w:rFonts w:cs="Arial"/>
                <w:sz w:val="22"/>
                <w:szCs w:val="22"/>
                <w:lang w:val="en-US"/>
              </w:rPr>
            </w:pPr>
            <w:r w:rsidRPr="008C1092">
              <w:rPr>
                <w:rFonts w:cs="Arial"/>
                <w:i/>
                <w:sz w:val="22"/>
                <w:szCs w:val="22"/>
                <w:lang w:val="en-US"/>
              </w:rPr>
              <w:t>t</w:t>
            </w:r>
            <w:r w:rsidRPr="008C1092">
              <w:rPr>
                <w:rFonts w:cs="Arial"/>
                <w:sz w:val="22"/>
                <w:szCs w:val="22"/>
                <w:lang w:val="en-US"/>
              </w:rPr>
              <w:tab/>
            </w:r>
            <w:r w:rsidRPr="008C1092">
              <w:rPr>
                <w:rFonts w:cs="Arial"/>
                <w:sz w:val="22"/>
                <w:szCs w:val="22"/>
                <w:lang w:val="en-US"/>
              </w:rPr>
              <w:tab/>
            </w:r>
            <w:r w:rsidR="00CF5FCD">
              <w:rPr>
                <w:rFonts w:cs="Arial"/>
                <w:sz w:val="22"/>
                <w:szCs w:val="22"/>
                <w:lang w:val="en-US"/>
              </w:rPr>
              <w:t>thời lượng</w:t>
            </w:r>
          </w:p>
          <w:p w:rsidR="00795331" w:rsidRPr="008C1092" w:rsidRDefault="00795331">
            <w:pPr>
              <w:jc w:val="both"/>
              <w:rPr>
                <w:rFonts w:ascii="Arial" w:hAnsi="Arial" w:cs="Arial"/>
              </w:rPr>
            </w:pPr>
            <w:r w:rsidRPr="008C1092">
              <w:rPr>
                <w:rFonts w:ascii="Arial" w:hAnsi="Arial" w:cs="Arial"/>
                <w:i/>
                <w:lang w:val="en-US"/>
              </w:rPr>
              <w:t>U</w:t>
            </w:r>
            <w:r w:rsidRPr="008C1092">
              <w:rPr>
                <w:rFonts w:ascii="Arial" w:hAnsi="Arial" w:cs="Arial"/>
                <w:vertAlign w:val="subscript"/>
                <w:lang w:val="en-US"/>
              </w:rPr>
              <w:t xml:space="preserve">te, max  </w:t>
            </w:r>
            <w:r w:rsidRPr="008C1092">
              <w:rPr>
                <w:rFonts w:ascii="Arial" w:hAnsi="Arial" w:cs="Arial"/>
                <w:lang w:val="en-US"/>
              </w:rPr>
              <w:tab/>
            </w:r>
            <w:r w:rsidRPr="008C1092">
              <w:rPr>
                <w:rFonts w:ascii="Arial" w:hAnsi="Arial" w:cs="Arial"/>
                <w:lang w:val="en-US"/>
              </w:rPr>
              <w:tab/>
            </w:r>
            <w:r w:rsidR="0058620C" w:rsidRPr="008C1092">
              <w:rPr>
                <w:rFonts w:ascii="Arial" w:hAnsi="Arial" w:cs="Arial"/>
                <w:lang w:val="en-US"/>
              </w:rPr>
              <w:t>đ</w:t>
            </w:r>
            <w:r w:rsidRPr="008C1092">
              <w:rPr>
                <w:rFonts w:ascii="Arial" w:hAnsi="Arial" w:cs="Arial"/>
                <w:lang w:val="en-US"/>
              </w:rPr>
              <w:t>iện áp tiếp xúc hiệu dụng cho phép</w:t>
            </w:r>
          </w:p>
        </w:tc>
      </w:tr>
    </w:tbl>
    <w:p w:rsidR="006A6040" w:rsidRPr="008C1092" w:rsidRDefault="006A6040">
      <w:pPr>
        <w:pStyle w:val="BodyText"/>
        <w:spacing w:after="120"/>
        <w:jc w:val="center"/>
        <w:rPr>
          <w:rFonts w:cs="Arial"/>
          <w:sz w:val="22"/>
          <w:szCs w:val="22"/>
          <w:lang w:val="en-US"/>
        </w:rPr>
      </w:pPr>
    </w:p>
    <w:p w:rsidR="00795331" w:rsidRPr="008C1092" w:rsidRDefault="00332FDD">
      <w:pPr>
        <w:pStyle w:val="BodyText"/>
        <w:spacing w:after="120"/>
        <w:jc w:val="both"/>
        <w:rPr>
          <w:rFonts w:cs="Arial"/>
          <w:sz w:val="22"/>
          <w:szCs w:val="22"/>
          <w:lang w:val="en-US"/>
        </w:rPr>
      </w:pPr>
      <w:r w:rsidRPr="008C1092">
        <w:rPr>
          <w:rFonts w:cs="Arial"/>
          <w:sz w:val="22"/>
          <w:szCs w:val="22"/>
          <w:lang w:val="en-US"/>
        </w:rPr>
        <w:t xml:space="preserve">Các điện áp tiếp xúc dư do các thời gian ngắt khác nhau phải được ngắt trong </w:t>
      </w:r>
      <w:r w:rsidR="0072426C">
        <w:rPr>
          <w:rFonts w:cs="Arial"/>
          <w:sz w:val="22"/>
          <w:szCs w:val="22"/>
          <w:lang w:val="en-US"/>
        </w:rPr>
        <w:t xml:space="preserve">thời lượng </w:t>
      </w:r>
      <w:r w:rsidRPr="008C1092">
        <w:rPr>
          <w:rFonts w:cs="Arial"/>
          <w:sz w:val="22"/>
          <w:szCs w:val="22"/>
          <w:lang w:val="en-US"/>
        </w:rPr>
        <w:t>tương ứng theo Bảng 4</w:t>
      </w:r>
      <w:r w:rsidR="00795331" w:rsidRPr="008C1092">
        <w:rPr>
          <w:rFonts w:cs="Arial"/>
          <w:sz w:val="22"/>
          <w:szCs w:val="22"/>
          <w:lang w:val="en-US"/>
        </w:rPr>
        <w:t>.</w:t>
      </w:r>
    </w:p>
    <w:p w:rsidR="00795331" w:rsidRPr="008C1092" w:rsidRDefault="00332FDD">
      <w:pPr>
        <w:pStyle w:val="BodyText"/>
        <w:spacing w:after="120"/>
        <w:jc w:val="both"/>
        <w:rPr>
          <w:rFonts w:cs="Arial"/>
          <w:sz w:val="22"/>
          <w:szCs w:val="22"/>
          <w:lang w:val="en-US"/>
        </w:rPr>
      </w:pPr>
      <w:r w:rsidRPr="008C1092">
        <w:rPr>
          <w:rFonts w:cs="Arial"/>
          <w:sz w:val="22"/>
          <w:szCs w:val="22"/>
          <w:lang w:val="en-US"/>
        </w:rPr>
        <w:t>GHI CHÚ</w:t>
      </w:r>
      <w:r w:rsidR="00795331" w:rsidRPr="008C1092">
        <w:rPr>
          <w:rFonts w:cs="Arial"/>
          <w:sz w:val="22"/>
          <w:szCs w:val="22"/>
          <w:lang w:val="en-US"/>
        </w:rPr>
        <w:t xml:space="preserve"> </w:t>
      </w:r>
      <w:r w:rsidR="00A4052C" w:rsidRPr="008C1092">
        <w:rPr>
          <w:rFonts w:cs="Arial"/>
          <w:sz w:val="22"/>
          <w:szCs w:val="22"/>
          <w:lang w:val="en-US"/>
        </w:rPr>
        <w:tab/>
      </w:r>
      <w:r w:rsidR="00D82CD2">
        <w:rPr>
          <w:rFonts w:cs="Arial"/>
          <w:sz w:val="22"/>
          <w:szCs w:val="22"/>
          <w:lang w:val="en-US"/>
        </w:rPr>
        <w:t>Việc định thời c</w:t>
      </w:r>
      <w:r w:rsidR="00D82CD2" w:rsidRPr="008C1092">
        <w:rPr>
          <w:rFonts w:cs="Arial"/>
          <w:sz w:val="22"/>
          <w:szCs w:val="22"/>
          <w:lang w:val="en-US"/>
        </w:rPr>
        <w:t xml:space="preserve">ác </w:t>
      </w:r>
      <w:r w:rsidR="00F15818" w:rsidRPr="008C1092">
        <w:rPr>
          <w:rFonts w:cs="Arial"/>
          <w:sz w:val="22"/>
          <w:szCs w:val="22"/>
          <w:lang w:val="en-US"/>
        </w:rPr>
        <w:t xml:space="preserve">thời </w:t>
      </w:r>
      <w:r w:rsidR="00D82CD2">
        <w:rPr>
          <w:rFonts w:cs="Arial"/>
          <w:sz w:val="22"/>
          <w:szCs w:val="22"/>
          <w:lang w:val="en-US"/>
        </w:rPr>
        <w:t>điểm</w:t>
      </w:r>
      <w:r w:rsidR="00D82CD2" w:rsidRPr="008C1092">
        <w:rPr>
          <w:rFonts w:cs="Arial"/>
          <w:sz w:val="22"/>
          <w:szCs w:val="22"/>
          <w:lang w:val="en-US"/>
        </w:rPr>
        <w:t xml:space="preserve"> </w:t>
      </w:r>
      <w:r w:rsidR="00F15818" w:rsidRPr="008C1092">
        <w:rPr>
          <w:rFonts w:cs="Arial"/>
          <w:sz w:val="22"/>
          <w:szCs w:val="22"/>
          <w:lang w:val="en-US"/>
        </w:rPr>
        <w:t xml:space="preserve">ngắt khác nhau được </w:t>
      </w:r>
      <w:r w:rsidR="00D82CD2">
        <w:rPr>
          <w:rFonts w:cs="Arial"/>
          <w:sz w:val="22"/>
          <w:szCs w:val="22"/>
          <w:lang w:val="en-US"/>
        </w:rPr>
        <w:t>thực hiện</w:t>
      </w:r>
      <w:r w:rsidR="00F15818" w:rsidRPr="008C1092">
        <w:rPr>
          <w:rFonts w:cs="Arial"/>
          <w:sz w:val="22"/>
          <w:szCs w:val="22"/>
          <w:lang w:val="en-US"/>
        </w:rPr>
        <w:t xml:space="preserve"> do phối hợp rơ le, </w:t>
      </w:r>
      <w:r w:rsidR="00DC721C">
        <w:rPr>
          <w:rFonts w:cs="Arial"/>
          <w:sz w:val="22"/>
          <w:szCs w:val="22"/>
          <w:lang w:val="en-US"/>
        </w:rPr>
        <w:t xml:space="preserve">sử dụng </w:t>
      </w:r>
      <w:r w:rsidR="00F15818" w:rsidRPr="008C1092">
        <w:rPr>
          <w:rFonts w:cs="Arial"/>
          <w:sz w:val="22"/>
          <w:szCs w:val="22"/>
          <w:lang w:val="en-US"/>
        </w:rPr>
        <w:t>các loại rơ le khác nhau và thời gian mở khác nhau</w:t>
      </w:r>
      <w:r w:rsidR="00795331" w:rsidRPr="008C1092">
        <w:rPr>
          <w:rFonts w:cs="Arial"/>
          <w:sz w:val="22"/>
          <w:szCs w:val="22"/>
          <w:lang w:val="en-US"/>
        </w:rPr>
        <w:t>.</w:t>
      </w:r>
    </w:p>
    <w:p w:rsidR="00795331" w:rsidRPr="008C1092" w:rsidRDefault="00795331">
      <w:pPr>
        <w:pStyle w:val="BodyText"/>
        <w:spacing w:after="120"/>
        <w:jc w:val="both"/>
        <w:rPr>
          <w:rFonts w:cs="Arial"/>
          <w:b/>
          <w:sz w:val="22"/>
          <w:szCs w:val="22"/>
          <w:lang w:val="en-US"/>
        </w:rPr>
      </w:pPr>
      <w:r w:rsidRPr="008C1092">
        <w:rPr>
          <w:rFonts w:cs="Arial"/>
          <w:b/>
          <w:sz w:val="22"/>
          <w:szCs w:val="22"/>
          <w:lang w:val="en-US"/>
        </w:rPr>
        <w:t>9.2.2.3</w:t>
      </w:r>
      <w:r w:rsidRPr="008C1092">
        <w:rPr>
          <w:rFonts w:cs="Arial"/>
          <w:b/>
          <w:sz w:val="22"/>
          <w:szCs w:val="22"/>
          <w:lang w:val="en-US"/>
        </w:rPr>
        <w:tab/>
      </w:r>
      <w:r w:rsidR="00F15818" w:rsidRPr="008C1092">
        <w:rPr>
          <w:rFonts w:cs="Arial"/>
          <w:b/>
          <w:sz w:val="22"/>
          <w:szCs w:val="22"/>
          <w:lang w:val="en-US"/>
        </w:rPr>
        <w:t>Các toa xưởng và các vị trí tương tự</w:t>
      </w:r>
    </w:p>
    <w:p w:rsidR="00795331" w:rsidRPr="008C1092" w:rsidRDefault="00F15818">
      <w:pPr>
        <w:pStyle w:val="BodyText"/>
        <w:spacing w:after="120"/>
        <w:jc w:val="both"/>
        <w:rPr>
          <w:rFonts w:cs="Arial"/>
          <w:sz w:val="22"/>
          <w:szCs w:val="22"/>
          <w:lang w:val="en-US"/>
        </w:rPr>
      </w:pPr>
      <w:r w:rsidRPr="008C1092">
        <w:rPr>
          <w:rFonts w:cs="Arial"/>
          <w:sz w:val="22"/>
          <w:szCs w:val="22"/>
          <w:lang w:val="en-US"/>
        </w:rPr>
        <w:t>Trong các toa xưởng và các vị trí tương tự, điện áp tiếp xúc hiệu dụng không được vượt quá giới hạn 25 V mà con người chịu được. Đối với các điều kiện ngắn hạn, áp dụng 9.2.2.2</w:t>
      </w:r>
      <w:r w:rsidR="00795331" w:rsidRPr="008C1092">
        <w:rPr>
          <w:rFonts w:cs="Arial"/>
          <w:sz w:val="22"/>
          <w:szCs w:val="22"/>
          <w:lang w:val="en-US"/>
        </w:rPr>
        <w:t>.</w:t>
      </w:r>
    </w:p>
    <w:p w:rsidR="00795331" w:rsidRPr="008C1092" w:rsidRDefault="00F15818">
      <w:pPr>
        <w:pStyle w:val="BodyText"/>
        <w:spacing w:after="120"/>
        <w:jc w:val="both"/>
        <w:rPr>
          <w:rFonts w:cs="Arial"/>
          <w:sz w:val="22"/>
          <w:szCs w:val="22"/>
          <w:lang w:val="en-US"/>
        </w:rPr>
      </w:pPr>
      <w:r w:rsidRPr="008C1092">
        <w:rPr>
          <w:rFonts w:cs="Arial"/>
          <w:sz w:val="22"/>
          <w:szCs w:val="22"/>
          <w:lang w:val="en-US"/>
        </w:rPr>
        <w:t>GHI CHÚ</w:t>
      </w:r>
      <w:r w:rsidR="00A4052C" w:rsidRPr="008C1092">
        <w:rPr>
          <w:rFonts w:cs="Arial"/>
          <w:sz w:val="22"/>
          <w:szCs w:val="22"/>
          <w:lang w:val="en-US"/>
        </w:rPr>
        <w:tab/>
      </w:r>
      <w:r w:rsidR="00795331" w:rsidRPr="008C1092">
        <w:rPr>
          <w:rFonts w:cs="Arial"/>
          <w:sz w:val="22"/>
          <w:szCs w:val="22"/>
          <w:lang w:val="en-US"/>
        </w:rPr>
        <w:t xml:space="preserve"> </w:t>
      </w:r>
      <w:r w:rsidR="007B5803" w:rsidRPr="008C1092">
        <w:rPr>
          <w:rFonts w:cs="Arial"/>
          <w:sz w:val="22"/>
          <w:szCs w:val="22"/>
          <w:lang w:val="en-US"/>
        </w:rPr>
        <w:t xml:space="preserve">Mức giảm đối với các điện áp tiếp xúc trong các toa xưởng đã được lựa chọn có xét đến nguy cơ thương tích cao cho </w:t>
      </w:r>
      <w:r w:rsidR="00DC721C">
        <w:rPr>
          <w:rFonts w:cs="Arial"/>
          <w:sz w:val="22"/>
          <w:szCs w:val="22"/>
          <w:lang w:val="en-US"/>
        </w:rPr>
        <w:t xml:space="preserve">con </w:t>
      </w:r>
      <w:r w:rsidR="007B5803" w:rsidRPr="008C1092">
        <w:rPr>
          <w:rFonts w:cs="Arial"/>
          <w:sz w:val="22"/>
          <w:szCs w:val="22"/>
          <w:lang w:val="en-US"/>
        </w:rPr>
        <w:t xml:space="preserve">người do các </w:t>
      </w:r>
      <w:r w:rsidR="00DC721C">
        <w:rPr>
          <w:rFonts w:cs="Arial"/>
          <w:sz w:val="22"/>
          <w:szCs w:val="22"/>
          <w:lang w:val="en-US"/>
        </w:rPr>
        <w:t>sự cố</w:t>
      </w:r>
      <w:r w:rsidR="007B5803" w:rsidRPr="008C1092">
        <w:rPr>
          <w:rFonts w:cs="Arial"/>
          <w:sz w:val="22"/>
          <w:szCs w:val="22"/>
          <w:lang w:val="en-US"/>
        </w:rPr>
        <w:t xml:space="preserve"> không</w:t>
      </w:r>
      <w:r w:rsidR="00DC721C">
        <w:rPr>
          <w:rFonts w:cs="Arial"/>
          <w:sz w:val="22"/>
          <w:szCs w:val="22"/>
          <w:lang w:val="en-US"/>
        </w:rPr>
        <w:t xml:space="preserve"> thể</w:t>
      </w:r>
      <w:r w:rsidR="007B5803" w:rsidRPr="008C1092">
        <w:rPr>
          <w:rFonts w:cs="Arial"/>
          <w:sz w:val="22"/>
          <w:szCs w:val="22"/>
          <w:lang w:val="en-US"/>
        </w:rPr>
        <w:t xml:space="preserve"> kiểm soát</w:t>
      </w:r>
      <w:r w:rsidR="00DC721C">
        <w:rPr>
          <w:rFonts w:cs="Arial"/>
          <w:sz w:val="22"/>
          <w:szCs w:val="22"/>
          <w:lang w:val="en-US"/>
        </w:rPr>
        <w:t>,</w:t>
      </w:r>
      <w:r w:rsidR="007B5803" w:rsidRPr="008C1092">
        <w:rPr>
          <w:rFonts w:cs="Arial"/>
          <w:sz w:val="22"/>
          <w:szCs w:val="22"/>
          <w:lang w:val="en-US"/>
        </w:rPr>
        <w:t xml:space="preserve"> </w:t>
      </w:r>
      <w:r w:rsidR="00A4052C" w:rsidRPr="008C1092">
        <w:rPr>
          <w:rFonts w:cs="Arial"/>
          <w:sz w:val="22"/>
          <w:szCs w:val="22"/>
          <w:lang w:val="en-US"/>
        </w:rPr>
        <w:t>gây ra bởi</w:t>
      </w:r>
      <w:r w:rsidR="007B5803" w:rsidRPr="008C1092">
        <w:rPr>
          <w:rFonts w:cs="Arial"/>
          <w:sz w:val="22"/>
          <w:szCs w:val="22"/>
          <w:lang w:val="en-US"/>
        </w:rPr>
        <w:t xml:space="preserve"> các điện áp tiếp xúc trong khi làm việc. </w:t>
      </w:r>
      <w:r w:rsidR="00A4052C" w:rsidRPr="008C1092">
        <w:rPr>
          <w:rFonts w:cs="Arial"/>
          <w:sz w:val="22"/>
          <w:szCs w:val="22"/>
          <w:lang w:val="en-US"/>
        </w:rPr>
        <w:t>Hạn chế c</w:t>
      </w:r>
      <w:r w:rsidR="007B5803" w:rsidRPr="008C1092">
        <w:rPr>
          <w:rFonts w:cs="Arial"/>
          <w:sz w:val="22"/>
          <w:szCs w:val="22"/>
          <w:lang w:val="en-US"/>
        </w:rPr>
        <w:t>ác thương tích do ảnh hưởng trực tiếp của điện áp và dòng điện ở mức độ này</w:t>
      </w:r>
      <w:r w:rsidR="00795331" w:rsidRPr="008C1092">
        <w:rPr>
          <w:rFonts w:cs="Arial"/>
          <w:sz w:val="22"/>
          <w:szCs w:val="22"/>
          <w:lang w:val="en-US"/>
        </w:rPr>
        <w:t>.</w:t>
      </w:r>
    </w:p>
    <w:p w:rsidR="00795331" w:rsidRPr="008C1092" w:rsidRDefault="00795331">
      <w:pPr>
        <w:pStyle w:val="BodyText"/>
        <w:spacing w:after="120"/>
        <w:jc w:val="both"/>
        <w:rPr>
          <w:rFonts w:cs="Arial"/>
          <w:b/>
          <w:sz w:val="22"/>
          <w:szCs w:val="22"/>
          <w:lang w:val="en-US"/>
        </w:rPr>
      </w:pPr>
      <w:r w:rsidRPr="008C1092">
        <w:rPr>
          <w:rFonts w:cs="Arial"/>
          <w:b/>
          <w:sz w:val="22"/>
          <w:szCs w:val="22"/>
          <w:lang w:val="en-US"/>
        </w:rPr>
        <w:t>9.2.2.4</w:t>
      </w:r>
      <w:r w:rsidRPr="008C1092">
        <w:rPr>
          <w:rFonts w:cs="Arial"/>
          <w:b/>
          <w:sz w:val="22"/>
          <w:szCs w:val="22"/>
          <w:lang w:val="en-US"/>
        </w:rPr>
        <w:tab/>
      </w:r>
      <w:r w:rsidR="007B5803" w:rsidRPr="008C1092">
        <w:rPr>
          <w:rFonts w:cs="Arial"/>
          <w:b/>
          <w:sz w:val="22"/>
          <w:szCs w:val="22"/>
          <w:lang w:val="en-US"/>
        </w:rPr>
        <w:t>Các biện pháp giảm thiểu rủi ro từ các điện áp tiếp xúc</w:t>
      </w:r>
    </w:p>
    <w:p w:rsidR="00795331" w:rsidRPr="008C1092" w:rsidRDefault="007D514F">
      <w:pPr>
        <w:pStyle w:val="BodyText"/>
        <w:spacing w:after="120"/>
        <w:jc w:val="both"/>
        <w:rPr>
          <w:rFonts w:cs="Arial"/>
          <w:sz w:val="22"/>
          <w:szCs w:val="22"/>
          <w:lang w:val="en-US"/>
        </w:rPr>
      </w:pPr>
      <w:r w:rsidRPr="008C1092">
        <w:rPr>
          <w:rFonts w:cs="Arial"/>
          <w:sz w:val="22"/>
          <w:szCs w:val="22"/>
          <w:lang w:val="en-US"/>
        </w:rPr>
        <w:t>Nếu vượt quá các giới hạn nêu trong 9.2.2.2 hoặc 9.2.2.3,</w:t>
      </w:r>
      <w:r w:rsidR="00DC721C">
        <w:rPr>
          <w:rFonts w:cs="Arial"/>
          <w:sz w:val="22"/>
          <w:szCs w:val="22"/>
          <w:lang w:val="en-US"/>
        </w:rPr>
        <w:t xml:space="preserve"> phải xem xét</w:t>
      </w:r>
      <w:r w:rsidRPr="008C1092">
        <w:rPr>
          <w:rFonts w:cs="Arial"/>
          <w:sz w:val="22"/>
          <w:szCs w:val="22"/>
          <w:lang w:val="en-US"/>
        </w:rPr>
        <w:t xml:space="preserve"> các biện pháp sau đây </w:t>
      </w:r>
      <w:r w:rsidR="00DC721C">
        <w:rPr>
          <w:rFonts w:cs="Arial"/>
          <w:sz w:val="22"/>
          <w:szCs w:val="22"/>
          <w:lang w:val="en-US"/>
        </w:rPr>
        <w:t>theo hướng dẫn tại</w:t>
      </w:r>
      <w:r w:rsidRPr="008C1092">
        <w:rPr>
          <w:rFonts w:cs="Arial"/>
          <w:sz w:val="22"/>
          <w:szCs w:val="22"/>
          <w:lang w:val="en-US"/>
        </w:rPr>
        <w:t xml:space="preserve"> Hình 26 để giảm thiểu rủi ro từ các điện áp tiếp xúc trực tiếp, hoặc bằng cách giảm điện thế ray hoặc bằng cách quản lý</w:t>
      </w:r>
      <w:r w:rsidR="00795331" w:rsidRPr="008C1092">
        <w:rPr>
          <w:rFonts w:cs="Arial"/>
          <w:sz w:val="22"/>
          <w:szCs w:val="22"/>
          <w:lang w:val="en-US"/>
        </w:rPr>
        <w:t>.</w:t>
      </w:r>
    </w:p>
    <w:p w:rsidR="00795331" w:rsidRPr="008C1092" w:rsidRDefault="00FB7EE6">
      <w:pPr>
        <w:pStyle w:val="BodyText"/>
        <w:spacing w:after="120"/>
        <w:jc w:val="both"/>
        <w:rPr>
          <w:rFonts w:cs="Arial"/>
          <w:sz w:val="22"/>
          <w:szCs w:val="22"/>
          <w:lang w:val="en-US"/>
        </w:rPr>
      </w:pPr>
      <w:r w:rsidRPr="008C1092">
        <w:rPr>
          <w:rFonts w:cs="Arial"/>
          <w:sz w:val="22"/>
          <w:szCs w:val="22"/>
          <w:lang w:val="en-US"/>
        </w:rPr>
        <w:t>Danh sách sau đây có chứa một số ví dụ về các biện pháp</w:t>
      </w:r>
      <w:r w:rsidR="00795331" w:rsidRPr="008C1092">
        <w:rPr>
          <w:rFonts w:cs="Arial"/>
          <w:sz w:val="22"/>
          <w:szCs w:val="22"/>
          <w:lang w:val="en-US"/>
        </w:rPr>
        <w:t>:</w:t>
      </w:r>
    </w:p>
    <w:p w:rsidR="00795331" w:rsidRPr="008C1092" w:rsidRDefault="00795331">
      <w:pPr>
        <w:pStyle w:val="BodyText"/>
        <w:spacing w:after="120"/>
        <w:ind w:left="713" w:hanging="60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FB7EE6" w:rsidRPr="008C1092">
        <w:rPr>
          <w:rFonts w:cs="Arial"/>
          <w:sz w:val="22"/>
          <w:szCs w:val="22"/>
          <w:lang w:val="en-US"/>
        </w:rPr>
        <w:t xml:space="preserve">giảm điện trở </w:t>
      </w:r>
      <w:r w:rsidR="00002D50" w:rsidRPr="008C1092">
        <w:rPr>
          <w:rFonts w:cs="Arial"/>
          <w:sz w:val="22"/>
          <w:szCs w:val="22"/>
          <w:lang w:val="en-US"/>
        </w:rPr>
        <w:t xml:space="preserve">từ đường ray đến </w:t>
      </w:r>
      <w:r w:rsidR="00FB7EE6" w:rsidRPr="008C1092">
        <w:rPr>
          <w:rFonts w:cs="Arial"/>
          <w:sz w:val="22"/>
          <w:szCs w:val="22"/>
          <w:lang w:val="en-US"/>
        </w:rPr>
        <w:t>đất, ví dụ: bằng các điện cực nối đất được cải thiện hoặc bổ sung</w:t>
      </w:r>
      <w:r w:rsidRPr="008C1092">
        <w:rPr>
          <w:rFonts w:cs="Arial"/>
          <w:sz w:val="22"/>
          <w:szCs w:val="22"/>
          <w:lang w:val="en-US"/>
        </w:rPr>
        <w:t>;</w:t>
      </w:r>
    </w:p>
    <w:p w:rsidR="00795331" w:rsidRPr="008C1092" w:rsidRDefault="0079533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A4052C" w:rsidRPr="008C1092">
        <w:rPr>
          <w:rFonts w:cs="Arial"/>
          <w:sz w:val="22"/>
          <w:szCs w:val="22"/>
          <w:lang w:val="en-US"/>
        </w:rPr>
        <w:t>k</w:t>
      </w:r>
      <w:r w:rsidR="00FB7EE6" w:rsidRPr="008C1092">
        <w:rPr>
          <w:rFonts w:cs="Arial"/>
          <w:sz w:val="22"/>
          <w:szCs w:val="22"/>
          <w:lang w:val="en-US"/>
        </w:rPr>
        <w:t>ết nối đẳng thế</w:t>
      </w:r>
      <w:r w:rsidRPr="008C1092">
        <w:rPr>
          <w:rFonts w:cs="Arial"/>
          <w:sz w:val="22"/>
          <w:szCs w:val="22"/>
          <w:lang w:val="en-US"/>
        </w:rPr>
        <w:t>;</w:t>
      </w:r>
    </w:p>
    <w:p w:rsidR="00795331" w:rsidRPr="008C1092" w:rsidRDefault="0079533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FB7EE6" w:rsidRPr="008C1092">
        <w:rPr>
          <w:rFonts w:cs="Arial"/>
          <w:sz w:val="22"/>
          <w:szCs w:val="22"/>
          <w:lang w:val="en-US"/>
        </w:rPr>
        <w:t>cải thiện mạch hồi lưu có xem xét đến khớp nối điện từ</w:t>
      </w:r>
      <w:r w:rsidRPr="008C1092">
        <w:rPr>
          <w:rFonts w:cs="Arial"/>
          <w:sz w:val="22"/>
          <w:szCs w:val="22"/>
          <w:lang w:val="en-US"/>
        </w:rPr>
        <w:t>;</w:t>
      </w:r>
    </w:p>
    <w:p w:rsidR="00795331" w:rsidRPr="008C1092" w:rsidRDefault="0079533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FB7EE6" w:rsidRPr="008C1092">
        <w:rPr>
          <w:rFonts w:cs="Arial"/>
          <w:sz w:val="22"/>
          <w:szCs w:val="22"/>
          <w:lang w:val="en-US"/>
        </w:rPr>
        <w:t xml:space="preserve">cách điện </w:t>
      </w:r>
      <w:r w:rsidR="0093249A">
        <w:rPr>
          <w:rFonts w:cs="Arial"/>
          <w:sz w:val="22"/>
          <w:szCs w:val="22"/>
          <w:lang w:val="en-US"/>
        </w:rPr>
        <w:t>mặt phẳng đứng</w:t>
      </w:r>
      <w:r w:rsidRPr="008C1092">
        <w:rPr>
          <w:rFonts w:cs="Arial"/>
          <w:sz w:val="22"/>
          <w:szCs w:val="22"/>
          <w:lang w:val="en-US"/>
        </w:rPr>
        <w:t>;</w:t>
      </w:r>
    </w:p>
    <w:p w:rsidR="00795331" w:rsidRPr="008C1092" w:rsidRDefault="0079533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FB7EE6" w:rsidRPr="008C1092">
        <w:rPr>
          <w:rFonts w:cs="Arial"/>
          <w:sz w:val="22"/>
          <w:szCs w:val="22"/>
          <w:lang w:val="en-US"/>
        </w:rPr>
        <w:t>xếp bậc điện thế bằng các điện cực nối đất bề mặt thích hợp</w:t>
      </w:r>
      <w:r w:rsidRPr="008C1092">
        <w:rPr>
          <w:rFonts w:cs="Arial"/>
          <w:sz w:val="22"/>
          <w:szCs w:val="22"/>
          <w:lang w:val="en-US"/>
        </w:rPr>
        <w:t>;</w:t>
      </w:r>
    </w:p>
    <w:p w:rsidR="00795331" w:rsidRPr="008C1092" w:rsidRDefault="0079533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095891" w:rsidRPr="008C1092">
        <w:rPr>
          <w:rFonts w:cs="Arial"/>
          <w:sz w:val="22"/>
          <w:szCs w:val="22"/>
          <w:lang w:val="en-US"/>
        </w:rPr>
        <w:t>vật cản</w:t>
      </w:r>
      <w:r w:rsidR="00FB7EE6" w:rsidRPr="008C1092">
        <w:rPr>
          <w:rFonts w:cs="Arial"/>
          <w:sz w:val="22"/>
          <w:szCs w:val="22"/>
          <w:lang w:val="en-US"/>
        </w:rPr>
        <w:t xml:space="preserve"> hoặc các chi tiết </w:t>
      </w:r>
      <w:r w:rsidR="00A4052C" w:rsidRPr="008C1092">
        <w:rPr>
          <w:rFonts w:cs="Arial"/>
          <w:sz w:val="22"/>
          <w:szCs w:val="22"/>
          <w:lang w:val="en-US"/>
        </w:rPr>
        <w:t xml:space="preserve">cách điện </w:t>
      </w:r>
      <w:r w:rsidR="00FB7EE6" w:rsidRPr="008C1092">
        <w:rPr>
          <w:rFonts w:cs="Arial"/>
          <w:sz w:val="22"/>
          <w:szCs w:val="22"/>
          <w:lang w:val="en-US"/>
        </w:rPr>
        <w:t>có thể tiếp cận</w:t>
      </w:r>
      <w:r w:rsidRPr="008C1092">
        <w:rPr>
          <w:rFonts w:cs="Arial"/>
          <w:sz w:val="22"/>
          <w:szCs w:val="22"/>
          <w:lang w:val="en-US"/>
        </w:rPr>
        <w:t>;</w:t>
      </w:r>
    </w:p>
    <w:p w:rsidR="00795331" w:rsidRPr="008C1092" w:rsidRDefault="0079533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2A5708" w:rsidRPr="008C1092">
        <w:rPr>
          <w:rFonts w:cs="Arial"/>
          <w:sz w:val="22"/>
          <w:szCs w:val="22"/>
          <w:lang w:val="en-US"/>
        </w:rPr>
        <w:t>các giới hạn tiếp cận (hàng rào) bao gồm các hướng dẫn cho nhân viên bảo trì</w:t>
      </w:r>
      <w:r w:rsidRPr="008C1092">
        <w:rPr>
          <w:rFonts w:cs="Arial"/>
          <w:sz w:val="22"/>
          <w:szCs w:val="22"/>
          <w:lang w:val="en-US"/>
        </w:rPr>
        <w:t>;</w:t>
      </w:r>
    </w:p>
    <w:p w:rsidR="00795331" w:rsidRPr="008C1092" w:rsidRDefault="0079533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2A5708" w:rsidRPr="008C1092">
        <w:rPr>
          <w:rFonts w:cs="Arial"/>
          <w:sz w:val="22"/>
          <w:szCs w:val="22"/>
          <w:lang w:val="en-US"/>
        </w:rPr>
        <w:t>giảm các dòng điện sự cố và/hoặc dòng điện làm việc</w:t>
      </w:r>
      <w:r w:rsidRPr="008C1092">
        <w:rPr>
          <w:rFonts w:cs="Arial"/>
          <w:sz w:val="22"/>
          <w:szCs w:val="22"/>
          <w:lang w:val="en-US"/>
        </w:rPr>
        <w:t>;</w:t>
      </w:r>
    </w:p>
    <w:p w:rsidR="00795331" w:rsidRPr="008C1092" w:rsidRDefault="0079533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2A5708" w:rsidRPr="008C1092">
        <w:rPr>
          <w:rFonts w:cs="Arial"/>
          <w:sz w:val="22"/>
          <w:szCs w:val="22"/>
          <w:lang w:val="en-US"/>
        </w:rPr>
        <w:t>thiết bị hạn chế điện áp</w:t>
      </w:r>
      <w:r w:rsidRPr="008C1092">
        <w:rPr>
          <w:rFonts w:cs="Arial"/>
          <w:sz w:val="22"/>
          <w:szCs w:val="22"/>
          <w:lang w:val="en-US"/>
        </w:rPr>
        <w:t>;</w:t>
      </w:r>
    </w:p>
    <w:p w:rsidR="00795331" w:rsidRPr="008C1092" w:rsidRDefault="00795331">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2A5708" w:rsidRPr="008C1092">
        <w:rPr>
          <w:rFonts w:cs="Arial"/>
          <w:sz w:val="22"/>
          <w:szCs w:val="22"/>
          <w:lang w:val="en-US"/>
        </w:rPr>
        <w:t xml:space="preserve">giảm thời gian ngắt cần thiết </w:t>
      </w:r>
      <w:r w:rsidR="007D6E06" w:rsidRPr="008C1092">
        <w:rPr>
          <w:rFonts w:cs="Arial"/>
          <w:sz w:val="22"/>
          <w:szCs w:val="22"/>
          <w:lang w:val="en-US"/>
        </w:rPr>
        <w:t>để ngắt dòng ngắn mạch</w:t>
      </w:r>
      <w:r w:rsidRPr="008C1092">
        <w:rPr>
          <w:rFonts w:cs="Arial"/>
          <w:sz w:val="22"/>
          <w:szCs w:val="22"/>
          <w:lang w:val="en-US"/>
        </w:rPr>
        <w:t>.</w:t>
      </w:r>
    </w:p>
    <w:p w:rsidR="002A5708" w:rsidRPr="008C1092" w:rsidRDefault="0045543D">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56AB03B9" wp14:editId="79BAB9ED">
            <wp:extent cx="4539049" cy="38882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39282" cy="3888460"/>
                    </a:xfrm>
                    <a:prstGeom prst="rect">
                      <a:avLst/>
                    </a:prstGeom>
                    <a:noFill/>
                    <a:ln>
                      <a:noFill/>
                    </a:ln>
                  </pic:spPr>
                </pic:pic>
              </a:graphicData>
            </a:graphic>
          </wp:inline>
        </w:drawing>
      </w:r>
    </w:p>
    <w:p w:rsidR="0045543D" w:rsidRPr="008C1092" w:rsidRDefault="0045543D">
      <w:pPr>
        <w:pStyle w:val="BodyText"/>
        <w:spacing w:after="120"/>
        <w:jc w:val="both"/>
        <w:rPr>
          <w:rFonts w:cs="Arial"/>
          <w:b/>
          <w:sz w:val="22"/>
          <w:szCs w:val="22"/>
          <w:lang w:val="en-US"/>
        </w:rPr>
      </w:pPr>
      <w:r w:rsidRPr="008C1092">
        <w:rPr>
          <w:rFonts w:cs="Arial"/>
          <w:b/>
          <w:sz w:val="22"/>
          <w:szCs w:val="22"/>
          <w:lang w:val="en-US"/>
        </w:rPr>
        <w:t>Chú giải</w:t>
      </w:r>
    </w:p>
    <w:p w:rsidR="0045543D" w:rsidRPr="008C1092" w:rsidRDefault="0045543D">
      <w:pPr>
        <w:pStyle w:val="BodyText"/>
        <w:spacing w:after="120"/>
        <w:jc w:val="both"/>
        <w:rPr>
          <w:rFonts w:cs="Arial"/>
          <w:sz w:val="22"/>
          <w:szCs w:val="22"/>
          <w:lang w:val="en-US"/>
        </w:rPr>
      </w:pPr>
      <w:r w:rsidRPr="008C1092">
        <w:rPr>
          <w:rFonts w:cs="Arial"/>
          <w:sz w:val="22"/>
          <w:szCs w:val="22"/>
          <w:lang w:val="en-US"/>
        </w:rPr>
        <w:t>U</w:t>
      </w:r>
      <w:r w:rsidRPr="008C1092">
        <w:rPr>
          <w:rFonts w:cs="Arial"/>
          <w:sz w:val="22"/>
          <w:szCs w:val="22"/>
          <w:vertAlign w:val="subscript"/>
          <w:lang w:val="en-US"/>
        </w:rPr>
        <w:t>RE</w:t>
      </w:r>
      <w:r w:rsidRPr="008C1092">
        <w:rPr>
          <w:rFonts w:cs="Arial"/>
          <w:sz w:val="22"/>
          <w:szCs w:val="22"/>
          <w:lang w:val="en-US"/>
        </w:rPr>
        <w:tab/>
      </w:r>
      <w:r w:rsidRPr="008C1092">
        <w:rPr>
          <w:rFonts w:cs="Arial"/>
          <w:sz w:val="22"/>
          <w:szCs w:val="22"/>
          <w:lang w:val="en-US"/>
        </w:rPr>
        <w:tab/>
      </w:r>
      <w:r w:rsidR="0058620C" w:rsidRPr="008C1092">
        <w:rPr>
          <w:rFonts w:cs="Arial"/>
          <w:sz w:val="22"/>
          <w:szCs w:val="22"/>
          <w:lang w:val="en-US"/>
        </w:rPr>
        <w:t>đ</w:t>
      </w:r>
      <w:r w:rsidRPr="008C1092">
        <w:rPr>
          <w:rFonts w:cs="Arial"/>
          <w:sz w:val="22"/>
          <w:szCs w:val="22"/>
          <w:lang w:val="en-US"/>
        </w:rPr>
        <w:t>iện thế ray</w:t>
      </w:r>
    </w:p>
    <w:p w:rsidR="0045543D" w:rsidRPr="008C1092" w:rsidRDefault="0045543D">
      <w:pPr>
        <w:pStyle w:val="BodyText"/>
        <w:spacing w:after="120"/>
        <w:jc w:val="both"/>
        <w:rPr>
          <w:rFonts w:cs="Arial"/>
          <w:sz w:val="22"/>
          <w:szCs w:val="22"/>
          <w:lang w:val="en-US"/>
        </w:rPr>
      </w:pPr>
      <w:r w:rsidRPr="008C1092">
        <w:rPr>
          <w:rFonts w:cs="Arial"/>
          <w:sz w:val="22"/>
          <w:szCs w:val="22"/>
          <w:lang w:val="en-US"/>
        </w:rPr>
        <w:t>U</w:t>
      </w:r>
      <w:r w:rsidRPr="008C1092">
        <w:rPr>
          <w:rFonts w:cs="Arial"/>
          <w:sz w:val="22"/>
          <w:szCs w:val="22"/>
          <w:vertAlign w:val="subscript"/>
          <w:lang w:val="en-US"/>
        </w:rPr>
        <w:t>te</w:t>
      </w:r>
      <w:r w:rsidRPr="008C1092">
        <w:rPr>
          <w:rFonts w:cs="Arial"/>
          <w:sz w:val="22"/>
          <w:szCs w:val="22"/>
          <w:lang w:val="en-US"/>
        </w:rPr>
        <w:tab/>
      </w:r>
      <w:r w:rsidRPr="008C1092">
        <w:rPr>
          <w:rFonts w:cs="Arial"/>
          <w:sz w:val="22"/>
          <w:szCs w:val="22"/>
          <w:lang w:val="en-US"/>
        </w:rPr>
        <w:tab/>
        <w:t xml:space="preserve">điện áp tiếp xúc hiệu dụng </w:t>
      </w:r>
    </w:p>
    <w:p w:rsidR="0045543D" w:rsidRPr="008C1092" w:rsidRDefault="0045543D">
      <w:pPr>
        <w:pStyle w:val="BodyText"/>
        <w:spacing w:after="120"/>
        <w:jc w:val="both"/>
        <w:rPr>
          <w:rFonts w:cs="Arial"/>
          <w:sz w:val="22"/>
          <w:szCs w:val="22"/>
          <w:lang w:val="en-US"/>
        </w:rPr>
      </w:pPr>
      <w:r w:rsidRPr="008C1092">
        <w:rPr>
          <w:rFonts w:cs="Arial"/>
          <w:sz w:val="22"/>
          <w:szCs w:val="22"/>
          <w:lang w:val="en-US"/>
        </w:rPr>
        <w:t>U</w:t>
      </w:r>
      <w:r w:rsidRPr="008C1092">
        <w:rPr>
          <w:rFonts w:cs="Arial"/>
          <w:sz w:val="22"/>
          <w:szCs w:val="22"/>
          <w:vertAlign w:val="subscript"/>
          <w:lang w:val="en-US"/>
        </w:rPr>
        <w:t xml:space="preserve">te, max </w:t>
      </w:r>
      <w:r w:rsidRPr="008C1092">
        <w:rPr>
          <w:rFonts w:cs="Arial"/>
          <w:sz w:val="22"/>
          <w:szCs w:val="22"/>
          <w:vertAlign w:val="subscript"/>
          <w:lang w:val="en-US"/>
        </w:rPr>
        <w:tab/>
      </w:r>
      <w:r w:rsidRPr="008C1092">
        <w:rPr>
          <w:rFonts w:cs="Arial"/>
          <w:sz w:val="22"/>
          <w:szCs w:val="22"/>
          <w:lang w:val="en-US"/>
        </w:rPr>
        <w:t>điện áp tiếp xúc hiệu dụng cho phép</w:t>
      </w:r>
    </w:p>
    <w:p w:rsidR="0045543D" w:rsidRPr="008C1092" w:rsidRDefault="0045543D">
      <w:pPr>
        <w:pStyle w:val="BodyText"/>
        <w:spacing w:after="120"/>
        <w:ind w:left="1433" w:hanging="1320"/>
        <w:jc w:val="both"/>
        <w:rPr>
          <w:rFonts w:cs="Arial"/>
          <w:sz w:val="22"/>
          <w:szCs w:val="22"/>
          <w:lang w:val="en-US"/>
        </w:rPr>
      </w:pPr>
      <w:r w:rsidRPr="008C1092">
        <w:rPr>
          <w:rFonts w:cs="Arial"/>
          <w:sz w:val="22"/>
          <w:szCs w:val="22"/>
          <w:lang w:val="en-US"/>
        </w:rPr>
        <w:t>a = 2</w:t>
      </w:r>
      <w:r w:rsidRPr="008C1092">
        <w:rPr>
          <w:rFonts w:cs="Arial"/>
          <w:sz w:val="22"/>
          <w:szCs w:val="22"/>
          <w:lang w:val="en-US"/>
        </w:rPr>
        <w:tab/>
      </w:r>
      <w:r w:rsidRPr="008C1092">
        <w:rPr>
          <w:rFonts w:cs="Arial"/>
          <w:sz w:val="22"/>
          <w:szCs w:val="22"/>
          <w:lang w:val="en-US"/>
        </w:rPr>
        <w:tab/>
        <w:t>hệ số giảm 50% điện thế, theo Hình 9.2 trong HD 637 S1: 1999, xem Hình C.1</w:t>
      </w:r>
    </w:p>
    <w:p w:rsidR="0045543D" w:rsidRPr="008C1092" w:rsidRDefault="0045543D">
      <w:pPr>
        <w:pStyle w:val="BodyText"/>
        <w:spacing w:after="120"/>
        <w:ind w:left="1433" w:hanging="1320"/>
        <w:jc w:val="both"/>
        <w:rPr>
          <w:rFonts w:cs="Arial"/>
          <w:sz w:val="22"/>
          <w:szCs w:val="22"/>
          <w:lang w:val="en-US"/>
        </w:rPr>
      </w:pPr>
      <w:r w:rsidRPr="008C1092">
        <w:rPr>
          <w:rFonts w:cs="Arial"/>
          <w:sz w:val="22"/>
          <w:szCs w:val="22"/>
          <w:lang w:val="en-US"/>
        </w:rPr>
        <w:t>b = 3,3</w:t>
      </w:r>
      <w:r w:rsidRPr="008C1092">
        <w:rPr>
          <w:rFonts w:cs="Arial"/>
          <w:sz w:val="22"/>
          <w:szCs w:val="22"/>
          <w:lang w:val="en-US"/>
        </w:rPr>
        <w:tab/>
        <w:t>hệ số giảm 30 % điện thế, xem Hình C.2</w:t>
      </w:r>
    </w:p>
    <w:p w:rsidR="0045543D" w:rsidRPr="008C1092" w:rsidRDefault="0045543D">
      <w:pPr>
        <w:pStyle w:val="BodyText"/>
        <w:spacing w:after="120"/>
        <w:jc w:val="center"/>
        <w:rPr>
          <w:rFonts w:cs="Arial"/>
          <w:b/>
          <w:sz w:val="22"/>
          <w:szCs w:val="22"/>
          <w:lang w:val="en-US"/>
        </w:rPr>
      </w:pPr>
      <w:r w:rsidRPr="008C1092">
        <w:rPr>
          <w:rFonts w:cs="Arial"/>
          <w:b/>
          <w:sz w:val="22"/>
          <w:szCs w:val="22"/>
          <w:lang w:val="en-US"/>
        </w:rPr>
        <w:t>Hình 26 — Thiết kế mạch hồi lưu,</w:t>
      </w:r>
      <w:r w:rsidR="00DC721C">
        <w:rPr>
          <w:rFonts w:cs="Arial"/>
          <w:b/>
          <w:sz w:val="22"/>
          <w:szCs w:val="22"/>
          <w:lang w:val="en-US"/>
        </w:rPr>
        <w:t xml:space="preserve"> có xem xét tới</w:t>
      </w:r>
      <w:r w:rsidRPr="008C1092">
        <w:rPr>
          <w:rFonts w:cs="Arial"/>
          <w:b/>
          <w:sz w:val="22"/>
          <w:szCs w:val="22"/>
          <w:lang w:val="en-US"/>
        </w:rPr>
        <w:t xml:space="preserve"> điện áp tiếp xúc hiệu dụng cho phép </w:t>
      </w:r>
      <w:r w:rsidR="00DC721C">
        <w:rPr>
          <w:rFonts w:cs="Arial"/>
          <w:b/>
          <w:sz w:val="22"/>
          <w:szCs w:val="22"/>
          <w:lang w:val="en-US"/>
        </w:rPr>
        <w:t>thông qua việc</w:t>
      </w:r>
      <w:r w:rsidRPr="008C1092">
        <w:rPr>
          <w:rFonts w:cs="Arial"/>
          <w:b/>
          <w:sz w:val="22"/>
          <w:szCs w:val="22"/>
          <w:lang w:val="en-US"/>
        </w:rPr>
        <w:t xml:space="preserve"> kiểm tra điện thế ray hoặc điện áp tiếp xúc hiệu dụng</w:t>
      </w:r>
    </w:p>
    <w:p w:rsidR="0045543D" w:rsidRPr="008C1092" w:rsidRDefault="0045543D">
      <w:pPr>
        <w:pStyle w:val="BodyText"/>
        <w:spacing w:after="120"/>
        <w:jc w:val="both"/>
        <w:outlineLvl w:val="2"/>
        <w:rPr>
          <w:rFonts w:cs="Arial"/>
          <w:b/>
          <w:sz w:val="22"/>
          <w:szCs w:val="22"/>
          <w:lang w:val="en-US"/>
        </w:rPr>
      </w:pPr>
      <w:bookmarkStart w:id="52" w:name="_Toc519061280"/>
      <w:r w:rsidRPr="008C1092">
        <w:rPr>
          <w:rFonts w:cs="Arial"/>
          <w:b/>
          <w:sz w:val="22"/>
          <w:szCs w:val="22"/>
          <w:lang w:val="en-US"/>
        </w:rPr>
        <w:t>9.3</w:t>
      </w:r>
      <w:r w:rsidRPr="008C1092">
        <w:rPr>
          <w:rFonts w:cs="Arial"/>
          <w:b/>
          <w:sz w:val="22"/>
          <w:szCs w:val="22"/>
          <w:lang w:val="en-US"/>
        </w:rPr>
        <w:tab/>
      </w:r>
      <w:r w:rsidR="00A91B71" w:rsidRPr="008C1092">
        <w:rPr>
          <w:rFonts w:cs="Arial"/>
          <w:b/>
          <w:sz w:val="22"/>
          <w:szCs w:val="22"/>
          <w:lang w:val="en-US"/>
        </w:rPr>
        <w:t>Hệ thống điện kéo một chiều</w:t>
      </w:r>
      <w:bookmarkEnd w:id="52"/>
    </w:p>
    <w:p w:rsidR="0045543D" w:rsidRPr="008C1092" w:rsidRDefault="0045543D">
      <w:pPr>
        <w:pStyle w:val="BodyText"/>
        <w:spacing w:after="120"/>
        <w:jc w:val="both"/>
        <w:rPr>
          <w:rFonts w:cs="Arial"/>
          <w:b/>
          <w:sz w:val="22"/>
          <w:szCs w:val="22"/>
          <w:lang w:val="en-US"/>
        </w:rPr>
      </w:pPr>
      <w:r w:rsidRPr="008C1092">
        <w:rPr>
          <w:rFonts w:cs="Arial"/>
          <w:b/>
          <w:sz w:val="22"/>
          <w:szCs w:val="22"/>
          <w:lang w:val="en-US"/>
        </w:rPr>
        <w:t>9.3.1</w:t>
      </w:r>
      <w:r w:rsidRPr="008C1092">
        <w:rPr>
          <w:rFonts w:cs="Arial"/>
          <w:b/>
          <w:sz w:val="22"/>
          <w:szCs w:val="22"/>
          <w:lang w:val="en-US"/>
        </w:rPr>
        <w:tab/>
      </w:r>
      <w:r w:rsidR="00A91B71" w:rsidRPr="008C1092">
        <w:rPr>
          <w:rFonts w:cs="Arial"/>
          <w:b/>
          <w:sz w:val="22"/>
          <w:szCs w:val="22"/>
          <w:lang w:val="en-US"/>
        </w:rPr>
        <w:t>Điều khoản chung</w:t>
      </w:r>
    </w:p>
    <w:p w:rsidR="00A91B71" w:rsidRPr="008C1092" w:rsidRDefault="00A91B71">
      <w:pPr>
        <w:pStyle w:val="BodyText"/>
        <w:spacing w:after="120"/>
        <w:jc w:val="both"/>
        <w:rPr>
          <w:rFonts w:cs="Arial"/>
          <w:sz w:val="22"/>
          <w:szCs w:val="22"/>
          <w:lang w:val="en-US"/>
        </w:rPr>
      </w:pPr>
      <w:r w:rsidRPr="008C1092">
        <w:rPr>
          <w:rFonts w:cs="Arial"/>
          <w:sz w:val="22"/>
          <w:szCs w:val="22"/>
          <w:lang w:val="en-US"/>
        </w:rPr>
        <w:t xml:space="preserve">Để xác định xem liệu có khả năng xảy ra một điện áp tiếp xúc cao </w:t>
      </w:r>
      <w:r w:rsidR="00CE6FA7">
        <w:rPr>
          <w:rFonts w:cs="Arial"/>
          <w:sz w:val="22"/>
          <w:szCs w:val="22"/>
          <w:lang w:val="en-US"/>
        </w:rPr>
        <w:t>quá mức cho phép</w:t>
      </w:r>
      <w:r w:rsidRPr="008C1092">
        <w:rPr>
          <w:rFonts w:cs="Arial"/>
          <w:sz w:val="22"/>
          <w:szCs w:val="22"/>
          <w:lang w:val="en-US"/>
        </w:rPr>
        <w:t xml:space="preserve"> hay không, phải đánh giá điện thế ray tại điểm thích hợp cả trong điều kiện vận hành bình thường và điều kiện có sự cố trên cơ sở sụt điện áp trong mạch hồi lưu.</w:t>
      </w:r>
    </w:p>
    <w:p w:rsidR="00A91B71" w:rsidRPr="008C1092" w:rsidRDefault="00A91B71">
      <w:pPr>
        <w:pStyle w:val="BodyText"/>
        <w:spacing w:after="120"/>
        <w:jc w:val="both"/>
        <w:rPr>
          <w:rFonts w:cs="Arial"/>
          <w:sz w:val="22"/>
          <w:szCs w:val="22"/>
          <w:lang w:val="en-US"/>
        </w:rPr>
      </w:pPr>
      <w:r w:rsidRPr="008C1092">
        <w:rPr>
          <w:rFonts w:cs="Arial"/>
          <w:sz w:val="22"/>
          <w:szCs w:val="22"/>
          <w:lang w:val="en-US"/>
        </w:rPr>
        <w:t xml:space="preserve">Nếu điện thế ray được xác định thông qua phép tính, thì phép tính đó phải sử dụng dòng điện làm việc tối đa chạy trong các đường ray chạy tàu. Đối với các đoản mạch, </w:t>
      </w:r>
      <w:r w:rsidR="00135F44" w:rsidRPr="008C1092">
        <w:rPr>
          <w:rFonts w:cs="Arial"/>
          <w:sz w:val="22"/>
          <w:szCs w:val="22"/>
          <w:lang w:val="en-US"/>
        </w:rPr>
        <w:t xml:space="preserve">phải xem xét đến </w:t>
      </w:r>
      <w:r w:rsidRPr="008C1092">
        <w:rPr>
          <w:rFonts w:cs="Arial"/>
          <w:sz w:val="22"/>
          <w:szCs w:val="22"/>
          <w:lang w:val="en-US"/>
        </w:rPr>
        <w:t>dòng điện tối đa trong suốt thời gian ngắt kết nối khi sự cố xảy ra (xem thêm C.2).</w:t>
      </w:r>
    </w:p>
    <w:p w:rsidR="00A91B71" w:rsidRPr="008C1092" w:rsidRDefault="0045543D">
      <w:pPr>
        <w:pStyle w:val="BodyText"/>
        <w:spacing w:after="120"/>
        <w:jc w:val="both"/>
        <w:rPr>
          <w:rFonts w:cs="Arial"/>
          <w:b/>
          <w:sz w:val="22"/>
          <w:szCs w:val="22"/>
          <w:lang w:val="en-US"/>
        </w:rPr>
      </w:pPr>
      <w:r w:rsidRPr="008C1092">
        <w:rPr>
          <w:rFonts w:cs="Arial"/>
          <w:b/>
          <w:sz w:val="22"/>
          <w:szCs w:val="22"/>
          <w:lang w:val="en-US"/>
        </w:rPr>
        <w:t>9.3.2</w:t>
      </w:r>
      <w:r w:rsidRPr="008C1092">
        <w:rPr>
          <w:rFonts w:cs="Arial"/>
          <w:b/>
          <w:sz w:val="22"/>
          <w:szCs w:val="22"/>
          <w:lang w:val="en-US"/>
        </w:rPr>
        <w:tab/>
      </w:r>
      <w:r w:rsidR="00A91B71" w:rsidRPr="008C1092">
        <w:rPr>
          <w:rFonts w:cs="Arial"/>
          <w:b/>
          <w:sz w:val="22"/>
          <w:szCs w:val="22"/>
          <w:lang w:val="en-US"/>
        </w:rPr>
        <w:t>Các giới hạn điện áp một chiều cho sự an toàn của người</w:t>
      </w:r>
    </w:p>
    <w:p w:rsidR="0045543D" w:rsidRPr="008C1092" w:rsidRDefault="0045543D">
      <w:pPr>
        <w:pStyle w:val="BodyText"/>
        <w:spacing w:after="120"/>
        <w:jc w:val="both"/>
        <w:rPr>
          <w:rFonts w:cs="Arial"/>
          <w:b/>
          <w:sz w:val="22"/>
          <w:szCs w:val="22"/>
          <w:lang w:val="en-US"/>
        </w:rPr>
      </w:pPr>
      <w:r w:rsidRPr="008C1092">
        <w:rPr>
          <w:rFonts w:cs="Arial"/>
          <w:b/>
          <w:sz w:val="22"/>
          <w:szCs w:val="22"/>
          <w:lang w:val="en-US"/>
        </w:rPr>
        <w:t>9.3.2.1</w:t>
      </w:r>
      <w:r w:rsidRPr="008C1092">
        <w:rPr>
          <w:rFonts w:cs="Arial"/>
          <w:b/>
          <w:sz w:val="22"/>
          <w:szCs w:val="22"/>
          <w:lang w:val="en-US"/>
        </w:rPr>
        <w:tab/>
      </w:r>
      <w:r w:rsidR="00A91B71" w:rsidRPr="008C1092">
        <w:rPr>
          <w:rFonts w:cs="Arial"/>
          <w:b/>
          <w:sz w:val="22"/>
          <w:szCs w:val="22"/>
          <w:lang w:val="en-US"/>
        </w:rPr>
        <w:t>Các giá trị điện áp trên cơ thể cơ bản</w:t>
      </w:r>
    </w:p>
    <w:p w:rsidR="006A6040" w:rsidRPr="008C1092" w:rsidRDefault="00B6426B">
      <w:pPr>
        <w:pStyle w:val="BodyText"/>
        <w:spacing w:after="120"/>
        <w:jc w:val="center"/>
        <w:rPr>
          <w:rFonts w:cs="Arial"/>
          <w:b/>
          <w:sz w:val="22"/>
          <w:szCs w:val="22"/>
          <w:lang w:val="en-US"/>
        </w:rPr>
      </w:pPr>
      <w:r w:rsidRPr="008C1092">
        <w:rPr>
          <w:rFonts w:cs="Arial"/>
          <w:b/>
          <w:sz w:val="22"/>
          <w:szCs w:val="22"/>
          <w:lang w:val="en-US"/>
        </w:rPr>
        <w:t>Bảng 5 — Các điện áp trên cơ thể cho phép tối đa U</w:t>
      </w:r>
      <w:r w:rsidRPr="008C1092">
        <w:rPr>
          <w:rFonts w:cs="Arial"/>
          <w:b/>
          <w:sz w:val="22"/>
          <w:szCs w:val="22"/>
          <w:vertAlign w:val="subscript"/>
          <w:lang w:val="en-US"/>
        </w:rPr>
        <w:t xml:space="preserve">b, max </w:t>
      </w:r>
      <w:r w:rsidRPr="008C1092">
        <w:rPr>
          <w:rFonts w:cs="Arial"/>
          <w:b/>
          <w:sz w:val="22"/>
          <w:szCs w:val="22"/>
          <w:lang w:val="en-US"/>
        </w:rPr>
        <w:t xml:space="preserve">trong các hệ thống điện kéo một chiều là </w:t>
      </w:r>
      <w:r w:rsidR="00DC721C">
        <w:rPr>
          <w:rFonts w:cs="Arial"/>
          <w:b/>
          <w:sz w:val="22"/>
          <w:szCs w:val="22"/>
          <w:lang w:val="en-US"/>
        </w:rPr>
        <w:t>hàm số theo thời lượng</w:t>
      </w:r>
    </w:p>
    <w:tbl>
      <w:tblPr>
        <w:tblStyle w:val="TableGrid"/>
        <w:tblW w:w="0" w:type="auto"/>
        <w:tblInd w:w="2093" w:type="dxa"/>
        <w:tblLook w:val="04A0" w:firstRow="1" w:lastRow="0" w:firstColumn="1" w:lastColumn="0" w:noHBand="0" w:noVBand="1"/>
      </w:tblPr>
      <w:tblGrid>
        <w:gridCol w:w="2752"/>
        <w:gridCol w:w="2634"/>
      </w:tblGrid>
      <w:tr w:rsidR="00B6426B" w:rsidRPr="0050546E" w:rsidTr="008D4405">
        <w:tc>
          <w:tcPr>
            <w:tcW w:w="2752" w:type="dxa"/>
          </w:tcPr>
          <w:p w:rsidR="00B6426B" w:rsidRPr="008C1092" w:rsidRDefault="00B6426B">
            <w:pPr>
              <w:pStyle w:val="BodyText"/>
              <w:spacing w:after="120"/>
              <w:ind w:left="0"/>
              <w:jc w:val="center"/>
              <w:rPr>
                <w:rFonts w:cs="Arial"/>
                <w:b/>
                <w:i/>
                <w:sz w:val="22"/>
                <w:szCs w:val="22"/>
                <w:lang w:val="en-US"/>
              </w:rPr>
            </w:pPr>
            <w:r w:rsidRPr="008C1092">
              <w:rPr>
                <w:rFonts w:cs="Arial"/>
                <w:b/>
                <w:i/>
                <w:sz w:val="22"/>
                <w:szCs w:val="22"/>
                <w:lang w:val="en-US"/>
              </w:rPr>
              <w:t>t</w:t>
            </w:r>
          </w:p>
          <w:p w:rsidR="00B6426B" w:rsidRPr="008C1092" w:rsidRDefault="00B6426B">
            <w:pPr>
              <w:pStyle w:val="BodyText"/>
              <w:spacing w:after="120"/>
              <w:ind w:left="0"/>
              <w:jc w:val="center"/>
              <w:rPr>
                <w:rFonts w:cs="Arial"/>
                <w:sz w:val="22"/>
                <w:szCs w:val="22"/>
                <w:lang w:val="en-US"/>
              </w:rPr>
            </w:pPr>
            <w:r w:rsidRPr="008C1092">
              <w:rPr>
                <w:rFonts w:cs="Arial"/>
                <w:sz w:val="22"/>
                <w:szCs w:val="22"/>
                <w:lang w:val="en-US"/>
              </w:rPr>
              <w:t>s</w:t>
            </w:r>
          </w:p>
        </w:tc>
        <w:tc>
          <w:tcPr>
            <w:tcW w:w="2634" w:type="dxa"/>
          </w:tcPr>
          <w:p w:rsidR="00B6426B" w:rsidRPr="008C1092" w:rsidRDefault="00B6426B">
            <w:pPr>
              <w:pStyle w:val="BodyText"/>
              <w:spacing w:after="120"/>
              <w:ind w:left="0"/>
              <w:jc w:val="center"/>
              <w:rPr>
                <w:rFonts w:cs="Arial"/>
                <w:b/>
                <w:sz w:val="22"/>
                <w:szCs w:val="22"/>
                <w:lang w:val="en-US"/>
              </w:rPr>
            </w:pPr>
            <w:r w:rsidRPr="008C1092">
              <w:rPr>
                <w:rFonts w:cs="Arial"/>
                <w:b/>
                <w:i/>
                <w:sz w:val="22"/>
                <w:szCs w:val="22"/>
                <w:lang w:val="en-US"/>
              </w:rPr>
              <w:t>U</w:t>
            </w:r>
            <w:r w:rsidRPr="008C1092">
              <w:rPr>
                <w:rFonts w:cs="Arial"/>
                <w:b/>
                <w:sz w:val="22"/>
                <w:szCs w:val="22"/>
                <w:vertAlign w:val="subscript"/>
                <w:lang w:val="en-US"/>
              </w:rPr>
              <w:t>b, max</w:t>
            </w:r>
            <w:r w:rsidRPr="008C1092">
              <w:rPr>
                <w:rFonts w:cs="Arial"/>
                <w:b/>
                <w:sz w:val="22"/>
                <w:szCs w:val="22"/>
                <w:lang w:val="en-US"/>
              </w:rPr>
              <w:t xml:space="preserve">  </w:t>
            </w:r>
          </w:p>
          <w:p w:rsidR="00B6426B" w:rsidRPr="008C1092" w:rsidRDefault="00B6426B">
            <w:pPr>
              <w:pStyle w:val="BodyText"/>
              <w:spacing w:after="120"/>
              <w:ind w:left="0"/>
              <w:jc w:val="center"/>
              <w:rPr>
                <w:rFonts w:cs="Arial"/>
                <w:sz w:val="22"/>
                <w:szCs w:val="22"/>
                <w:lang w:val="en-US"/>
              </w:rPr>
            </w:pPr>
            <w:r w:rsidRPr="008C1092">
              <w:rPr>
                <w:rFonts w:cs="Arial"/>
                <w:sz w:val="22"/>
                <w:szCs w:val="22"/>
                <w:lang w:val="en-US"/>
              </w:rPr>
              <w:t>V</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&gt; 300</w:t>
            </w:r>
          </w:p>
        </w:tc>
        <w:tc>
          <w:tcPr>
            <w:tcW w:w="2634" w:type="dxa"/>
          </w:tcPr>
          <w:p w:rsidR="00B6426B" w:rsidRPr="008C1092" w:rsidRDefault="00B6426B">
            <w:pPr>
              <w:jc w:val="center"/>
              <w:rPr>
                <w:rFonts w:ascii="Arial" w:hAnsi="Arial" w:cs="Arial"/>
              </w:rPr>
            </w:pPr>
            <w:r w:rsidRPr="008C1092">
              <w:rPr>
                <w:rFonts w:ascii="Arial" w:hAnsi="Arial" w:cs="Arial"/>
              </w:rPr>
              <w:t>120</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300</w:t>
            </w:r>
          </w:p>
        </w:tc>
        <w:tc>
          <w:tcPr>
            <w:tcW w:w="2634" w:type="dxa"/>
          </w:tcPr>
          <w:p w:rsidR="00B6426B" w:rsidRPr="008C1092" w:rsidRDefault="00B6426B">
            <w:pPr>
              <w:jc w:val="center"/>
              <w:rPr>
                <w:rFonts w:ascii="Arial" w:hAnsi="Arial" w:cs="Arial"/>
              </w:rPr>
            </w:pPr>
            <w:r w:rsidRPr="008C1092">
              <w:rPr>
                <w:rFonts w:ascii="Arial" w:hAnsi="Arial" w:cs="Arial"/>
              </w:rPr>
              <w:t>150</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1</w:t>
            </w:r>
          </w:p>
        </w:tc>
        <w:tc>
          <w:tcPr>
            <w:tcW w:w="2634" w:type="dxa"/>
          </w:tcPr>
          <w:p w:rsidR="00B6426B" w:rsidRPr="008C1092" w:rsidRDefault="00B6426B">
            <w:pPr>
              <w:jc w:val="center"/>
              <w:rPr>
                <w:rFonts w:ascii="Arial" w:hAnsi="Arial" w:cs="Arial"/>
              </w:rPr>
            </w:pPr>
            <w:r w:rsidRPr="008C1092">
              <w:rPr>
                <w:rFonts w:ascii="Arial" w:hAnsi="Arial" w:cs="Arial"/>
              </w:rPr>
              <w:t>160</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0,9</w:t>
            </w:r>
          </w:p>
        </w:tc>
        <w:tc>
          <w:tcPr>
            <w:tcW w:w="2634" w:type="dxa"/>
          </w:tcPr>
          <w:p w:rsidR="00B6426B" w:rsidRPr="008C1092" w:rsidRDefault="00B6426B">
            <w:pPr>
              <w:jc w:val="center"/>
              <w:rPr>
                <w:rFonts w:ascii="Arial" w:hAnsi="Arial" w:cs="Arial"/>
              </w:rPr>
            </w:pPr>
            <w:r w:rsidRPr="008C1092">
              <w:rPr>
                <w:rFonts w:ascii="Arial" w:hAnsi="Arial" w:cs="Arial"/>
              </w:rPr>
              <w:t>165</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0,8</w:t>
            </w:r>
          </w:p>
        </w:tc>
        <w:tc>
          <w:tcPr>
            <w:tcW w:w="2634" w:type="dxa"/>
          </w:tcPr>
          <w:p w:rsidR="00B6426B" w:rsidRPr="008C1092" w:rsidRDefault="00B6426B">
            <w:pPr>
              <w:jc w:val="center"/>
              <w:rPr>
                <w:rFonts w:ascii="Arial" w:hAnsi="Arial" w:cs="Arial"/>
              </w:rPr>
            </w:pPr>
            <w:r w:rsidRPr="008C1092">
              <w:rPr>
                <w:rFonts w:ascii="Arial" w:hAnsi="Arial" w:cs="Arial"/>
              </w:rPr>
              <w:t>170</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0,7</w:t>
            </w:r>
          </w:p>
        </w:tc>
        <w:tc>
          <w:tcPr>
            <w:tcW w:w="2634" w:type="dxa"/>
          </w:tcPr>
          <w:p w:rsidR="00B6426B" w:rsidRPr="008C1092" w:rsidRDefault="00B6426B">
            <w:pPr>
              <w:jc w:val="center"/>
              <w:rPr>
                <w:rFonts w:ascii="Arial" w:hAnsi="Arial" w:cs="Arial"/>
              </w:rPr>
            </w:pPr>
            <w:r w:rsidRPr="008C1092">
              <w:rPr>
                <w:rFonts w:ascii="Arial" w:hAnsi="Arial" w:cs="Arial"/>
              </w:rPr>
              <w:t>175</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0,6</w:t>
            </w:r>
          </w:p>
        </w:tc>
        <w:tc>
          <w:tcPr>
            <w:tcW w:w="2634" w:type="dxa"/>
          </w:tcPr>
          <w:p w:rsidR="00B6426B" w:rsidRPr="008C1092" w:rsidRDefault="00B6426B">
            <w:pPr>
              <w:jc w:val="center"/>
              <w:rPr>
                <w:rFonts w:ascii="Arial" w:hAnsi="Arial" w:cs="Arial"/>
              </w:rPr>
            </w:pPr>
            <w:r w:rsidRPr="008C1092">
              <w:rPr>
                <w:rFonts w:ascii="Arial" w:hAnsi="Arial" w:cs="Arial"/>
              </w:rPr>
              <w:t>180</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0,5</w:t>
            </w:r>
          </w:p>
        </w:tc>
        <w:tc>
          <w:tcPr>
            <w:tcW w:w="2634" w:type="dxa"/>
          </w:tcPr>
          <w:p w:rsidR="00B6426B" w:rsidRPr="008C1092" w:rsidRDefault="00B6426B">
            <w:pPr>
              <w:jc w:val="center"/>
              <w:rPr>
                <w:rFonts w:ascii="Arial" w:hAnsi="Arial" w:cs="Arial"/>
              </w:rPr>
            </w:pPr>
            <w:r w:rsidRPr="008C1092">
              <w:rPr>
                <w:rFonts w:ascii="Arial" w:hAnsi="Arial" w:cs="Arial"/>
              </w:rPr>
              <w:t>190</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0,4</w:t>
            </w:r>
          </w:p>
        </w:tc>
        <w:tc>
          <w:tcPr>
            <w:tcW w:w="2634" w:type="dxa"/>
          </w:tcPr>
          <w:p w:rsidR="00B6426B" w:rsidRPr="008C1092" w:rsidRDefault="00B6426B">
            <w:pPr>
              <w:jc w:val="center"/>
              <w:rPr>
                <w:rFonts w:ascii="Arial" w:hAnsi="Arial" w:cs="Arial"/>
              </w:rPr>
            </w:pPr>
            <w:r w:rsidRPr="008C1092">
              <w:rPr>
                <w:rFonts w:ascii="Arial" w:hAnsi="Arial" w:cs="Arial"/>
              </w:rPr>
              <w:t>205</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0,3</w:t>
            </w:r>
          </w:p>
        </w:tc>
        <w:tc>
          <w:tcPr>
            <w:tcW w:w="2634" w:type="dxa"/>
          </w:tcPr>
          <w:p w:rsidR="00B6426B" w:rsidRPr="008C1092" w:rsidRDefault="00B6426B">
            <w:pPr>
              <w:jc w:val="center"/>
              <w:rPr>
                <w:rFonts w:ascii="Arial" w:hAnsi="Arial" w:cs="Arial"/>
              </w:rPr>
            </w:pPr>
            <w:r w:rsidRPr="008C1092">
              <w:rPr>
                <w:rFonts w:ascii="Arial" w:hAnsi="Arial" w:cs="Arial"/>
              </w:rPr>
              <w:t>220</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0,2</w:t>
            </w:r>
          </w:p>
        </w:tc>
        <w:tc>
          <w:tcPr>
            <w:tcW w:w="2634" w:type="dxa"/>
          </w:tcPr>
          <w:p w:rsidR="00B6426B" w:rsidRPr="008C1092" w:rsidRDefault="00B6426B">
            <w:pPr>
              <w:jc w:val="center"/>
              <w:rPr>
                <w:rFonts w:ascii="Arial" w:hAnsi="Arial" w:cs="Arial"/>
              </w:rPr>
            </w:pPr>
            <w:r w:rsidRPr="008C1092">
              <w:rPr>
                <w:rFonts w:ascii="Arial" w:hAnsi="Arial" w:cs="Arial"/>
              </w:rPr>
              <w:t>245</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0,1</w:t>
            </w:r>
          </w:p>
        </w:tc>
        <w:tc>
          <w:tcPr>
            <w:tcW w:w="2634" w:type="dxa"/>
          </w:tcPr>
          <w:p w:rsidR="00B6426B" w:rsidRPr="008C1092" w:rsidRDefault="00B6426B">
            <w:pPr>
              <w:jc w:val="center"/>
              <w:rPr>
                <w:rFonts w:ascii="Arial" w:hAnsi="Arial" w:cs="Arial"/>
              </w:rPr>
            </w:pPr>
            <w:r w:rsidRPr="008C1092">
              <w:rPr>
                <w:rFonts w:ascii="Arial" w:hAnsi="Arial" w:cs="Arial"/>
              </w:rPr>
              <w:t>285</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0,05</w:t>
            </w:r>
          </w:p>
        </w:tc>
        <w:tc>
          <w:tcPr>
            <w:tcW w:w="2634" w:type="dxa"/>
          </w:tcPr>
          <w:p w:rsidR="00B6426B" w:rsidRPr="008C1092" w:rsidRDefault="00B6426B">
            <w:pPr>
              <w:jc w:val="center"/>
              <w:rPr>
                <w:rFonts w:ascii="Arial" w:hAnsi="Arial" w:cs="Arial"/>
              </w:rPr>
            </w:pPr>
            <w:r w:rsidRPr="008C1092">
              <w:rPr>
                <w:rFonts w:ascii="Arial" w:hAnsi="Arial" w:cs="Arial"/>
              </w:rPr>
              <w:t>325</w:t>
            </w:r>
          </w:p>
        </w:tc>
      </w:tr>
      <w:tr w:rsidR="00B6426B" w:rsidRPr="0050546E" w:rsidTr="008D4405">
        <w:tc>
          <w:tcPr>
            <w:tcW w:w="2752" w:type="dxa"/>
          </w:tcPr>
          <w:p w:rsidR="00B6426B" w:rsidRPr="008C1092" w:rsidRDefault="00B6426B">
            <w:pPr>
              <w:jc w:val="center"/>
              <w:rPr>
                <w:rFonts w:ascii="Arial" w:hAnsi="Arial" w:cs="Arial"/>
              </w:rPr>
            </w:pPr>
            <w:r w:rsidRPr="008C1092">
              <w:rPr>
                <w:rFonts w:ascii="Arial" w:hAnsi="Arial" w:cs="Arial"/>
              </w:rPr>
              <w:t>0,02</w:t>
            </w:r>
          </w:p>
        </w:tc>
        <w:tc>
          <w:tcPr>
            <w:tcW w:w="2634" w:type="dxa"/>
          </w:tcPr>
          <w:p w:rsidR="00B6426B" w:rsidRPr="008C1092" w:rsidRDefault="00B6426B">
            <w:pPr>
              <w:jc w:val="center"/>
              <w:rPr>
                <w:rFonts w:ascii="Arial" w:hAnsi="Arial" w:cs="Arial"/>
              </w:rPr>
            </w:pPr>
            <w:r w:rsidRPr="008C1092">
              <w:rPr>
                <w:rFonts w:ascii="Arial" w:hAnsi="Arial" w:cs="Arial"/>
              </w:rPr>
              <w:t>370</w:t>
            </w:r>
          </w:p>
        </w:tc>
      </w:tr>
      <w:tr w:rsidR="00B6426B" w:rsidRPr="0050546E" w:rsidTr="008D4405">
        <w:tc>
          <w:tcPr>
            <w:tcW w:w="5386" w:type="dxa"/>
            <w:gridSpan w:val="2"/>
          </w:tcPr>
          <w:p w:rsidR="00B6426B" w:rsidRPr="008C1092" w:rsidRDefault="00B6426B">
            <w:pPr>
              <w:pStyle w:val="BodyText"/>
              <w:spacing w:after="120"/>
              <w:ind w:left="0"/>
              <w:jc w:val="both"/>
              <w:rPr>
                <w:rFonts w:cs="Arial"/>
                <w:b/>
                <w:sz w:val="22"/>
                <w:szCs w:val="22"/>
                <w:lang w:val="en-US"/>
              </w:rPr>
            </w:pPr>
            <w:r w:rsidRPr="008C1092">
              <w:rPr>
                <w:rFonts w:cs="Arial"/>
                <w:b/>
                <w:sz w:val="22"/>
                <w:szCs w:val="22"/>
                <w:lang w:val="en-US"/>
              </w:rPr>
              <w:t>Chú giải</w:t>
            </w:r>
          </w:p>
          <w:p w:rsidR="00B6426B" w:rsidRPr="008C1092" w:rsidRDefault="00B6426B">
            <w:pPr>
              <w:pStyle w:val="BodyText"/>
              <w:spacing w:after="120"/>
              <w:ind w:left="0"/>
              <w:jc w:val="both"/>
              <w:rPr>
                <w:rFonts w:cs="Arial"/>
                <w:sz w:val="22"/>
                <w:szCs w:val="22"/>
                <w:lang w:val="en-US"/>
              </w:rPr>
            </w:pPr>
            <w:r w:rsidRPr="008C1092">
              <w:rPr>
                <w:rFonts w:cs="Arial"/>
                <w:i/>
                <w:sz w:val="22"/>
                <w:szCs w:val="22"/>
                <w:lang w:val="en-US"/>
              </w:rPr>
              <w:t>t</w:t>
            </w:r>
            <w:r w:rsidRPr="008C1092">
              <w:rPr>
                <w:rFonts w:cs="Arial"/>
                <w:sz w:val="22"/>
                <w:szCs w:val="22"/>
                <w:lang w:val="en-US"/>
              </w:rPr>
              <w:tab/>
            </w:r>
            <w:r w:rsidRPr="008C1092">
              <w:rPr>
                <w:rFonts w:cs="Arial"/>
                <w:sz w:val="22"/>
                <w:szCs w:val="22"/>
                <w:lang w:val="en-US"/>
              </w:rPr>
              <w:tab/>
            </w:r>
            <w:r w:rsidR="00232264">
              <w:rPr>
                <w:rFonts w:cs="Arial"/>
                <w:sz w:val="22"/>
                <w:szCs w:val="22"/>
                <w:lang w:val="en-US"/>
              </w:rPr>
              <w:t>thời lượng</w:t>
            </w:r>
          </w:p>
          <w:p w:rsidR="00B6426B" w:rsidRPr="008C1092" w:rsidRDefault="00B6426B">
            <w:pPr>
              <w:pStyle w:val="BodyText"/>
              <w:spacing w:after="120"/>
              <w:ind w:left="0"/>
              <w:jc w:val="both"/>
              <w:rPr>
                <w:rFonts w:cs="Arial"/>
                <w:sz w:val="22"/>
                <w:szCs w:val="22"/>
                <w:lang w:val="en-US"/>
              </w:rPr>
            </w:pPr>
            <w:r w:rsidRPr="008C1092">
              <w:rPr>
                <w:rFonts w:cs="Arial"/>
                <w:i/>
                <w:sz w:val="22"/>
                <w:szCs w:val="22"/>
                <w:lang w:val="en-US"/>
              </w:rPr>
              <w:t>U</w:t>
            </w:r>
            <w:r w:rsidRPr="008C1092">
              <w:rPr>
                <w:rFonts w:cs="Arial"/>
                <w:sz w:val="22"/>
                <w:szCs w:val="22"/>
                <w:vertAlign w:val="subscript"/>
                <w:lang w:val="en-US"/>
              </w:rPr>
              <w:t xml:space="preserve">b, max  </w:t>
            </w:r>
            <w:r w:rsidRPr="008C1092">
              <w:rPr>
                <w:rFonts w:cs="Arial"/>
                <w:sz w:val="22"/>
                <w:szCs w:val="22"/>
                <w:lang w:val="en-US"/>
              </w:rPr>
              <w:tab/>
            </w:r>
            <w:r w:rsidRPr="008C1092">
              <w:rPr>
                <w:rFonts w:cs="Arial"/>
                <w:sz w:val="22"/>
                <w:szCs w:val="22"/>
                <w:lang w:val="en-US"/>
              </w:rPr>
              <w:tab/>
            </w:r>
            <w:r w:rsidR="0058620C" w:rsidRPr="008C1092">
              <w:rPr>
                <w:rFonts w:cs="Arial"/>
                <w:sz w:val="22"/>
                <w:szCs w:val="22"/>
                <w:lang w:val="en-US"/>
              </w:rPr>
              <w:t>đ</w:t>
            </w:r>
            <w:r w:rsidRPr="008C1092">
              <w:rPr>
                <w:rFonts w:cs="Arial"/>
                <w:sz w:val="22"/>
                <w:szCs w:val="22"/>
                <w:lang w:val="en-US"/>
              </w:rPr>
              <w:t>iện áp trên cơ thể cho phép</w:t>
            </w:r>
          </w:p>
        </w:tc>
      </w:tr>
    </w:tbl>
    <w:p w:rsidR="00B6426B" w:rsidRPr="008C1092" w:rsidRDefault="00B6426B">
      <w:pPr>
        <w:pStyle w:val="BodyText"/>
        <w:spacing w:after="120"/>
        <w:jc w:val="both"/>
        <w:rPr>
          <w:rFonts w:cs="Arial"/>
          <w:sz w:val="22"/>
          <w:szCs w:val="22"/>
          <w:lang w:val="en-US"/>
        </w:rPr>
      </w:pPr>
    </w:p>
    <w:p w:rsidR="00B6426B" w:rsidRPr="008C1092" w:rsidRDefault="00B6426B">
      <w:pPr>
        <w:pStyle w:val="BodyText"/>
        <w:spacing w:after="120"/>
        <w:jc w:val="both"/>
        <w:rPr>
          <w:rFonts w:cs="Arial"/>
          <w:b/>
          <w:sz w:val="22"/>
          <w:szCs w:val="22"/>
          <w:lang w:val="en-US"/>
        </w:rPr>
      </w:pPr>
      <w:r w:rsidRPr="008C1092">
        <w:rPr>
          <w:rFonts w:cs="Arial"/>
          <w:b/>
          <w:sz w:val="22"/>
          <w:szCs w:val="22"/>
          <w:lang w:val="en-US"/>
        </w:rPr>
        <w:t>9.</w:t>
      </w:r>
      <w:r w:rsidR="00B406DA" w:rsidRPr="008C1092">
        <w:rPr>
          <w:rFonts w:cs="Arial"/>
          <w:b/>
          <w:sz w:val="22"/>
          <w:szCs w:val="22"/>
          <w:lang w:val="en-US"/>
        </w:rPr>
        <w:t>3</w:t>
      </w:r>
      <w:r w:rsidRPr="008C1092">
        <w:rPr>
          <w:rFonts w:cs="Arial"/>
          <w:b/>
          <w:sz w:val="22"/>
          <w:szCs w:val="22"/>
          <w:lang w:val="en-US"/>
        </w:rPr>
        <w:t>.2.2</w:t>
      </w:r>
      <w:r w:rsidRPr="008C1092">
        <w:rPr>
          <w:rFonts w:cs="Arial"/>
          <w:b/>
          <w:sz w:val="22"/>
          <w:szCs w:val="22"/>
          <w:lang w:val="en-US"/>
        </w:rPr>
        <w:tab/>
        <w:t xml:space="preserve">Các giới hạn điện áp tiếp xúc hiệu dụng </w:t>
      </w:r>
    </w:p>
    <w:p w:rsidR="00B6426B" w:rsidRPr="008C1092" w:rsidRDefault="00B6426B">
      <w:pPr>
        <w:pStyle w:val="BodyText"/>
        <w:spacing w:after="120"/>
        <w:jc w:val="both"/>
        <w:rPr>
          <w:rFonts w:cs="Arial"/>
          <w:sz w:val="22"/>
          <w:szCs w:val="22"/>
          <w:lang w:val="en-US"/>
        </w:rPr>
      </w:pPr>
      <w:r w:rsidRPr="008C1092">
        <w:rPr>
          <w:rFonts w:cs="Arial"/>
          <w:sz w:val="22"/>
          <w:szCs w:val="22"/>
          <w:lang w:val="en-US"/>
        </w:rPr>
        <w:t xml:space="preserve">Đối với các điều kiện dài hạn </w:t>
      </w:r>
      <w:r w:rsidR="00B406DA" w:rsidRPr="008C1092">
        <w:rPr>
          <w:rFonts w:cs="Arial"/>
          <w:sz w:val="22"/>
          <w:szCs w:val="22"/>
          <w:lang w:val="en-US"/>
        </w:rPr>
        <w:t>t ≥ 0,7 s</w:t>
      </w:r>
      <w:r w:rsidRPr="008C1092">
        <w:rPr>
          <w:rFonts w:cs="Arial"/>
          <w:sz w:val="22"/>
          <w:szCs w:val="22"/>
          <w:lang w:val="en-US"/>
        </w:rPr>
        <w:t>, điện áp tiếp xúc hiệu dụng không được vượt quá các giá trị</w:t>
      </w:r>
      <w:r w:rsidR="00B406DA" w:rsidRPr="008C1092">
        <w:rPr>
          <w:rFonts w:cs="Arial"/>
          <w:sz w:val="22"/>
          <w:szCs w:val="22"/>
          <w:lang w:val="en-US"/>
        </w:rPr>
        <w:t xml:space="preserve"> đối với điện áp trên cơ thể</w:t>
      </w:r>
      <w:r w:rsidRPr="008C1092">
        <w:rPr>
          <w:rFonts w:cs="Arial"/>
          <w:sz w:val="22"/>
          <w:szCs w:val="22"/>
          <w:lang w:val="en-US"/>
        </w:rPr>
        <w:t xml:space="preserve"> được thể hiện trong Bả</w:t>
      </w:r>
      <w:r w:rsidR="00B406DA" w:rsidRPr="008C1092">
        <w:rPr>
          <w:rFonts w:cs="Arial"/>
          <w:sz w:val="22"/>
          <w:szCs w:val="22"/>
          <w:lang w:val="en-US"/>
        </w:rPr>
        <w:t>ng 6</w:t>
      </w:r>
      <w:r w:rsidRPr="008C1092">
        <w:rPr>
          <w:rFonts w:cs="Arial"/>
          <w:sz w:val="22"/>
          <w:szCs w:val="22"/>
          <w:lang w:val="en-US"/>
        </w:rPr>
        <w:t>.</w:t>
      </w:r>
    </w:p>
    <w:p w:rsidR="00B6426B" w:rsidRPr="008C1092" w:rsidRDefault="00B6426B">
      <w:pPr>
        <w:pStyle w:val="BodyText"/>
        <w:spacing w:after="120"/>
        <w:jc w:val="both"/>
        <w:rPr>
          <w:rFonts w:cs="Arial"/>
          <w:sz w:val="22"/>
          <w:szCs w:val="22"/>
          <w:lang w:val="en-US"/>
        </w:rPr>
      </w:pPr>
      <w:r w:rsidRPr="008C1092">
        <w:rPr>
          <w:rFonts w:cs="Arial"/>
          <w:sz w:val="22"/>
          <w:szCs w:val="22"/>
          <w:lang w:val="en-US"/>
        </w:rPr>
        <w:t xml:space="preserve">Đối với các điều kiện ngắn hạn t &lt; 0,7 s, các điện áp trên cơ thể </w:t>
      </w:r>
      <w:r w:rsidR="00B406DA" w:rsidRPr="008C1092">
        <w:rPr>
          <w:rFonts w:cs="Arial"/>
          <w:sz w:val="22"/>
          <w:szCs w:val="22"/>
          <w:lang w:val="en-US"/>
        </w:rPr>
        <w:t>được coi là được đáp ứng</w:t>
      </w:r>
      <w:r w:rsidRPr="008C1092">
        <w:rPr>
          <w:rFonts w:cs="Arial"/>
          <w:sz w:val="22"/>
          <w:szCs w:val="22"/>
          <w:lang w:val="en-US"/>
        </w:rPr>
        <w:t>, nếu không vượt quá các giá trị đối với điện áp tiếp xúc hiệu dụng trong Bả</w:t>
      </w:r>
      <w:r w:rsidR="00B406DA" w:rsidRPr="008C1092">
        <w:rPr>
          <w:rFonts w:cs="Arial"/>
          <w:sz w:val="22"/>
          <w:szCs w:val="22"/>
          <w:lang w:val="en-US"/>
        </w:rPr>
        <w:t>ng 6</w:t>
      </w:r>
      <w:r w:rsidRPr="008C1092">
        <w:rPr>
          <w:rFonts w:cs="Arial"/>
          <w:sz w:val="22"/>
          <w:szCs w:val="22"/>
          <w:lang w:val="en-US"/>
        </w:rPr>
        <w:t>.</w:t>
      </w:r>
    </w:p>
    <w:p w:rsidR="00B6426B" w:rsidRPr="008C1092" w:rsidRDefault="00B6426B">
      <w:pPr>
        <w:pStyle w:val="BodyText"/>
        <w:spacing w:after="120"/>
        <w:jc w:val="both"/>
        <w:rPr>
          <w:rFonts w:cs="Arial"/>
          <w:sz w:val="22"/>
          <w:szCs w:val="22"/>
          <w:lang w:val="en-US"/>
        </w:rPr>
      </w:pPr>
      <w:r w:rsidRPr="008C1092">
        <w:rPr>
          <w:rFonts w:cs="Arial"/>
          <w:sz w:val="22"/>
          <w:szCs w:val="22"/>
          <w:lang w:val="en-US"/>
        </w:rPr>
        <w:t>GHI CHÚ</w:t>
      </w:r>
      <w:r w:rsidR="00513D59" w:rsidRPr="008C1092">
        <w:rPr>
          <w:rFonts w:cs="Arial"/>
          <w:sz w:val="22"/>
          <w:szCs w:val="22"/>
          <w:lang w:val="en-US"/>
        </w:rPr>
        <w:tab/>
      </w:r>
      <w:r w:rsidRPr="008C1092">
        <w:rPr>
          <w:rFonts w:cs="Arial"/>
          <w:sz w:val="22"/>
          <w:szCs w:val="22"/>
          <w:lang w:val="en-US"/>
        </w:rPr>
        <w:t xml:space="preserve"> Một điện trở bổ sung 1000 Ω </w:t>
      </w:r>
      <w:r w:rsidR="00AA6992" w:rsidRPr="008C1092">
        <w:rPr>
          <w:rFonts w:cs="Arial"/>
          <w:sz w:val="22"/>
          <w:szCs w:val="22"/>
          <w:lang w:val="en-US"/>
        </w:rPr>
        <w:t>của giày ướt cũ</w:t>
      </w:r>
      <w:r w:rsidRPr="008C1092">
        <w:rPr>
          <w:rFonts w:cs="Arial"/>
          <w:sz w:val="22"/>
          <w:szCs w:val="22"/>
          <w:lang w:val="en-US"/>
        </w:rPr>
        <w:t xml:space="preserve"> được đưa vào trong các giá trị, xem D.1.</w:t>
      </w:r>
    </w:p>
    <w:p w:rsidR="00B6426B" w:rsidRPr="008C1092" w:rsidRDefault="00B6426B" w:rsidP="00CA408B">
      <w:pPr>
        <w:widowControl/>
        <w:spacing w:after="160"/>
        <w:rPr>
          <w:rFonts w:ascii="Arial" w:hAnsi="Arial" w:cs="Arial"/>
          <w:b/>
          <w:lang w:val="en-US"/>
        </w:rPr>
      </w:pPr>
      <w:r w:rsidRPr="008C1092">
        <w:rPr>
          <w:rFonts w:ascii="Arial" w:hAnsi="Arial" w:cs="Arial"/>
          <w:b/>
          <w:lang w:val="en-US"/>
        </w:rPr>
        <w:t xml:space="preserve">Bảng </w:t>
      </w:r>
      <w:r w:rsidR="00B406DA" w:rsidRPr="008C1092">
        <w:rPr>
          <w:rFonts w:ascii="Arial" w:hAnsi="Arial" w:cs="Arial"/>
          <w:b/>
          <w:lang w:val="en-US"/>
        </w:rPr>
        <w:t>6</w:t>
      </w:r>
      <w:r w:rsidRPr="008C1092">
        <w:rPr>
          <w:rFonts w:ascii="Arial" w:hAnsi="Arial" w:cs="Arial"/>
          <w:b/>
          <w:lang w:val="en-US"/>
        </w:rPr>
        <w:t xml:space="preserve"> — Các điện áp tiếp xúc hiệu dụng cho phép tối đa U</w:t>
      </w:r>
      <w:r w:rsidRPr="008C1092">
        <w:rPr>
          <w:rFonts w:ascii="Arial" w:hAnsi="Arial" w:cs="Arial"/>
          <w:b/>
          <w:vertAlign w:val="subscript"/>
          <w:lang w:val="en-US"/>
        </w:rPr>
        <w:t xml:space="preserve">te, max </w:t>
      </w:r>
      <w:r w:rsidRPr="008C1092">
        <w:rPr>
          <w:rFonts w:ascii="Arial" w:hAnsi="Arial" w:cs="Arial"/>
          <w:b/>
          <w:lang w:val="en-US"/>
        </w:rPr>
        <w:t xml:space="preserve">trong các hệ thống điện kéo </w:t>
      </w:r>
      <w:r w:rsidR="00B406DA" w:rsidRPr="008C1092">
        <w:rPr>
          <w:rFonts w:ascii="Arial" w:hAnsi="Arial" w:cs="Arial"/>
          <w:b/>
          <w:lang w:val="en-US"/>
        </w:rPr>
        <w:t>một</w:t>
      </w:r>
      <w:r w:rsidRPr="008C1092">
        <w:rPr>
          <w:rFonts w:ascii="Arial" w:hAnsi="Arial" w:cs="Arial"/>
          <w:b/>
          <w:lang w:val="en-US"/>
        </w:rPr>
        <w:t xml:space="preserve"> chiều là </w:t>
      </w:r>
      <w:r w:rsidR="00DC721C">
        <w:rPr>
          <w:rFonts w:ascii="Arial" w:hAnsi="Arial" w:cs="Arial"/>
          <w:b/>
          <w:lang w:val="en-US"/>
        </w:rPr>
        <w:t>hàm số theo thời lượng</w:t>
      </w:r>
    </w:p>
    <w:tbl>
      <w:tblPr>
        <w:tblStyle w:val="TableGrid"/>
        <w:tblW w:w="0" w:type="auto"/>
        <w:tblInd w:w="113" w:type="dxa"/>
        <w:tblLook w:val="04A0" w:firstRow="1" w:lastRow="0" w:firstColumn="1" w:lastColumn="0" w:noHBand="0" w:noVBand="1"/>
      </w:tblPr>
      <w:tblGrid>
        <w:gridCol w:w="3142"/>
        <w:gridCol w:w="3146"/>
        <w:gridCol w:w="3148"/>
      </w:tblGrid>
      <w:tr w:rsidR="00B6426B" w:rsidRPr="0050546E" w:rsidTr="008D4405">
        <w:tc>
          <w:tcPr>
            <w:tcW w:w="3151" w:type="dxa"/>
          </w:tcPr>
          <w:p w:rsidR="00B6426B" w:rsidRPr="008C1092" w:rsidRDefault="00B6426B">
            <w:pPr>
              <w:pStyle w:val="BodyText"/>
              <w:spacing w:after="120"/>
              <w:ind w:left="0"/>
              <w:jc w:val="center"/>
              <w:rPr>
                <w:rFonts w:cs="Arial"/>
                <w:i/>
                <w:sz w:val="22"/>
                <w:szCs w:val="22"/>
                <w:lang w:val="en-US"/>
              </w:rPr>
            </w:pPr>
            <w:r w:rsidRPr="008C1092">
              <w:rPr>
                <w:rFonts w:cs="Arial"/>
                <w:i/>
                <w:sz w:val="22"/>
                <w:szCs w:val="22"/>
                <w:lang w:val="en-US"/>
              </w:rPr>
              <w:t>t</w:t>
            </w:r>
          </w:p>
          <w:p w:rsidR="00B6426B" w:rsidRPr="008C1092" w:rsidRDefault="00B6426B">
            <w:pPr>
              <w:pStyle w:val="BodyText"/>
              <w:spacing w:after="120"/>
              <w:ind w:left="0"/>
              <w:jc w:val="center"/>
              <w:rPr>
                <w:rFonts w:cs="Arial"/>
                <w:sz w:val="22"/>
                <w:szCs w:val="22"/>
                <w:lang w:val="en-US"/>
              </w:rPr>
            </w:pPr>
          </w:p>
          <w:p w:rsidR="00B6426B" w:rsidRPr="008C1092" w:rsidRDefault="00B6426B">
            <w:pPr>
              <w:pStyle w:val="BodyText"/>
              <w:spacing w:after="120"/>
              <w:ind w:left="0"/>
              <w:jc w:val="center"/>
              <w:rPr>
                <w:rFonts w:cs="Arial"/>
                <w:sz w:val="22"/>
                <w:szCs w:val="22"/>
                <w:lang w:val="en-US"/>
              </w:rPr>
            </w:pPr>
            <w:r w:rsidRPr="008C1092">
              <w:rPr>
                <w:rFonts w:cs="Arial"/>
                <w:sz w:val="22"/>
                <w:szCs w:val="22"/>
                <w:lang w:val="en-US"/>
              </w:rPr>
              <w:t>s</w:t>
            </w:r>
          </w:p>
        </w:tc>
        <w:tc>
          <w:tcPr>
            <w:tcW w:w="3155" w:type="dxa"/>
          </w:tcPr>
          <w:p w:rsidR="00B6426B" w:rsidRPr="008C1092" w:rsidRDefault="00B6426B">
            <w:pPr>
              <w:pStyle w:val="BodyText"/>
              <w:spacing w:after="120"/>
              <w:ind w:left="0"/>
              <w:jc w:val="center"/>
              <w:rPr>
                <w:rFonts w:cs="Arial"/>
                <w:sz w:val="22"/>
                <w:szCs w:val="22"/>
                <w:lang w:val="en-US"/>
              </w:rPr>
            </w:pPr>
            <w:r w:rsidRPr="008C1092">
              <w:rPr>
                <w:rFonts w:cs="Arial"/>
                <w:i/>
                <w:sz w:val="22"/>
                <w:szCs w:val="22"/>
                <w:lang w:val="en-US"/>
              </w:rPr>
              <w:t>U</w:t>
            </w:r>
            <w:r w:rsidRPr="008C1092">
              <w:rPr>
                <w:rFonts w:cs="Arial"/>
                <w:sz w:val="22"/>
                <w:szCs w:val="22"/>
                <w:vertAlign w:val="subscript"/>
                <w:lang w:val="en-US"/>
              </w:rPr>
              <w:t>te, max</w:t>
            </w:r>
          </w:p>
          <w:p w:rsidR="00B6426B" w:rsidRPr="008C1092" w:rsidRDefault="0086690F">
            <w:pPr>
              <w:pStyle w:val="BodyText"/>
              <w:spacing w:after="120"/>
              <w:ind w:left="0"/>
              <w:jc w:val="center"/>
              <w:rPr>
                <w:rFonts w:cs="Arial"/>
                <w:sz w:val="22"/>
                <w:szCs w:val="22"/>
                <w:lang w:val="en-US"/>
              </w:rPr>
            </w:pPr>
            <w:r w:rsidRPr="008C1092">
              <w:rPr>
                <w:rFonts w:cs="Arial"/>
                <w:sz w:val="22"/>
                <w:szCs w:val="22"/>
                <w:lang w:val="en-US"/>
              </w:rPr>
              <w:t>d</w:t>
            </w:r>
            <w:r w:rsidR="00B6426B" w:rsidRPr="008C1092">
              <w:rPr>
                <w:rFonts w:cs="Arial"/>
                <w:sz w:val="22"/>
                <w:szCs w:val="22"/>
                <w:lang w:val="en-US"/>
              </w:rPr>
              <w:t>ài hạn</w:t>
            </w:r>
          </w:p>
          <w:p w:rsidR="00B6426B" w:rsidRPr="008C1092" w:rsidRDefault="00B6426B">
            <w:pPr>
              <w:pStyle w:val="BodyText"/>
              <w:spacing w:after="120"/>
              <w:ind w:left="0"/>
              <w:jc w:val="center"/>
              <w:rPr>
                <w:rFonts w:cs="Arial"/>
                <w:sz w:val="22"/>
                <w:szCs w:val="22"/>
                <w:lang w:val="en-US"/>
              </w:rPr>
            </w:pPr>
            <w:r w:rsidRPr="008C1092">
              <w:rPr>
                <w:rFonts w:cs="Arial"/>
                <w:sz w:val="22"/>
                <w:szCs w:val="22"/>
                <w:lang w:val="en-US"/>
              </w:rPr>
              <w:t>V</w:t>
            </w:r>
          </w:p>
        </w:tc>
        <w:tc>
          <w:tcPr>
            <w:tcW w:w="3157" w:type="dxa"/>
          </w:tcPr>
          <w:p w:rsidR="00B6426B" w:rsidRPr="008C1092" w:rsidRDefault="00B6426B">
            <w:pPr>
              <w:pStyle w:val="BodyText"/>
              <w:spacing w:after="120"/>
              <w:ind w:left="0"/>
              <w:jc w:val="center"/>
              <w:rPr>
                <w:rFonts w:cs="Arial"/>
                <w:sz w:val="22"/>
                <w:szCs w:val="22"/>
                <w:lang w:val="en-US"/>
              </w:rPr>
            </w:pPr>
            <w:r w:rsidRPr="008C1092">
              <w:rPr>
                <w:rFonts w:cs="Arial"/>
                <w:i/>
                <w:sz w:val="22"/>
                <w:szCs w:val="22"/>
                <w:lang w:val="en-US"/>
              </w:rPr>
              <w:t>U</w:t>
            </w:r>
            <w:r w:rsidRPr="008C1092">
              <w:rPr>
                <w:rFonts w:cs="Arial"/>
                <w:sz w:val="22"/>
                <w:szCs w:val="22"/>
                <w:vertAlign w:val="subscript"/>
                <w:lang w:val="en-US"/>
              </w:rPr>
              <w:t>te, max</w:t>
            </w:r>
          </w:p>
          <w:p w:rsidR="00B6426B" w:rsidRPr="008C1092" w:rsidRDefault="0086690F">
            <w:pPr>
              <w:pStyle w:val="BodyText"/>
              <w:spacing w:after="120"/>
              <w:ind w:left="0"/>
              <w:jc w:val="center"/>
              <w:rPr>
                <w:rFonts w:cs="Arial"/>
                <w:sz w:val="22"/>
                <w:szCs w:val="22"/>
                <w:lang w:val="en-US"/>
              </w:rPr>
            </w:pPr>
            <w:r w:rsidRPr="008C1092">
              <w:rPr>
                <w:rFonts w:cs="Arial"/>
                <w:sz w:val="22"/>
                <w:szCs w:val="22"/>
                <w:lang w:val="en-US"/>
              </w:rPr>
              <w:t>n</w:t>
            </w:r>
            <w:r w:rsidR="00B6426B" w:rsidRPr="008C1092">
              <w:rPr>
                <w:rFonts w:cs="Arial"/>
                <w:sz w:val="22"/>
                <w:szCs w:val="22"/>
                <w:lang w:val="en-US"/>
              </w:rPr>
              <w:t>gắn hạn</w:t>
            </w:r>
          </w:p>
          <w:p w:rsidR="00B6426B" w:rsidRPr="008C1092" w:rsidRDefault="00B6426B">
            <w:pPr>
              <w:pStyle w:val="BodyText"/>
              <w:spacing w:after="120"/>
              <w:ind w:left="0"/>
              <w:jc w:val="center"/>
              <w:rPr>
                <w:rFonts w:cs="Arial"/>
                <w:sz w:val="22"/>
                <w:szCs w:val="22"/>
                <w:lang w:val="en-US"/>
              </w:rPr>
            </w:pPr>
            <w:r w:rsidRPr="008C1092">
              <w:rPr>
                <w:rFonts w:cs="Arial"/>
                <w:sz w:val="22"/>
                <w:szCs w:val="22"/>
                <w:lang w:val="en-US"/>
              </w:rPr>
              <w:t>V</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&gt; 300</w:t>
            </w:r>
          </w:p>
        </w:tc>
        <w:tc>
          <w:tcPr>
            <w:tcW w:w="3155" w:type="dxa"/>
          </w:tcPr>
          <w:p w:rsidR="00B406DA" w:rsidRPr="008C1092" w:rsidRDefault="00B406DA">
            <w:pPr>
              <w:jc w:val="center"/>
              <w:rPr>
                <w:rFonts w:ascii="Arial" w:hAnsi="Arial" w:cs="Arial"/>
              </w:rPr>
            </w:pPr>
            <w:r w:rsidRPr="008C1092">
              <w:rPr>
                <w:rFonts w:ascii="Arial" w:hAnsi="Arial" w:cs="Arial"/>
              </w:rPr>
              <w:t>120</w:t>
            </w:r>
          </w:p>
        </w:tc>
        <w:tc>
          <w:tcPr>
            <w:tcW w:w="3157" w:type="dxa"/>
          </w:tcPr>
          <w:p w:rsidR="00B406DA" w:rsidRPr="008C1092" w:rsidRDefault="00B406DA">
            <w:pPr>
              <w:jc w:val="center"/>
              <w:rPr>
                <w:rFonts w:ascii="Arial" w:hAnsi="Arial" w:cs="Arial"/>
              </w:rPr>
            </w:pPr>
            <w:r w:rsidRPr="008C1092">
              <w:rPr>
                <w:rFonts w:ascii="Arial" w:hAnsi="Arial" w:cs="Arial"/>
              </w:rPr>
              <w:t>-</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300</w:t>
            </w:r>
          </w:p>
        </w:tc>
        <w:tc>
          <w:tcPr>
            <w:tcW w:w="3155" w:type="dxa"/>
          </w:tcPr>
          <w:p w:rsidR="00B406DA" w:rsidRPr="008C1092" w:rsidRDefault="00B406DA">
            <w:pPr>
              <w:jc w:val="center"/>
              <w:rPr>
                <w:rFonts w:ascii="Arial" w:hAnsi="Arial" w:cs="Arial"/>
              </w:rPr>
            </w:pPr>
            <w:r w:rsidRPr="008C1092">
              <w:rPr>
                <w:rFonts w:ascii="Arial" w:hAnsi="Arial" w:cs="Arial"/>
              </w:rPr>
              <w:t>150</w:t>
            </w:r>
          </w:p>
        </w:tc>
        <w:tc>
          <w:tcPr>
            <w:tcW w:w="3157" w:type="dxa"/>
          </w:tcPr>
          <w:p w:rsidR="00B406DA" w:rsidRPr="008C1092" w:rsidRDefault="00B406DA">
            <w:pPr>
              <w:jc w:val="center"/>
              <w:rPr>
                <w:rFonts w:ascii="Arial" w:hAnsi="Arial" w:cs="Arial"/>
              </w:rPr>
            </w:pPr>
            <w:r w:rsidRPr="008C1092">
              <w:rPr>
                <w:rFonts w:ascii="Arial" w:hAnsi="Arial" w:cs="Arial"/>
              </w:rPr>
              <w:t>-</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1</w:t>
            </w:r>
          </w:p>
        </w:tc>
        <w:tc>
          <w:tcPr>
            <w:tcW w:w="3155" w:type="dxa"/>
          </w:tcPr>
          <w:p w:rsidR="00B406DA" w:rsidRPr="008C1092" w:rsidRDefault="00B406DA">
            <w:pPr>
              <w:jc w:val="center"/>
              <w:rPr>
                <w:rFonts w:ascii="Arial" w:hAnsi="Arial" w:cs="Arial"/>
              </w:rPr>
            </w:pPr>
            <w:r w:rsidRPr="008C1092">
              <w:rPr>
                <w:rFonts w:ascii="Arial" w:hAnsi="Arial" w:cs="Arial"/>
              </w:rPr>
              <w:t>160</w:t>
            </w:r>
          </w:p>
        </w:tc>
        <w:tc>
          <w:tcPr>
            <w:tcW w:w="3157" w:type="dxa"/>
          </w:tcPr>
          <w:p w:rsidR="00B406DA" w:rsidRPr="008C1092" w:rsidRDefault="00B406DA">
            <w:pPr>
              <w:jc w:val="center"/>
              <w:rPr>
                <w:rFonts w:ascii="Arial" w:hAnsi="Arial" w:cs="Arial"/>
              </w:rPr>
            </w:pPr>
            <w:r w:rsidRPr="008C1092">
              <w:rPr>
                <w:rFonts w:ascii="Arial" w:hAnsi="Arial" w:cs="Arial"/>
              </w:rPr>
              <w:t>-</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0,9</w:t>
            </w:r>
          </w:p>
        </w:tc>
        <w:tc>
          <w:tcPr>
            <w:tcW w:w="3155" w:type="dxa"/>
          </w:tcPr>
          <w:p w:rsidR="00B406DA" w:rsidRPr="008C1092" w:rsidRDefault="00B406DA">
            <w:pPr>
              <w:jc w:val="center"/>
              <w:rPr>
                <w:rFonts w:ascii="Arial" w:hAnsi="Arial" w:cs="Arial"/>
              </w:rPr>
            </w:pPr>
            <w:r w:rsidRPr="008C1092">
              <w:rPr>
                <w:rFonts w:ascii="Arial" w:hAnsi="Arial" w:cs="Arial"/>
              </w:rPr>
              <w:t>165</w:t>
            </w:r>
          </w:p>
        </w:tc>
        <w:tc>
          <w:tcPr>
            <w:tcW w:w="3157" w:type="dxa"/>
          </w:tcPr>
          <w:p w:rsidR="00B406DA" w:rsidRPr="008C1092" w:rsidRDefault="00B406DA">
            <w:pPr>
              <w:jc w:val="center"/>
              <w:rPr>
                <w:rFonts w:ascii="Arial" w:hAnsi="Arial" w:cs="Arial"/>
              </w:rPr>
            </w:pPr>
            <w:r w:rsidRPr="008C1092">
              <w:rPr>
                <w:rFonts w:ascii="Arial" w:hAnsi="Arial" w:cs="Arial"/>
              </w:rPr>
              <w:t>-</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0,8</w:t>
            </w:r>
          </w:p>
        </w:tc>
        <w:tc>
          <w:tcPr>
            <w:tcW w:w="3155" w:type="dxa"/>
          </w:tcPr>
          <w:p w:rsidR="00B406DA" w:rsidRPr="008C1092" w:rsidRDefault="00B406DA">
            <w:pPr>
              <w:jc w:val="center"/>
              <w:rPr>
                <w:rFonts w:ascii="Arial" w:hAnsi="Arial" w:cs="Arial"/>
              </w:rPr>
            </w:pPr>
            <w:r w:rsidRPr="008C1092">
              <w:rPr>
                <w:rFonts w:ascii="Arial" w:hAnsi="Arial" w:cs="Arial"/>
              </w:rPr>
              <w:t>170</w:t>
            </w:r>
          </w:p>
        </w:tc>
        <w:tc>
          <w:tcPr>
            <w:tcW w:w="3157" w:type="dxa"/>
          </w:tcPr>
          <w:p w:rsidR="00B406DA" w:rsidRPr="008C1092" w:rsidRDefault="00B406DA">
            <w:pPr>
              <w:jc w:val="center"/>
              <w:rPr>
                <w:rFonts w:ascii="Arial" w:hAnsi="Arial" w:cs="Arial"/>
              </w:rPr>
            </w:pPr>
            <w:r w:rsidRPr="008C1092">
              <w:rPr>
                <w:rFonts w:ascii="Arial" w:hAnsi="Arial" w:cs="Arial"/>
              </w:rPr>
              <w:t>-</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0,7</w:t>
            </w:r>
          </w:p>
        </w:tc>
        <w:tc>
          <w:tcPr>
            <w:tcW w:w="3155" w:type="dxa"/>
          </w:tcPr>
          <w:p w:rsidR="00B406DA" w:rsidRPr="008C1092" w:rsidRDefault="00B406DA">
            <w:pPr>
              <w:jc w:val="center"/>
              <w:rPr>
                <w:rFonts w:ascii="Arial" w:hAnsi="Arial" w:cs="Arial"/>
              </w:rPr>
            </w:pPr>
            <w:r w:rsidRPr="008C1092">
              <w:rPr>
                <w:rFonts w:ascii="Arial" w:hAnsi="Arial" w:cs="Arial"/>
              </w:rPr>
              <w:t>175</w:t>
            </w:r>
          </w:p>
        </w:tc>
        <w:tc>
          <w:tcPr>
            <w:tcW w:w="3157" w:type="dxa"/>
          </w:tcPr>
          <w:p w:rsidR="00B406DA" w:rsidRPr="008C1092" w:rsidRDefault="00B406DA">
            <w:pPr>
              <w:jc w:val="center"/>
              <w:rPr>
                <w:rFonts w:ascii="Arial" w:hAnsi="Arial" w:cs="Arial"/>
              </w:rPr>
            </w:pPr>
            <w:r w:rsidRPr="008C1092">
              <w:rPr>
                <w:rFonts w:ascii="Arial" w:hAnsi="Arial" w:cs="Arial"/>
              </w:rPr>
              <w:t>-</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&lt; 0,7</w:t>
            </w:r>
          </w:p>
        </w:tc>
        <w:tc>
          <w:tcPr>
            <w:tcW w:w="3155" w:type="dxa"/>
          </w:tcPr>
          <w:p w:rsidR="00B406DA" w:rsidRPr="008C1092" w:rsidRDefault="00B406DA">
            <w:pPr>
              <w:jc w:val="center"/>
              <w:rPr>
                <w:rFonts w:ascii="Arial" w:hAnsi="Arial" w:cs="Arial"/>
              </w:rPr>
            </w:pPr>
            <w:r w:rsidRPr="008C1092">
              <w:rPr>
                <w:rFonts w:ascii="Arial" w:hAnsi="Arial" w:cs="Arial"/>
              </w:rPr>
              <w:t>-</w:t>
            </w:r>
          </w:p>
        </w:tc>
        <w:tc>
          <w:tcPr>
            <w:tcW w:w="3157" w:type="dxa"/>
          </w:tcPr>
          <w:p w:rsidR="00B406DA" w:rsidRPr="008C1092" w:rsidRDefault="00B406DA">
            <w:pPr>
              <w:jc w:val="center"/>
              <w:rPr>
                <w:rFonts w:ascii="Arial" w:hAnsi="Arial" w:cs="Arial"/>
              </w:rPr>
            </w:pPr>
            <w:r w:rsidRPr="008C1092">
              <w:rPr>
                <w:rFonts w:ascii="Arial" w:hAnsi="Arial" w:cs="Arial"/>
              </w:rPr>
              <w:t>350</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0,6</w:t>
            </w:r>
          </w:p>
        </w:tc>
        <w:tc>
          <w:tcPr>
            <w:tcW w:w="3155" w:type="dxa"/>
          </w:tcPr>
          <w:p w:rsidR="00B406DA" w:rsidRPr="008C1092" w:rsidRDefault="00B406DA">
            <w:pPr>
              <w:jc w:val="center"/>
              <w:rPr>
                <w:rFonts w:ascii="Arial" w:hAnsi="Arial" w:cs="Arial"/>
              </w:rPr>
            </w:pPr>
            <w:r w:rsidRPr="008C1092">
              <w:rPr>
                <w:rFonts w:ascii="Arial" w:hAnsi="Arial" w:cs="Arial"/>
              </w:rPr>
              <w:t>-</w:t>
            </w:r>
          </w:p>
        </w:tc>
        <w:tc>
          <w:tcPr>
            <w:tcW w:w="3157" w:type="dxa"/>
          </w:tcPr>
          <w:p w:rsidR="00B406DA" w:rsidRPr="008C1092" w:rsidRDefault="00B406DA">
            <w:pPr>
              <w:jc w:val="center"/>
              <w:rPr>
                <w:rFonts w:ascii="Arial" w:hAnsi="Arial" w:cs="Arial"/>
              </w:rPr>
            </w:pPr>
            <w:r w:rsidRPr="008C1092">
              <w:rPr>
                <w:rFonts w:ascii="Arial" w:hAnsi="Arial" w:cs="Arial"/>
              </w:rPr>
              <w:t>360</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0,5</w:t>
            </w:r>
          </w:p>
        </w:tc>
        <w:tc>
          <w:tcPr>
            <w:tcW w:w="3155" w:type="dxa"/>
          </w:tcPr>
          <w:p w:rsidR="00B406DA" w:rsidRPr="008C1092" w:rsidRDefault="00B406DA">
            <w:pPr>
              <w:jc w:val="center"/>
              <w:rPr>
                <w:rFonts w:ascii="Arial" w:hAnsi="Arial" w:cs="Arial"/>
              </w:rPr>
            </w:pPr>
            <w:r w:rsidRPr="008C1092">
              <w:rPr>
                <w:rFonts w:ascii="Arial" w:hAnsi="Arial" w:cs="Arial"/>
              </w:rPr>
              <w:t>-</w:t>
            </w:r>
          </w:p>
        </w:tc>
        <w:tc>
          <w:tcPr>
            <w:tcW w:w="3157" w:type="dxa"/>
          </w:tcPr>
          <w:p w:rsidR="00B406DA" w:rsidRPr="008C1092" w:rsidRDefault="00B406DA">
            <w:pPr>
              <w:jc w:val="center"/>
              <w:rPr>
                <w:rFonts w:ascii="Arial" w:hAnsi="Arial" w:cs="Arial"/>
              </w:rPr>
            </w:pPr>
            <w:r w:rsidRPr="008C1092">
              <w:rPr>
                <w:rFonts w:ascii="Arial" w:hAnsi="Arial" w:cs="Arial"/>
              </w:rPr>
              <w:t>385</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0,4</w:t>
            </w:r>
          </w:p>
        </w:tc>
        <w:tc>
          <w:tcPr>
            <w:tcW w:w="3155" w:type="dxa"/>
          </w:tcPr>
          <w:p w:rsidR="00B406DA" w:rsidRPr="008C1092" w:rsidRDefault="00B406DA">
            <w:pPr>
              <w:jc w:val="center"/>
              <w:rPr>
                <w:rFonts w:ascii="Arial" w:hAnsi="Arial" w:cs="Arial"/>
              </w:rPr>
            </w:pPr>
            <w:r w:rsidRPr="008C1092">
              <w:rPr>
                <w:rFonts w:ascii="Arial" w:hAnsi="Arial" w:cs="Arial"/>
              </w:rPr>
              <w:t>-</w:t>
            </w:r>
          </w:p>
        </w:tc>
        <w:tc>
          <w:tcPr>
            <w:tcW w:w="3157" w:type="dxa"/>
          </w:tcPr>
          <w:p w:rsidR="00B406DA" w:rsidRPr="008C1092" w:rsidRDefault="00B406DA">
            <w:pPr>
              <w:jc w:val="center"/>
              <w:rPr>
                <w:rFonts w:ascii="Arial" w:hAnsi="Arial" w:cs="Arial"/>
              </w:rPr>
            </w:pPr>
            <w:r w:rsidRPr="008C1092">
              <w:rPr>
                <w:rFonts w:ascii="Arial" w:hAnsi="Arial" w:cs="Arial"/>
              </w:rPr>
              <w:t>420</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0,3</w:t>
            </w:r>
          </w:p>
        </w:tc>
        <w:tc>
          <w:tcPr>
            <w:tcW w:w="3155" w:type="dxa"/>
          </w:tcPr>
          <w:p w:rsidR="00B406DA" w:rsidRPr="008C1092" w:rsidRDefault="00B406DA">
            <w:pPr>
              <w:jc w:val="center"/>
              <w:rPr>
                <w:rFonts w:ascii="Arial" w:hAnsi="Arial" w:cs="Arial"/>
              </w:rPr>
            </w:pPr>
            <w:r w:rsidRPr="008C1092">
              <w:rPr>
                <w:rFonts w:ascii="Arial" w:hAnsi="Arial" w:cs="Arial"/>
              </w:rPr>
              <w:t>-</w:t>
            </w:r>
          </w:p>
        </w:tc>
        <w:tc>
          <w:tcPr>
            <w:tcW w:w="3157" w:type="dxa"/>
          </w:tcPr>
          <w:p w:rsidR="00B406DA" w:rsidRPr="008C1092" w:rsidRDefault="00B406DA">
            <w:pPr>
              <w:jc w:val="center"/>
              <w:rPr>
                <w:rFonts w:ascii="Arial" w:hAnsi="Arial" w:cs="Arial"/>
              </w:rPr>
            </w:pPr>
            <w:r w:rsidRPr="008C1092">
              <w:rPr>
                <w:rFonts w:ascii="Arial" w:hAnsi="Arial" w:cs="Arial"/>
              </w:rPr>
              <w:t>460</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0,2</w:t>
            </w:r>
          </w:p>
        </w:tc>
        <w:tc>
          <w:tcPr>
            <w:tcW w:w="3155" w:type="dxa"/>
          </w:tcPr>
          <w:p w:rsidR="00B406DA" w:rsidRPr="008C1092" w:rsidRDefault="00B406DA">
            <w:pPr>
              <w:jc w:val="center"/>
              <w:rPr>
                <w:rFonts w:ascii="Arial" w:hAnsi="Arial" w:cs="Arial"/>
              </w:rPr>
            </w:pPr>
            <w:r w:rsidRPr="008C1092">
              <w:rPr>
                <w:rFonts w:ascii="Arial" w:hAnsi="Arial" w:cs="Arial"/>
              </w:rPr>
              <w:t>-</w:t>
            </w:r>
          </w:p>
        </w:tc>
        <w:tc>
          <w:tcPr>
            <w:tcW w:w="3157" w:type="dxa"/>
          </w:tcPr>
          <w:p w:rsidR="00B406DA" w:rsidRPr="008C1092" w:rsidRDefault="00B406DA">
            <w:pPr>
              <w:jc w:val="center"/>
              <w:rPr>
                <w:rFonts w:ascii="Arial" w:hAnsi="Arial" w:cs="Arial"/>
              </w:rPr>
            </w:pPr>
            <w:r w:rsidRPr="008C1092">
              <w:rPr>
                <w:rFonts w:ascii="Arial" w:hAnsi="Arial" w:cs="Arial"/>
              </w:rPr>
              <w:t>520</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0,1</w:t>
            </w:r>
          </w:p>
        </w:tc>
        <w:tc>
          <w:tcPr>
            <w:tcW w:w="3155" w:type="dxa"/>
          </w:tcPr>
          <w:p w:rsidR="00B406DA" w:rsidRPr="008C1092" w:rsidRDefault="00B406DA">
            <w:pPr>
              <w:jc w:val="center"/>
              <w:rPr>
                <w:rFonts w:ascii="Arial" w:hAnsi="Arial" w:cs="Arial"/>
              </w:rPr>
            </w:pPr>
            <w:r w:rsidRPr="008C1092">
              <w:rPr>
                <w:rFonts w:ascii="Arial" w:hAnsi="Arial" w:cs="Arial"/>
              </w:rPr>
              <w:t>-</w:t>
            </w:r>
          </w:p>
        </w:tc>
        <w:tc>
          <w:tcPr>
            <w:tcW w:w="3157" w:type="dxa"/>
          </w:tcPr>
          <w:p w:rsidR="00B406DA" w:rsidRPr="008C1092" w:rsidRDefault="00B406DA">
            <w:pPr>
              <w:jc w:val="center"/>
              <w:rPr>
                <w:rFonts w:ascii="Arial" w:hAnsi="Arial" w:cs="Arial"/>
              </w:rPr>
            </w:pPr>
            <w:r w:rsidRPr="008C1092">
              <w:rPr>
                <w:rFonts w:ascii="Arial" w:hAnsi="Arial" w:cs="Arial"/>
              </w:rPr>
              <w:t>625</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0,05</w:t>
            </w:r>
          </w:p>
        </w:tc>
        <w:tc>
          <w:tcPr>
            <w:tcW w:w="3155" w:type="dxa"/>
          </w:tcPr>
          <w:p w:rsidR="00B406DA" w:rsidRPr="008C1092" w:rsidRDefault="00B406DA">
            <w:pPr>
              <w:jc w:val="center"/>
              <w:rPr>
                <w:rFonts w:ascii="Arial" w:hAnsi="Arial" w:cs="Arial"/>
              </w:rPr>
            </w:pPr>
            <w:r w:rsidRPr="008C1092">
              <w:rPr>
                <w:rFonts w:ascii="Arial" w:hAnsi="Arial" w:cs="Arial"/>
              </w:rPr>
              <w:t>-</w:t>
            </w:r>
          </w:p>
        </w:tc>
        <w:tc>
          <w:tcPr>
            <w:tcW w:w="3157" w:type="dxa"/>
          </w:tcPr>
          <w:p w:rsidR="00B406DA" w:rsidRPr="008C1092" w:rsidRDefault="00B406DA">
            <w:pPr>
              <w:jc w:val="center"/>
              <w:rPr>
                <w:rFonts w:ascii="Arial" w:hAnsi="Arial" w:cs="Arial"/>
              </w:rPr>
            </w:pPr>
            <w:r w:rsidRPr="008C1092">
              <w:rPr>
                <w:rFonts w:ascii="Arial" w:hAnsi="Arial" w:cs="Arial"/>
              </w:rPr>
              <w:t>735</w:t>
            </w:r>
          </w:p>
        </w:tc>
      </w:tr>
      <w:tr w:rsidR="00B406DA" w:rsidRPr="0050546E" w:rsidTr="008D4405">
        <w:tc>
          <w:tcPr>
            <w:tcW w:w="3151" w:type="dxa"/>
          </w:tcPr>
          <w:p w:rsidR="00B406DA" w:rsidRPr="008C1092" w:rsidRDefault="00B406DA">
            <w:pPr>
              <w:jc w:val="center"/>
              <w:rPr>
                <w:rFonts w:ascii="Arial" w:hAnsi="Arial" w:cs="Arial"/>
              </w:rPr>
            </w:pPr>
            <w:r w:rsidRPr="008C1092">
              <w:rPr>
                <w:rFonts w:ascii="Arial" w:hAnsi="Arial" w:cs="Arial"/>
              </w:rPr>
              <w:t>0,02</w:t>
            </w:r>
          </w:p>
        </w:tc>
        <w:tc>
          <w:tcPr>
            <w:tcW w:w="3155" w:type="dxa"/>
          </w:tcPr>
          <w:p w:rsidR="00B406DA" w:rsidRPr="008C1092" w:rsidRDefault="00B406DA">
            <w:pPr>
              <w:jc w:val="center"/>
              <w:rPr>
                <w:rFonts w:ascii="Arial" w:hAnsi="Arial" w:cs="Arial"/>
              </w:rPr>
            </w:pPr>
            <w:r w:rsidRPr="008C1092">
              <w:rPr>
                <w:rFonts w:ascii="Arial" w:hAnsi="Arial" w:cs="Arial"/>
              </w:rPr>
              <w:t>-</w:t>
            </w:r>
          </w:p>
        </w:tc>
        <w:tc>
          <w:tcPr>
            <w:tcW w:w="3157" w:type="dxa"/>
          </w:tcPr>
          <w:p w:rsidR="00B406DA" w:rsidRPr="008C1092" w:rsidRDefault="00B406DA">
            <w:pPr>
              <w:jc w:val="center"/>
              <w:rPr>
                <w:rFonts w:ascii="Arial" w:hAnsi="Arial" w:cs="Arial"/>
              </w:rPr>
            </w:pPr>
            <w:r w:rsidRPr="008C1092">
              <w:rPr>
                <w:rFonts w:ascii="Arial" w:hAnsi="Arial" w:cs="Arial"/>
              </w:rPr>
              <w:t>870</w:t>
            </w:r>
          </w:p>
        </w:tc>
      </w:tr>
      <w:tr w:rsidR="00B6426B" w:rsidRPr="0050546E" w:rsidTr="008D4405">
        <w:tc>
          <w:tcPr>
            <w:tcW w:w="9463" w:type="dxa"/>
            <w:gridSpan w:val="3"/>
          </w:tcPr>
          <w:p w:rsidR="00B6426B" w:rsidRPr="008C1092" w:rsidRDefault="00B6426B">
            <w:pPr>
              <w:pStyle w:val="BodyText"/>
              <w:spacing w:after="120"/>
              <w:ind w:left="0"/>
              <w:jc w:val="both"/>
              <w:rPr>
                <w:rFonts w:cs="Arial"/>
                <w:b/>
                <w:sz w:val="22"/>
                <w:szCs w:val="22"/>
                <w:lang w:val="en-US"/>
              </w:rPr>
            </w:pPr>
            <w:r w:rsidRPr="008C1092">
              <w:rPr>
                <w:rFonts w:cs="Arial"/>
                <w:b/>
                <w:sz w:val="22"/>
                <w:szCs w:val="22"/>
                <w:lang w:val="en-US"/>
              </w:rPr>
              <w:t>Chú giải</w:t>
            </w:r>
          </w:p>
          <w:p w:rsidR="00B6426B" w:rsidRPr="008C1092" w:rsidRDefault="00B6426B">
            <w:pPr>
              <w:pStyle w:val="BodyText"/>
              <w:spacing w:after="120"/>
              <w:ind w:left="0"/>
              <w:jc w:val="both"/>
              <w:rPr>
                <w:rFonts w:cs="Arial"/>
                <w:sz w:val="22"/>
                <w:szCs w:val="22"/>
                <w:lang w:val="en-US"/>
              </w:rPr>
            </w:pPr>
            <w:r w:rsidRPr="008C1092">
              <w:rPr>
                <w:rFonts w:cs="Arial"/>
                <w:i/>
                <w:sz w:val="22"/>
                <w:szCs w:val="22"/>
                <w:lang w:val="en-US"/>
              </w:rPr>
              <w:t>t</w:t>
            </w:r>
            <w:r w:rsidRPr="008C1092">
              <w:rPr>
                <w:rFonts w:cs="Arial"/>
                <w:sz w:val="22"/>
                <w:szCs w:val="22"/>
                <w:lang w:val="en-US"/>
              </w:rPr>
              <w:tab/>
            </w:r>
            <w:r w:rsidRPr="008C1092">
              <w:rPr>
                <w:rFonts w:cs="Arial"/>
                <w:sz w:val="22"/>
                <w:szCs w:val="22"/>
                <w:lang w:val="en-US"/>
              </w:rPr>
              <w:tab/>
            </w:r>
            <w:r w:rsidR="00F11BD2">
              <w:rPr>
                <w:rFonts w:cs="Arial"/>
                <w:sz w:val="22"/>
                <w:szCs w:val="22"/>
                <w:lang w:val="en-US"/>
              </w:rPr>
              <w:t>thời lượng</w:t>
            </w:r>
          </w:p>
          <w:p w:rsidR="00B6426B" w:rsidRPr="008C1092" w:rsidRDefault="00B6426B">
            <w:pPr>
              <w:jc w:val="both"/>
              <w:rPr>
                <w:rFonts w:ascii="Arial" w:hAnsi="Arial" w:cs="Arial"/>
              </w:rPr>
            </w:pPr>
            <w:r w:rsidRPr="008C1092">
              <w:rPr>
                <w:rFonts w:ascii="Arial" w:hAnsi="Arial" w:cs="Arial"/>
                <w:i/>
                <w:lang w:val="en-US"/>
              </w:rPr>
              <w:t>U</w:t>
            </w:r>
            <w:r w:rsidRPr="008C1092">
              <w:rPr>
                <w:rFonts w:ascii="Arial" w:hAnsi="Arial" w:cs="Arial"/>
                <w:vertAlign w:val="subscript"/>
                <w:lang w:val="en-US"/>
              </w:rPr>
              <w:t xml:space="preserve">te, max  </w:t>
            </w:r>
            <w:r w:rsidRPr="008C1092">
              <w:rPr>
                <w:rFonts w:ascii="Arial" w:hAnsi="Arial" w:cs="Arial"/>
                <w:lang w:val="en-US"/>
              </w:rPr>
              <w:tab/>
            </w:r>
            <w:r w:rsidRPr="008C1092">
              <w:rPr>
                <w:rFonts w:ascii="Arial" w:hAnsi="Arial" w:cs="Arial"/>
                <w:lang w:val="en-US"/>
              </w:rPr>
              <w:tab/>
            </w:r>
            <w:r w:rsidR="0086690F" w:rsidRPr="008C1092">
              <w:rPr>
                <w:rFonts w:ascii="Arial" w:hAnsi="Arial" w:cs="Arial"/>
                <w:lang w:val="en-US"/>
              </w:rPr>
              <w:t>đ</w:t>
            </w:r>
            <w:r w:rsidRPr="008C1092">
              <w:rPr>
                <w:rFonts w:ascii="Arial" w:hAnsi="Arial" w:cs="Arial"/>
                <w:lang w:val="en-US"/>
              </w:rPr>
              <w:t>iện áp tiếp xúc hiệu dụng cho phép</w:t>
            </w:r>
          </w:p>
        </w:tc>
      </w:tr>
    </w:tbl>
    <w:p w:rsidR="00B9385B" w:rsidRPr="008C1092" w:rsidRDefault="00B9385B">
      <w:pPr>
        <w:pStyle w:val="BodyText"/>
        <w:spacing w:after="120"/>
        <w:jc w:val="both"/>
        <w:rPr>
          <w:rFonts w:cs="Arial"/>
          <w:sz w:val="22"/>
          <w:szCs w:val="22"/>
          <w:lang w:val="en-US"/>
        </w:rPr>
      </w:pPr>
    </w:p>
    <w:p w:rsidR="00B6426B" w:rsidRPr="008C1092" w:rsidRDefault="00B9385B">
      <w:pPr>
        <w:pStyle w:val="BodyText"/>
        <w:spacing w:after="120"/>
        <w:jc w:val="both"/>
        <w:rPr>
          <w:rFonts w:cs="Arial"/>
          <w:b/>
          <w:sz w:val="22"/>
          <w:szCs w:val="22"/>
          <w:lang w:val="en-US"/>
        </w:rPr>
      </w:pPr>
      <w:r w:rsidRPr="008C1092">
        <w:rPr>
          <w:rFonts w:cs="Arial"/>
          <w:b/>
          <w:sz w:val="22"/>
          <w:szCs w:val="22"/>
          <w:lang w:val="en-US"/>
        </w:rPr>
        <w:t>9.3</w:t>
      </w:r>
      <w:r w:rsidR="00B6426B" w:rsidRPr="008C1092">
        <w:rPr>
          <w:rFonts w:cs="Arial"/>
          <w:b/>
          <w:sz w:val="22"/>
          <w:szCs w:val="22"/>
          <w:lang w:val="en-US"/>
        </w:rPr>
        <w:t>.2.3</w:t>
      </w:r>
      <w:r w:rsidR="00B6426B" w:rsidRPr="008C1092">
        <w:rPr>
          <w:rFonts w:cs="Arial"/>
          <w:b/>
          <w:sz w:val="22"/>
          <w:szCs w:val="22"/>
          <w:lang w:val="en-US"/>
        </w:rPr>
        <w:tab/>
        <w:t>Các toa xưởng và các vị trí tương tự</w:t>
      </w:r>
    </w:p>
    <w:p w:rsidR="00B6426B" w:rsidRPr="008C1092" w:rsidRDefault="00B6426B">
      <w:pPr>
        <w:pStyle w:val="BodyText"/>
        <w:spacing w:after="120"/>
        <w:jc w:val="both"/>
        <w:rPr>
          <w:rFonts w:cs="Arial"/>
          <w:sz w:val="22"/>
          <w:szCs w:val="22"/>
          <w:lang w:val="en-US"/>
        </w:rPr>
      </w:pPr>
      <w:r w:rsidRPr="008C1092">
        <w:rPr>
          <w:rFonts w:cs="Arial"/>
          <w:sz w:val="22"/>
          <w:szCs w:val="22"/>
          <w:lang w:val="en-US"/>
        </w:rPr>
        <w:t xml:space="preserve">Trong các toa xưởng và các vị trí tương tự, điện áp tiếp xúc hiệu dụng không được vượt quá </w:t>
      </w:r>
      <w:r w:rsidR="00B9385B" w:rsidRPr="008C1092">
        <w:rPr>
          <w:rFonts w:cs="Arial"/>
          <w:sz w:val="22"/>
          <w:szCs w:val="22"/>
          <w:lang w:val="en-US"/>
        </w:rPr>
        <w:t>60</w:t>
      </w:r>
      <w:r w:rsidRPr="008C1092">
        <w:rPr>
          <w:rFonts w:cs="Arial"/>
          <w:sz w:val="22"/>
          <w:szCs w:val="22"/>
          <w:lang w:val="en-US"/>
        </w:rPr>
        <w:t xml:space="preserve"> V. Đối với các điều kiện ngắn hạn, áp dụng </w:t>
      </w:r>
      <w:r w:rsidR="00B9385B" w:rsidRPr="008C1092">
        <w:rPr>
          <w:rFonts w:cs="Arial"/>
          <w:sz w:val="22"/>
          <w:szCs w:val="22"/>
          <w:lang w:val="en-US"/>
        </w:rPr>
        <w:t>9.3</w:t>
      </w:r>
      <w:r w:rsidRPr="008C1092">
        <w:rPr>
          <w:rFonts w:cs="Arial"/>
          <w:sz w:val="22"/>
          <w:szCs w:val="22"/>
          <w:lang w:val="en-US"/>
        </w:rPr>
        <w:t>.2.2.</w:t>
      </w:r>
    </w:p>
    <w:p w:rsidR="00B6426B" w:rsidRPr="008C1092" w:rsidRDefault="00B6426B">
      <w:pPr>
        <w:pStyle w:val="BodyText"/>
        <w:spacing w:after="120"/>
        <w:jc w:val="both"/>
        <w:rPr>
          <w:rFonts w:cs="Arial"/>
          <w:sz w:val="22"/>
          <w:szCs w:val="22"/>
          <w:lang w:val="en-US"/>
        </w:rPr>
      </w:pPr>
      <w:r w:rsidRPr="008C1092">
        <w:rPr>
          <w:rFonts w:cs="Arial"/>
          <w:sz w:val="22"/>
          <w:szCs w:val="22"/>
          <w:lang w:val="en-US"/>
        </w:rPr>
        <w:t xml:space="preserve">GHI CHÚ </w:t>
      </w:r>
      <w:r w:rsidR="00B9385B" w:rsidRPr="008C1092">
        <w:rPr>
          <w:rFonts w:cs="Arial"/>
          <w:sz w:val="22"/>
          <w:szCs w:val="22"/>
          <w:lang w:val="en-US"/>
        </w:rPr>
        <w:tab/>
      </w:r>
      <w:r w:rsidRPr="008C1092">
        <w:rPr>
          <w:rFonts w:cs="Arial"/>
          <w:sz w:val="22"/>
          <w:szCs w:val="22"/>
          <w:lang w:val="en-US"/>
        </w:rPr>
        <w:t xml:space="preserve">Mức giảm đối với các điện áp tiếp xúc trong các toa xưởng đã được lựa chọn có xét đến nguy cơ thương tích cao cho người do các phản ứng không kiểm soát được </w:t>
      </w:r>
      <w:r w:rsidR="00135F44" w:rsidRPr="008C1092">
        <w:rPr>
          <w:rFonts w:cs="Arial"/>
          <w:sz w:val="22"/>
          <w:szCs w:val="22"/>
          <w:lang w:val="en-US"/>
        </w:rPr>
        <w:t>gây ra bởi</w:t>
      </w:r>
      <w:r w:rsidRPr="008C1092">
        <w:rPr>
          <w:rFonts w:cs="Arial"/>
          <w:sz w:val="22"/>
          <w:szCs w:val="22"/>
          <w:lang w:val="en-US"/>
        </w:rPr>
        <w:t xml:space="preserve"> các điện áp tiếp xúc trong khi làm việc. </w:t>
      </w:r>
      <w:r w:rsidR="00135F44" w:rsidRPr="008C1092">
        <w:rPr>
          <w:rFonts w:cs="Arial"/>
          <w:sz w:val="22"/>
          <w:szCs w:val="22"/>
          <w:lang w:val="en-US"/>
        </w:rPr>
        <w:t>Hạn chế c</w:t>
      </w:r>
      <w:r w:rsidRPr="008C1092">
        <w:rPr>
          <w:rFonts w:cs="Arial"/>
          <w:sz w:val="22"/>
          <w:szCs w:val="22"/>
          <w:lang w:val="en-US"/>
        </w:rPr>
        <w:t>ác thương tích do ảnh hưởng trực tiếp của điện áp và dòng điện ở mức độ này.</w:t>
      </w:r>
    </w:p>
    <w:p w:rsidR="00B6426B" w:rsidRPr="008C1092" w:rsidRDefault="00B9385B">
      <w:pPr>
        <w:pStyle w:val="BodyText"/>
        <w:spacing w:after="120"/>
        <w:jc w:val="both"/>
        <w:rPr>
          <w:rFonts w:cs="Arial"/>
          <w:b/>
          <w:sz w:val="22"/>
          <w:szCs w:val="22"/>
          <w:lang w:val="en-US"/>
        </w:rPr>
      </w:pPr>
      <w:r w:rsidRPr="008C1092">
        <w:rPr>
          <w:rFonts w:cs="Arial"/>
          <w:b/>
          <w:sz w:val="22"/>
          <w:szCs w:val="22"/>
          <w:lang w:val="en-US"/>
        </w:rPr>
        <w:t>9.3</w:t>
      </w:r>
      <w:r w:rsidR="00B6426B" w:rsidRPr="008C1092">
        <w:rPr>
          <w:rFonts w:cs="Arial"/>
          <w:b/>
          <w:sz w:val="22"/>
          <w:szCs w:val="22"/>
          <w:lang w:val="en-US"/>
        </w:rPr>
        <w:t>.2.4</w:t>
      </w:r>
      <w:r w:rsidR="00B6426B" w:rsidRPr="008C1092">
        <w:rPr>
          <w:rFonts w:cs="Arial"/>
          <w:b/>
          <w:sz w:val="22"/>
          <w:szCs w:val="22"/>
          <w:lang w:val="en-US"/>
        </w:rPr>
        <w:tab/>
        <w:t>Các biện pháp giảm thiểu rủi ro từ các điện áp tiếp xúc</w:t>
      </w:r>
    </w:p>
    <w:p w:rsidR="00B6426B" w:rsidRPr="008C1092" w:rsidRDefault="00B6426B">
      <w:pPr>
        <w:pStyle w:val="BodyText"/>
        <w:spacing w:after="120"/>
        <w:jc w:val="both"/>
        <w:rPr>
          <w:rFonts w:cs="Arial"/>
          <w:sz w:val="22"/>
          <w:szCs w:val="22"/>
          <w:lang w:val="en-US"/>
        </w:rPr>
      </w:pPr>
      <w:r w:rsidRPr="008C1092">
        <w:rPr>
          <w:rFonts w:cs="Arial"/>
          <w:sz w:val="22"/>
          <w:szCs w:val="22"/>
          <w:lang w:val="en-US"/>
        </w:rPr>
        <w:t>Nếu vượt quá các giới hạ</w:t>
      </w:r>
      <w:r w:rsidR="00B9385B" w:rsidRPr="008C1092">
        <w:rPr>
          <w:rFonts w:cs="Arial"/>
          <w:sz w:val="22"/>
          <w:szCs w:val="22"/>
          <w:lang w:val="en-US"/>
        </w:rPr>
        <w:t>n nêu trong 9.3</w:t>
      </w:r>
      <w:r w:rsidRPr="008C1092">
        <w:rPr>
          <w:rFonts w:cs="Arial"/>
          <w:sz w:val="22"/>
          <w:szCs w:val="22"/>
          <w:lang w:val="en-US"/>
        </w:rPr>
        <w:t>.2.2 hoặ</w:t>
      </w:r>
      <w:r w:rsidR="00B9385B" w:rsidRPr="008C1092">
        <w:rPr>
          <w:rFonts w:cs="Arial"/>
          <w:sz w:val="22"/>
          <w:szCs w:val="22"/>
          <w:lang w:val="en-US"/>
        </w:rPr>
        <w:t>c 9.3</w:t>
      </w:r>
      <w:r w:rsidRPr="008C1092">
        <w:rPr>
          <w:rFonts w:cs="Arial"/>
          <w:sz w:val="22"/>
          <w:szCs w:val="22"/>
          <w:lang w:val="en-US"/>
        </w:rPr>
        <w:t xml:space="preserve">.2.3, </w:t>
      </w:r>
      <w:r w:rsidR="00135F44" w:rsidRPr="008C1092">
        <w:rPr>
          <w:rFonts w:cs="Arial"/>
          <w:sz w:val="22"/>
          <w:szCs w:val="22"/>
          <w:lang w:val="en-US"/>
        </w:rPr>
        <w:t xml:space="preserve">phải xem xét </w:t>
      </w:r>
      <w:r w:rsidRPr="008C1092">
        <w:rPr>
          <w:rFonts w:cs="Arial"/>
          <w:sz w:val="22"/>
          <w:szCs w:val="22"/>
          <w:lang w:val="en-US"/>
        </w:rPr>
        <w:t>các biện pháp sau đây để giảm thiểu rủi ro từ các điện áp tiếp xúc trực tiếp, hoặc bằng cách giảm điện thế ray hoặc bằng cách quản lý.</w:t>
      </w:r>
      <w:r w:rsidR="00FF6F5E" w:rsidRPr="008C1092">
        <w:rPr>
          <w:rFonts w:cs="Arial"/>
          <w:sz w:val="22"/>
          <w:szCs w:val="22"/>
          <w:lang w:val="en-US"/>
        </w:rPr>
        <w:t xml:space="preserve"> </w:t>
      </w:r>
      <w:r w:rsidRPr="008C1092">
        <w:rPr>
          <w:rFonts w:cs="Arial"/>
          <w:sz w:val="22"/>
          <w:szCs w:val="22"/>
          <w:lang w:val="en-US"/>
        </w:rPr>
        <w:t>Danh sách sau đây có chứa một số ví dụ:</w:t>
      </w:r>
    </w:p>
    <w:p w:rsidR="00E151D3" w:rsidRPr="008C1092" w:rsidRDefault="00B6426B">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E151D3" w:rsidRPr="008C1092">
        <w:rPr>
          <w:rFonts w:cs="Arial"/>
          <w:sz w:val="22"/>
          <w:szCs w:val="22"/>
          <w:lang w:val="en-US"/>
        </w:rPr>
        <w:t>giảm chiều dài của khu vực cấp điện;</w:t>
      </w:r>
    </w:p>
    <w:p w:rsidR="00E151D3" w:rsidRPr="008C1092" w:rsidRDefault="00E151D3">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tăng độ dẫn của mạch hồi lưu;</w:t>
      </w:r>
    </w:p>
    <w:p w:rsidR="00B6426B" w:rsidRPr="008C1092" w:rsidRDefault="00B6426B">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 xml:space="preserve">cách điện </w:t>
      </w:r>
      <w:r w:rsidR="0093249A">
        <w:rPr>
          <w:rFonts w:cs="Arial"/>
          <w:sz w:val="22"/>
          <w:szCs w:val="22"/>
          <w:lang w:val="en-US"/>
        </w:rPr>
        <w:t>mặt phẳng đứng</w:t>
      </w:r>
      <w:r w:rsidRPr="008C1092">
        <w:rPr>
          <w:rFonts w:cs="Arial"/>
          <w:sz w:val="22"/>
          <w:szCs w:val="22"/>
          <w:lang w:val="en-US"/>
        </w:rPr>
        <w:t>;</w:t>
      </w:r>
    </w:p>
    <w:p w:rsidR="00B6426B" w:rsidRPr="008C1092" w:rsidRDefault="00B6426B">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E151D3" w:rsidRPr="008C1092">
        <w:rPr>
          <w:rFonts w:cs="Arial"/>
          <w:sz w:val="22"/>
          <w:szCs w:val="22"/>
          <w:lang w:val="en-US"/>
        </w:rPr>
        <w:t xml:space="preserve">giảm thời gian ngắt cần thiết </w:t>
      </w:r>
      <w:r w:rsidR="007D6E06" w:rsidRPr="008C1092">
        <w:rPr>
          <w:rFonts w:cs="Arial"/>
          <w:sz w:val="22"/>
          <w:szCs w:val="22"/>
          <w:lang w:val="en-US"/>
        </w:rPr>
        <w:t>để ngắt dòng ngắn mạch</w:t>
      </w:r>
      <w:r w:rsidRPr="008C1092">
        <w:rPr>
          <w:rFonts w:cs="Arial"/>
          <w:sz w:val="22"/>
          <w:szCs w:val="22"/>
          <w:lang w:val="en-US"/>
        </w:rPr>
        <w:t>;</w:t>
      </w:r>
    </w:p>
    <w:p w:rsidR="00B6426B" w:rsidRPr="008C1092" w:rsidRDefault="00B6426B">
      <w:pPr>
        <w:pStyle w:val="BodyText"/>
        <w:spacing w:after="120"/>
        <w:jc w:val="both"/>
        <w:rPr>
          <w:rFonts w:cs="Arial"/>
          <w:sz w:val="22"/>
          <w:szCs w:val="22"/>
          <w:lang w:val="en-US"/>
        </w:rPr>
      </w:pPr>
      <w:r w:rsidRPr="008C1092">
        <w:rPr>
          <w:rFonts w:cs="Arial"/>
          <w:sz w:val="22"/>
          <w:szCs w:val="22"/>
          <w:lang w:val="en-US"/>
        </w:rPr>
        <w:t>-</w:t>
      </w:r>
      <w:r w:rsidRPr="008C1092">
        <w:rPr>
          <w:rFonts w:cs="Arial"/>
          <w:sz w:val="22"/>
          <w:szCs w:val="22"/>
          <w:lang w:val="en-US"/>
        </w:rPr>
        <w:tab/>
        <w:t>thiết bị hạn chế điện áp</w:t>
      </w:r>
      <w:r w:rsidR="00E151D3" w:rsidRPr="008C1092">
        <w:rPr>
          <w:rFonts w:cs="Arial"/>
          <w:sz w:val="22"/>
          <w:szCs w:val="22"/>
          <w:lang w:val="en-US"/>
        </w:rPr>
        <w:t>.</w:t>
      </w:r>
    </w:p>
    <w:p w:rsidR="00E151D3" w:rsidRPr="008C1092" w:rsidRDefault="00E151D3">
      <w:pPr>
        <w:pStyle w:val="BodyText"/>
        <w:spacing w:after="120"/>
        <w:jc w:val="both"/>
        <w:outlineLvl w:val="0"/>
        <w:rPr>
          <w:rFonts w:cs="Arial"/>
          <w:b/>
          <w:sz w:val="22"/>
          <w:szCs w:val="22"/>
          <w:lang w:val="en-US"/>
        </w:rPr>
      </w:pPr>
      <w:bookmarkStart w:id="53" w:name="_Toc519061281"/>
      <w:r w:rsidRPr="008C1092">
        <w:rPr>
          <w:rFonts w:cs="Arial"/>
          <w:b/>
          <w:sz w:val="22"/>
          <w:szCs w:val="22"/>
          <w:lang w:val="en-US"/>
        </w:rPr>
        <w:t>10</w:t>
      </w:r>
      <w:r w:rsidRPr="008C1092">
        <w:rPr>
          <w:rFonts w:cs="Arial"/>
          <w:b/>
          <w:sz w:val="22"/>
          <w:szCs w:val="22"/>
          <w:lang w:val="en-US"/>
        </w:rPr>
        <w:tab/>
        <w:t>Các biện pháp bảo vệ bổ sung</w:t>
      </w:r>
      <w:bookmarkEnd w:id="53"/>
      <w:r w:rsidRPr="008C1092">
        <w:rPr>
          <w:rFonts w:cs="Arial"/>
          <w:b/>
          <w:sz w:val="22"/>
          <w:szCs w:val="22"/>
          <w:lang w:val="en-US"/>
        </w:rPr>
        <w:tab/>
      </w:r>
    </w:p>
    <w:p w:rsidR="005547D6" w:rsidRPr="008C1092" w:rsidRDefault="00E151D3">
      <w:pPr>
        <w:pStyle w:val="BodyText"/>
        <w:spacing w:after="120"/>
        <w:jc w:val="both"/>
        <w:outlineLvl w:val="2"/>
        <w:rPr>
          <w:rFonts w:cs="Arial"/>
          <w:b/>
          <w:sz w:val="22"/>
          <w:szCs w:val="22"/>
          <w:lang w:val="en-US"/>
        </w:rPr>
      </w:pPr>
      <w:bookmarkStart w:id="54" w:name="_Toc519061282"/>
      <w:r w:rsidRPr="008C1092">
        <w:rPr>
          <w:rFonts w:cs="Arial"/>
          <w:b/>
          <w:sz w:val="22"/>
          <w:szCs w:val="22"/>
          <w:lang w:val="en-US"/>
        </w:rPr>
        <w:t>10.1</w:t>
      </w:r>
      <w:r w:rsidRPr="008C1092">
        <w:rPr>
          <w:rFonts w:cs="Arial"/>
          <w:b/>
          <w:sz w:val="22"/>
          <w:szCs w:val="22"/>
          <w:lang w:val="en-US"/>
        </w:rPr>
        <w:tab/>
        <w:t>Các phân trạm điện kéo và các phân trạm đóng ngắt điện kéo</w:t>
      </w:r>
      <w:bookmarkEnd w:id="54"/>
      <w:r w:rsidRPr="008C1092">
        <w:rPr>
          <w:rFonts w:cs="Arial"/>
          <w:b/>
          <w:sz w:val="22"/>
          <w:szCs w:val="22"/>
          <w:lang w:val="en-US"/>
        </w:rPr>
        <w:tab/>
      </w:r>
    </w:p>
    <w:p w:rsidR="00635345" w:rsidRPr="008C1092" w:rsidRDefault="00E47D94">
      <w:pPr>
        <w:pStyle w:val="BodyText"/>
        <w:spacing w:after="120"/>
        <w:jc w:val="both"/>
        <w:rPr>
          <w:rFonts w:cs="Arial"/>
          <w:sz w:val="22"/>
          <w:szCs w:val="22"/>
          <w:lang w:val="en-US"/>
        </w:rPr>
      </w:pPr>
      <w:r w:rsidRPr="008C1092">
        <w:rPr>
          <w:rFonts w:cs="Arial"/>
          <w:sz w:val="22"/>
          <w:szCs w:val="22"/>
          <w:lang w:val="en-US"/>
        </w:rPr>
        <w:t>Các phân trạm và các phân trạm đóng ngắt phải tuân thủ HD 637 S1 đối với tất cả các vấn đề liên quan đến an toàn điện và nối đất. Điều này cũng sẽ áp dụng đối với sự hiện diện của các hệ thống điện xoay chiều hoặc một chiều liên quan đến sức kéo điện, với các yêu cầu bổ sung sau đây</w:t>
      </w:r>
      <w:r w:rsidR="00635345" w:rsidRPr="008C1092">
        <w:rPr>
          <w:rFonts w:cs="Arial"/>
          <w:sz w:val="22"/>
          <w:szCs w:val="22"/>
          <w:lang w:val="en-US"/>
        </w:rPr>
        <w:t>:</w:t>
      </w:r>
    </w:p>
    <w:p w:rsidR="00635345" w:rsidRPr="008C1092" w:rsidRDefault="00635345">
      <w:pPr>
        <w:pStyle w:val="BodyText"/>
        <w:spacing w:after="120"/>
        <w:ind w:left="713" w:hanging="60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A768BF" w:rsidRPr="008C1092">
        <w:rPr>
          <w:rFonts w:cs="Arial"/>
          <w:sz w:val="22"/>
          <w:szCs w:val="22"/>
          <w:lang w:val="en-US"/>
        </w:rPr>
        <w:t>Các điện áp tiếp xúc hiệu dụng do hệ thống kéo không được vượt quá các giá trị được nêu trong 9.2.2 và 9.3.2</w:t>
      </w:r>
      <w:r w:rsidRPr="008C1092">
        <w:rPr>
          <w:rFonts w:cs="Arial"/>
          <w:sz w:val="22"/>
          <w:szCs w:val="22"/>
          <w:lang w:val="en-US"/>
        </w:rPr>
        <w:t>;</w:t>
      </w:r>
    </w:p>
    <w:p w:rsidR="00635345" w:rsidRPr="008C1092" w:rsidRDefault="00635345">
      <w:pPr>
        <w:pStyle w:val="BodyText"/>
        <w:spacing w:after="120"/>
        <w:ind w:left="713" w:hanging="60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182F96" w:rsidRPr="008C1092">
        <w:rPr>
          <w:rFonts w:cs="Arial"/>
          <w:sz w:val="22"/>
          <w:szCs w:val="22"/>
          <w:lang w:val="en-US"/>
        </w:rPr>
        <w:t>Trong các hệ thống điện kéo xoay chiều, phải kết nối mạch hồi lưu trực tiếp với hệ thống nối đất của phân trạm hoặc phân trạm đóng ngắt</w:t>
      </w:r>
      <w:r w:rsidRPr="008C1092">
        <w:rPr>
          <w:rFonts w:cs="Arial"/>
          <w:sz w:val="22"/>
          <w:szCs w:val="22"/>
          <w:lang w:val="en-US"/>
        </w:rPr>
        <w:t>;</w:t>
      </w:r>
    </w:p>
    <w:p w:rsidR="00635345" w:rsidRPr="008C1092" w:rsidRDefault="00635345">
      <w:pPr>
        <w:pStyle w:val="BodyText"/>
        <w:spacing w:after="120"/>
        <w:ind w:left="713" w:hanging="60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182F96" w:rsidRPr="008C1092">
        <w:rPr>
          <w:rFonts w:cs="Arial"/>
          <w:sz w:val="22"/>
          <w:szCs w:val="22"/>
          <w:lang w:val="en-US"/>
        </w:rPr>
        <w:t>Trong các hệ thống điện kéo một chiều, các kết nối giữa mạch hồi lưu và hệ thống nối đất của phân trạm phải được thiết kế theo EN 50122-2, trừ trường hợp phải nối đất trực tiếp vì sự an toàn (ví dụ như các toa xưởng và ga đường sắt)</w:t>
      </w:r>
      <w:r w:rsidRPr="008C1092">
        <w:rPr>
          <w:rFonts w:cs="Arial"/>
          <w:sz w:val="22"/>
          <w:szCs w:val="22"/>
          <w:lang w:val="en-US"/>
        </w:rPr>
        <w:t>;</w:t>
      </w:r>
    </w:p>
    <w:p w:rsidR="00635345" w:rsidRPr="008C1092" w:rsidRDefault="00635345">
      <w:pPr>
        <w:pStyle w:val="BodyText"/>
        <w:spacing w:after="120"/>
        <w:ind w:left="713" w:hanging="60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182F96" w:rsidRPr="008C1092">
        <w:rPr>
          <w:rFonts w:cs="Arial"/>
          <w:sz w:val="22"/>
          <w:szCs w:val="22"/>
          <w:lang w:val="en-US"/>
        </w:rPr>
        <w:t>Để phối hợp cách điện thiết bị được kết nối với hệ thống mạch tiếp xúc, áp dụng EN 50124-1</w:t>
      </w:r>
      <w:r w:rsidRPr="008C1092">
        <w:rPr>
          <w:rFonts w:cs="Arial"/>
          <w:sz w:val="22"/>
          <w:szCs w:val="22"/>
          <w:lang w:val="en-US"/>
        </w:rPr>
        <w:t>;</w:t>
      </w:r>
    </w:p>
    <w:p w:rsidR="00635345" w:rsidRPr="008C1092" w:rsidRDefault="00635345">
      <w:pPr>
        <w:pStyle w:val="BodyText"/>
        <w:spacing w:after="120"/>
        <w:ind w:left="713" w:hanging="600"/>
        <w:jc w:val="both"/>
        <w:rPr>
          <w:rFonts w:cs="Arial"/>
          <w:sz w:val="22"/>
          <w:szCs w:val="22"/>
          <w:lang w:val="en-US"/>
        </w:rPr>
      </w:pPr>
      <w:r w:rsidRPr="008C1092">
        <w:rPr>
          <w:rFonts w:cs="Arial"/>
          <w:sz w:val="22"/>
          <w:szCs w:val="22"/>
          <w:lang w:val="en-US"/>
        </w:rPr>
        <w:t>-</w:t>
      </w:r>
      <w:r w:rsidRPr="008C1092">
        <w:rPr>
          <w:rFonts w:cs="Arial"/>
          <w:sz w:val="22"/>
          <w:szCs w:val="22"/>
          <w:lang w:val="en-US"/>
        </w:rPr>
        <w:tab/>
      </w:r>
      <w:r w:rsidR="003D1180" w:rsidRPr="008C1092">
        <w:rPr>
          <w:rFonts w:cs="Arial"/>
          <w:sz w:val="22"/>
          <w:szCs w:val="22"/>
          <w:lang w:val="en-US"/>
        </w:rPr>
        <w:t>Thiết bị đóng ngắt phải có đủ hiệu suất để xóa tất cả các dòng điện sự cố trên hệ thống mạch tiếp xúc</w:t>
      </w:r>
      <w:r w:rsidRPr="008C1092">
        <w:rPr>
          <w:rFonts w:cs="Arial"/>
          <w:sz w:val="22"/>
          <w:szCs w:val="22"/>
          <w:lang w:val="en-US"/>
        </w:rPr>
        <w:t>.</w:t>
      </w:r>
    </w:p>
    <w:p w:rsidR="00635345" w:rsidRPr="008C1092" w:rsidRDefault="00A76478">
      <w:pPr>
        <w:pStyle w:val="BodyText"/>
        <w:spacing w:after="120"/>
        <w:jc w:val="both"/>
        <w:outlineLvl w:val="2"/>
        <w:rPr>
          <w:rFonts w:cs="Arial"/>
          <w:b/>
          <w:sz w:val="22"/>
          <w:szCs w:val="22"/>
          <w:lang w:val="en-US"/>
        </w:rPr>
      </w:pPr>
      <w:bookmarkStart w:id="55" w:name="_Toc519061283"/>
      <w:r w:rsidRPr="008C1092">
        <w:rPr>
          <w:rFonts w:cs="Arial"/>
          <w:b/>
          <w:sz w:val="22"/>
          <w:szCs w:val="22"/>
          <w:lang w:val="en-US"/>
        </w:rPr>
        <w:t>10</w:t>
      </w:r>
      <w:r w:rsidR="00635345" w:rsidRPr="008C1092">
        <w:rPr>
          <w:rFonts w:cs="Arial"/>
          <w:b/>
          <w:sz w:val="22"/>
          <w:szCs w:val="22"/>
          <w:lang w:val="en-US"/>
        </w:rPr>
        <w:t>.2</w:t>
      </w:r>
      <w:r w:rsidR="00635345" w:rsidRPr="008C1092">
        <w:rPr>
          <w:rFonts w:cs="Arial"/>
          <w:b/>
          <w:sz w:val="22"/>
          <w:szCs w:val="22"/>
          <w:lang w:val="en-US"/>
        </w:rPr>
        <w:tab/>
      </w:r>
      <w:r w:rsidR="00E47D94" w:rsidRPr="008C1092">
        <w:rPr>
          <w:rFonts w:cs="Arial"/>
          <w:b/>
          <w:sz w:val="22"/>
          <w:szCs w:val="22"/>
          <w:lang w:val="en-US"/>
        </w:rPr>
        <w:t>Cáp</w:t>
      </w:r>
      <w:bookmarkEnd w:id="55"/>
    </w:p>
    <w:p w:rsidR="00635345" w:rsidRPr="008C1092" w:rsidRDefault="00A76478">
      <w:pPr>
        <w:pStyle w:val="BodyText"/>
        <w:spacing w:after="120"/>
        <w:jc w:val="both"/>
        <w:rPr>
          <w:rFonts w:cs="Arial"/>
          <w:b/>
          <w:sz w:val="22"/>
          <w:szCs w:val="22"/>
          <w:lang w:val="en-US"/>
        </w:rPr>
      </w:pPr>
      <w:r w:rsidRPr="008C1092">
        <w:rPr>
          <w:rFonts w:cs="Arial"/>
          <w:b/>
          <w:sz w:val="22"/>
          <w:szCs w:val="22"/>
          <w:lang w:val="en-US"/>
        </w:rPr>
        <w:t>10</w:t>
      </w:r>
      <w:r w:rsidR="00635345" w:rsidRPr="008C1092">
        <w:rPr>
          <w:rFonts w:cs="Arial"/>
          <w:b/>
          <w:sz w:val="22"/>
          <w:szCs w:val="22"/>
          <w:lang w:val="en-US"/>
        </w:rPr>
        <w:t>.2.1</w:t>
      </w:r>
      <w:r w:rsidR="00635345" w:rsidRPr="008C1092">
        <w:rPr>
          <w:rFonts w:cs="Arial"/>
          <w:b/>
          <w:sz w:val="22"/>
          <w:szCs w:val="22"/>
          <w:lang w:val="en-US"/>
        </w:rPr>
        <w:tab/>
      </w:r>
      <w:r w:rsidR="003D1180" w:rsidRPr="008C1092">
        <w:rPr>
          <w:rFonts w:cs="Arial"/>
          <w:b/>
          <w:sz w:val="22"/>
          <w:szCs w:val="22"/>
          <w:lang w:val="en-US"/>
        </w:rPr>
        <w:t>Các yêu cầu chung</w:t>
      </w:r>
    </w:p>
    <w:p w:rsidR="00635345" w:rsidRPr="008C1092" w:rsidRDefault="00770F24">
      <w:pPr>
        <w:pStyle w:val="BodyText"/>
        <w:spacing w:after="120"/>
        <w:jc w:val="both"/>
        <w:rPr>
          <w:rFonts w:cs="Arial"/>
          <w:sz w:val="22"/>
          <w:szCs w:val="22"/>
          <w:lang w:val="en-US"/>
        </w:rPr>
      </w:pPr>
      <w:r w:rsidRPr="008C1092">
        <w:rPr>
          <w:rFonts w:cs="Arial"/>
          <w:sz w:val="22"/>
          <w:szCs w:val="22"/>
          <w:lang w:val="en-US"/>
        </w:rPr>
        <w:t xml:space="preserve">Kết nối song song các vỏ bọc, áo giáp hoặc vỏ chắn kim loại của cáp điện vào mạch hồi lưu chỉ được phép khi không thể xảy ra tình trạng nhiệt độ tăng </w:t>
      </w:r>
      <w:r w:rsidR="00CE6FA7">
        <w:rPr>
          <w:rFonts w:cs="Arial"/>
          <w:sz w:val="22"/>
          <w:szCs w:val="22"/>
          <w:lang w:val="en-US"/>
        </w:rPr>
        <w:t>quá mức cho phép</w:t>
      </w:r>
      <w:r w:rsidRPr="008C1092">
        <w:rPr>
          <w:rFonts w:cs="Arial"/>
          <w:sz w:val="22"/>
          <w:szCs w:val="22"/>
          <w:lang w:val="en-US"/>
        </w:rPr>
        <w:t xml:space="preserve"> do các kết nối như vậy. Nếu cần phải kết nối song song các vỏ bọc, áo giáp hoặc vỏ chắn kim loại của cáp điện vào mạch hồi lưu, thì phải đảm bảo rằng các vỏ bọc, áo giáp hoặc vỏ chắn kim loại của cáp điện đó không mang các dòng hồi lưu kéo cao </w:t>
      </w:r>
      <w:r w:rsidR="00CE6FA7">
        <w:rPr>
          <w:rFonts w:cs="Arial"/>
          <w:sz w:val="22"/>
          <w:szCs w:val="22"/>
          <w:lang w:val="en-US"/>
        </w:rPr>
        <w:t>quá mức cho phép</w:t>
      </w:r>
      <w:r w:rsidR="00635345" w:rsidRPr="008C1092">
        <w:rPr>
          <w:rFonts w:cs="Arial"/>
          <w:sz w:val="22"/>
          <w:szCs w:val="22"/>
          <w:lang w:val="en-US"/>
        </w:rPr>
        <w:t>.</w:t>
      </w:r>
    </w:p>
    <w:p w:rsidR="00635345" w:rsidRPr="008C1092" w:rsidRDefault="00A76478">
      <w:pPr>
        <w:pStyle w:val="BodyText"/>
        <w:spacing w:after="120"/>
        <w:jc w:val="both"/>
        <w:rPr>
          <w:rFonts w:cs="Arial"/>
          <w:b/>
          <w:sz w:val="22"/>
          <w:szCs w:val="22"/>
          <w:lang w:val="en-US"/>
        </w:rPr>
      </w:pPr>
      <w:r w:rsidRPr="008C1092">
        <w:rPr>
          <w:rFonts w:cs="Arial"/>
          <w:b/>
          <w:sz w:val="22"/>
          <w:szCs w:val="22"/>
          <w:lang w:val="en-US"/>
        </w:rPr>
        <w:t>10</w:t>
      </w:r>
      <w:r w:rsidR="00635345" w:rsidRPr="008C1092">
        <w:rPr>
          <w:rFonts w:cs="Arial"/>
          <w:b/>
          <w:sz w:val="22"/>
          <w:szCs w:val="22"/>
          <w:lang w:val="en-US"/>
        </w:rPr>
        <w:t>.2.2</w:t>
      </w:r>
      <w:r w:rsidR="00635345" w:rsidRPr="008C1092">
        <w:rPr>
          <w:rFonts w:cs="Arial"/>
          <w:b/>
          <w:sz w:val="22"/>
          <w:szCs w:val="22"/>
          <w:lang w:val="en-US"/>
        </w:rPr>
        <w:tab/>
      </w:r>
      <w:r w:rsidR="00770F24" w:rsidRPr="008C1092">
        <w:rPr>
          <w:rFonts w:cs="Arial"/>
          <w:b/>
          <w:sz w:val="22"/>
          <w:szCs w:val="22"/>
          <w:lang w:val="en-US"/>
        </w:rPr>
        <w:t xml:space="preserve">Cáp trong các hệ thống cung cấp điện kéo xoay chiều </w:t>
      </w:r>
    </w:p>
    <w:p w:rsidR="00635345" w:rsidRPr="008C1092" w:rsidRDefault="00135F44">
      <w:pPr>
        <w:pStyle w:val="BodyText"/>
        <w:spacing w:after="120"/>
        <w:ind w:left="0"/>
        <w:jc w:val="both"/>
        <w:rPr>
          <w:rFonts w:cs="Arial"/>
          <w:sz w:val="22"/>
          <w:szCs w:val="22"/>
          <w:lang w:val="en-US"/>
        </w:rPr>
      </w:pPr>
      <w:r w:rsidRPr="008C1092">
        <w:rPr>
          <w:rFonts w:cs="Arial"/>
          <w:sz w:val="22"/>
          <w:szCs w:val="22"/>
          <w:lang w:val="en-US"/>
        </w:rPr>
        <w:t>Phải kết nối c</w:t>
      </w:r>
      <w:r w:rsidR="00832294" w:rsidRPr="008C1092">
        <w:rPr>
          <w:rFonts w:cs="Arial"/>
          <w:sz w:val="22"/>
          <w:szCs w:val="22"/>
          <w:lang w:val="en-US"/>
        </w:rPr>
        <w:t xml:space="preserve">ác vỏ bọc, áo giáp hoặc vỏ chắn kim loại của cáp tiếp điện xoay chiều một pha với mạch hồi lưu. Nếu cần thiết, phải áp dụng các biện pháp đặc biệt để đảm bảo không xảy ra tình trạng nhiệt độ tăng </w:t>
      </w:r>
      <w:r w:rsidR="00CE6FA7">
        <w:rPr>
          <w:rFonts w:cs="Arial"/>
          <w:sz w:val="22"/>
          <w:szCs w:val="22"/>
          <w:lang w:val="en-US"/>
        </w:rPr>
        <w:t>quá mức cho phép</w:t>
      </w:r>
      <w:r w:rsidR="00832294" w:rsidRPr="008C1092">
        <w:rPr>
          <w:rFonts w:cs="Arial"/>
          <w:sz w:val="22"/>
          <w:szCs w:val="22"/>
          <w:lang w:val="en-US"/>
        </w:rPr>
        <w:t xml:space="preserve"> trong các vỏ bọc, áo giáp hoặc vỏ chắn kim loại do cảm ứng với dòng điện cung cấp do nối đất ở cả hai đầu hoặc do điện áp cao </w:t>
      </w:r>
      <w:r w:rsidR="00CE6FA7">
        <w:rPr>
          <w:rFonts w:cs="Arial"/>
          <w:sz w:val="22"/>
          <w:szCs w:val="22"/>
          <w:lang w:val="en-US"/>
        </w:rPr>
        <w:t>quá mức cho phép</w:t>
      </w:r>
      <w:r w:rsidR="00832294" w:rsidRPr="008C1092">
        <w:rPr>
          <w:rFonts w:cs="Arial"/>
          <w:sz w:val="22"/>
          <w:szCs w:val="22"/>
          <w:lang w:val="en-US"/>
        </w:rPr>
        <w:t xml:space="preserve"> do nối đất chỉ ở một đầu</w:t>
      </w:r>
      <w:r w:rsidR="00635345" w:rsidRPr="008C1092">
        <w:rPr>
          <w:rFonts w:cs="Arial"/>
          <w:sz w:val="22"/>
          <w:szCs w:val="22"/>
          <w:lang w:val="en-US"/>
        </w:rPr>
        <w:t>.</w:t>
      </w:r>
    </w:p>
    <w:p w:rsidR="00635345" w:rsidRPr="008C1092" w:rsidRDefault="00E47D94">
      <w:pPr>
        <w:pStyle w:val="BodyText"/>
        <w:spacing w:after="120"/>
        <w:jc w:val="both"/>
        <w:rPr>
          <w:rFonts w:cs="Arial"/>
          <w:b/>
          <w:sz w:val="22"/>
          <w:szCs w:val="22"/>
          <w:lang w:val="en-US"/>
        </w:rPr>
      </w:pPr>
      <w:r w:rsidRPr="008C1092">
        <w:rPr>
          <w:rFonts w:cs="Arial"/>
          <w:b/>
          <w:sz w:val="22"/>
          <w:szCs w:val="22"/>
          <w:lang w:val="en-US"/>
        </w:rPr>
        <w:t>10</w:t>
      </w:r>
      <w:r w:rsidR="00635345" w:rsidRPr="008C1092">
        <w:rPr>
          <w:rFonts w:cs="Arial"/>
          <w:b/>
          <w:sz w:val="22"/>
          <w:szCs w:val="22"/>
          <w:lang w:val="en-US"/>
        </w:rPr>
        <w:t>.2.3</w:t>
      </w:r>
      <w:r w:rsidR="00635345" w:rsidRPr="008C1092">
        <w:rPr>
          <w:rFonts w:cs="Arial"/>
          <w:b/>
          <w:sz w:val="22"/>
          <w:szCs w:val="22"/>
          <w:lang w:val="en-US"/>
        </w:rPr>
        <w:tab/>
      </w:r>
      <w:r w:rsidR="00832294" w:rsidRPr="008C1092">
        <w:rPr>
          <w:rFonts w:cs="Arial"/>
          <w:b/>
          <w:sz w:val="22"/>
          <w:szCs w:val="22"/>
          <w:lang w:val="en-US"/>
        </w:rPr>
        <w:t>Cáp trong các hệ thống cung cấp điện kéo một chiều</w:t>
      </w:r>
    </w:p>
    <w:p w:rsidR="00635345" w:rsidRPr="008C1092" w:rsidRDefault="00135F44">
      <w:pPr>
        <w:pStyle w:val="BodyText"/>
        <w:spacing w:after="120"/>
        <w:jc w:val="both"/>
        <w:rPr>
          <w:rFonts w:cs="Arial"/>
          <w:sz w:val="22"/>
          <w:szCs w:val="22"/>
          <w:lang w:val="en-US"/>
        </w:rPr>
      </w:pPr>
      <w:r w:rsidRPr="008C1092">
        <w:rPr>
          <w:rFonts w:cs="Arial"/>
          <w:sz w:val="22"/>
          <w:szCs w:val="22"/>
          <w:lang w:val="en-US"/>
        </w:rPr>
        <w:t>Phải được cách điện c</w:t>
      </w:r>
      <w:r w:rsidR="005B29FA" w:rsidRPr="008C1092">
        <w:rPr>
          <w:rFonts w:cs="Arial"/>
          <w:sz w:val="22"/>
          <w:szCs w:val="22"/>
          <w:lang w:val="en-US"/>
        </w:rPr>
        <w:t xml:space="preserve">ác vỏ bọc, áo giáp hoặc vỏ chắn kim loại của cáp tiếp điện một chiều với đất nếu chúng được nối với mạch hồi lưu. Nếu không, phải áp dụng các biện pháp để bảo vệ người </w:t>
      </w:r>
      <w:r w:rsidRPr="008C1092">
        <w:rPr>
          <w:rFonts w:cs="Arial"/>
          <w:sz w:val="22"/>
          <w:szCs w:val="22"/>
          <w:lang w:val="en-US"/>
        </w:rPr>
        <w:t>tránh</w:t>
      </w:r>
      <w:r w:rsidR="005B29FA" w:rsidRPr="008C1092">
        <w:rPr>
          <w:rFonts w:cs="Arial"/>
          <w:sz w:val="22"/>
          <w:szCs w:val="22"/>
          <w:lang w:val="en-US"/>
        </w:rPr>
        <w:t xml:space="preserve"> các điện áp tiếp xúc cao </w:t>
      </w:r>
      <w:r w:rsidR="00CE6FA7">
        <w:rPr>
          <w:rFonts w:cs="Arial"/>
          <w:sz w:val="22"/>
          <w:szCs w:val="22"/>
          <w:lang w:val="en-US"/>
        </w:rPr>
        <w:t>quá mức cho phép</w:t>
      </w:r>
      <w:r w:rsidR="005B29FA" w:rsidRPr="008C1092">
        <w:rPr>
          <w:rFonts w:cs="Arial"/>
          <w:sz w:val="22"/>
          <w:szCs w:val="22"/>
          <w:lang w:val="en-US"/>
        </w:rPr>
        <w:t>. Hơn thế nữa, phải áp dụng các biện pháp để tránh việc các vỏ bọc, áo giáp hoặc vỏ chắn kim loại của cáp tiếp điện một chiều nóng quá mức do dòng điện chạy trong chúng</w:t>
      </w:r>
      <w:r w:rsidR="00635345" w:rsidRPr="008C1092">
        <w:rPr>
          <w:rFonts w:cs="Arial"/>
          <w:sz w:val="22"/>
          <w:szCs w:val="22"/>
          <w:lang w:val="en-US"/>
        </w:rPr>
        <w:t>.</w:t>
      </w:r>
    </w:p>
    <w:p w:rsidR="00635345" w:rsidRPr="008C1092" w:rsidRDefault="00A76478">
      <w:pPr>
        <w:pStyle w:val="BodyText"/>
        <w:spacing w:after="120"/>
        <w:jc w:val="both"/>
        <w:outlineLvl w:val="2"/>
        <w:rPr>
          <w:rFonts w:cs="Arial"/>
          <w:b/>
          <w:sz w:val="22"/>
          <w:szCs w:val="22"/>
          <w:lang w:val="en-US"/>
        </w:rPr>
      </w:pPr>
      <w:bookmarkStart w:id="56" w:name="_Toc519061284"/>
      <w:r w:rsidRPr="008C1092">
        <w:rPr>
          <w:rFonts w:cs="Arial"/>
          <w:b/>
          <w:sz w:val="22"/>
          <w:szCs w:val="22"/>
          <w:lang w:val="en-US"/>
        </w:rPr>
        <w:t>10</w:t>
      </w:r>
      <w:r w:rsidR="00635345" w:rsidRPr="008C1092">
        <w:rPr>
          <w:rFonts w:cs="Arial"/>
          <w:b/>
          <w:sz w:val="22"/>
          <w:szCs w:val="22"/>
          <w:lang w:val="en-US"/>
        </w:rPr>
        <w:t>.3</w:t>
      </w:r>
      <w:r w:rsidR="00635345" w:rsidRPr="008C1092">
        <w:rPr>
          <w:rFonts w:cs="Arial"/>
          <w:b/>
          <w:sz w:val="22"/>
          <w:szCs w:val="22"/>
          <w:lang w:val="en-US"/>
        </w:rPr>
        <w:tab/>
      </w:r>
      <w:r w:rsidR="00A768BF" w:rsidRPr="008C1092">
        <w:rPr>
          <w:rFonts w:cs="Arial"/>
          <w:b/>
          <w:sz w:val="22"/>
          <w:szCs w:val="22"/>
          <w:lang w:val="en-US"/>
        </w:rPr>
        <w:t>Các kết nối mạch hồi lưu và dây nối đất</w:t>
      </w:r>
      <w:bookmarkEnd w:id="56"/>
    </w:p>
    <w:p w:rsidR="00635345" w:rsidRPr="008C1092" w:rsidRDefault="00A76478">
      <w:pPr>
        <w:pStyle w:val="BodyText"/>
        <w:spacing w:after="120"/>
        <w:jc w:val="both"/>
        <w:rPr>
          <w:rFonts w:cs="Arial"/>
          <w:b/>
          <w:sz w:val="22"/>
          <w:szCs w:val="22"/>
          <w:lang w:val="en-US"/>
        </w:rPr>
      </w:pPr>
      <w:r w:rsidRPr="008C1092">
        <w:rPr>
          <w:rFonts w:cs="Arial"/>
          <w:b/>
          <w:sz w:val="22"/>
          <w:szCs w:val="22"/>
          <w:lang w:val="en-US"/>
        </w:rPr>
        <w:t>10</w:t>
      </w:r>
      <w:r w:rsidR="00635345" w:rsidRPr="008C1092">
        <w:rPr>
          <w:rFonts w:cs="Arial"/>
          <w:b/>
          <w:sz w:val="22"/>
          <w:szCs w:val="22"/>
          <w:lang w:val="en-US"/>
        </w:rPr>
        <w:t>.3.1</w:t>
      </w:r>
      <w:r w:rsidR="00635345" w:rsidRPr="008C1092">
        <w:rPr>
          <w:rFonts w:cs="Arial"/>
          <w:b/>
          <w:sz w:val="22"/>
          <w:szCs w:val="22"/>
          <w:lang w:val="en-US"/>
        </w:rPr>
        <w:tab/>
      </w:r>
      <w:r w:rsidR="005B29FA" w:rsidRPr="008C1092">
        <w:rPr>
          <w:rFonts w:cs="Arial"/>
          <w:b/>
          <w:sz w:val="22"/>
          <w:szCs w:val="22"/>
          <w:lang w:val="en-US"/>
        </w:rPr>
        <w:t>Các yêu cầu chung</w:t>
      </w:r>
    </w:p>
    <w:p w:rsidR="00635345" w:rsidRPr="008C1092" w:rsidRDefault="00135F44">
      <w:pPr>
        <w:pStyle w:val="BodyText"/>
        <w:spacing w:after="120"/>
        <w:jc w:val="both"/>
        <w:rPr>
          <w:rFonts w:cs="Arial"/>
          <w:sz w:val="22"/>
          <w:szCs w:val="22"/>
          <w:lang w:val="en-US"/>
        </w:rPr>
      </w:pPr>
      <w:r w:rsidRPr="008C1092">
        <w:rPr>
          <w:rFonts w:cs="Arial"/>
          <w:sz w:val="22"/>
          <w:szCs w:val="22"/>
          <w:lang w:val="en-US"/>
        </w:rPr>
        <w:t>Phải kết nối t</w:t>
      </w:r>
      <w:r w:rsidR="00807B56" w:rsidRPr="008C1092">
        <w:rPr>
          <w:rFonts w:cs="Arial"/>
          <w:sz w:val="22"/>
          <w:szCs w:val="22"/>
          <w:lang w:val="en-US"/>
        </w:rPr>
        <w:t>hanh góp dòng hồi lưu của phân trạm với các đường ray chạy tàu, các dây hồi lưu hoặc các đường ray dây hồi lưu bằng ít nhất hai cáp rãnh, hoặc trực tiếp hoặc thông qua điểm giữa của các liên kết trở kháng. Phải có đủ cáp rãnh để đáp ứng cho dòng điện phụ tải cực đại</w:t>
      </w:r>
      <w:r w:rsidR="00635345" w:rsidRPr="008C1092">
        <w:rPr>
          <w:rFonts w:cs="Arial"/>
          <w:sz w:val="22"/>
          <w:szCs w:val="22"/>
          <w:lang w:val="en-US"/>
        </w:rPr>
        <w:t xml:space="preserve">. </w:t>
      </w:r>
      <w:r w:rsidR="00F22323" w:rsidRPr="008C1092">
        <w:rPr>
          <w:rFonts w:cs="Arial"/>
          <w:sz w:val="22"/>
          <w:szCs w:val="22"/>
          <w:lang w:val="en-US"/>
        </w:rPr>
        <w:t>Số lượng cáp kết nối với các đường ray chạy tàu phải tính đến việc một kết nối cáp có thể bị gián đoạn. Mạch hồi lưu không được bao gồm các cầu chì, các công tắc không khóa được và quang an toàn mối nối mà vốn có thể được tháo ra mà không cần dụng cụ</w:t>
      </w:r>
      <w:r w:rsidR="00635345" w:rsidRPr="008C1092">
        <w:rPr>
          <w:rFonts w:cs="Arial"/>
          <w:sz w:val="22"/>
          <w:szCs w:val="22"/>
          <w:lang w:val="en-US"/>
        </w:rPr>
        <w:t>.</w:t>
      </w:r>
    </w:p>
    <w:p w:rsidR="00635345" w:rsidRPr="008C1092" w:rsidRDefault="00A15092">
      <w:pPr>
        <w:pStyle w:val="BodyText"/>
        <w:spacing w:after="120"/>
        <w:jc w:val="both"/>
        <w:rPr>
          <w:rFonts w:cs="Arial"/>
          <w:sz w:val="22"/>
          <w:szCs w:val="22"/>
          <w:lang w:val="en-US"/>
        </w:rPr>
      </w:pPr>
      <w:r w:rsidRPr="008C1092">
        <w:rPr>
          <w:rFonts w:cs="Arial"/>
          <w:sz w:val="22"/>
          <w:szCs w:val="22"/>
          <w:lang w:val="en-US"/>
        </w:rPr>
        <w:t>Tất cả các dây dẫn phải được thiết kế sao cho đáp ứng các tải nhiệt có thể được tạo ra do dòng hồi lưu kéo cũng như trong các hoạt động bình thường và trong thời gian đoản mạch. Vì những lý do cơ khí, các dây dẫn trực tiếp kết nối với các đường ray phải có tiết diện tối thiểu là 50 mm2. Đối với các đường sắt chạy điện một chiều, phải sử dụng các dây dẫn cách điện</w:t>
      </w:r>
      <w:r w:rsidR="00635345" w:rsidRPr="008C1092">
        <w:rPr>
          <w:rFonts w:cs="Arial"/>
          <w:sz w:val="22"/>
          <w:szCs w:val="22"/>
          <w:lang w:val="en-US"/>
        </w:rPr>
        <w:t>.</w:t>
      </w:r>
    </w:p>
    <w:p w:rsidR="00635345" w:rsidRPr="008C1092" w:rsidRDefault="00BD50B5">
      <w:pPr>
        <w:pStyle w:val="BodyText"/>
        <w:spacing w:after="120"/>
        <w:jc w:val="both"/>
        <w:rPr>
          <w:rFonts w:cs="Arial"/>
          <w:sz w:val="22"/>
          <w:szCs w:val="22"/>
          <w:lang w:val="en-US"/>
        </w:rPr>
      </w:pPr>
      <w:r w:rsidRPr="008C1092">
        <w:rPr>
          <w:rFonts w:cs="Arial"/>
          <w:sz w:val="22"/>
          <w:szCs w:val="22"/>
          <w:lang w:val="en-US"/>
        </w:rPr>
        <w:t>Tất cả các dây nối đất và các điện cực nối đất không được nối với và không phải là một phần của mạch hồi lưu, phải được thiết kế và xây dựng theo yêu cầu trong HD 637 S1. Điều này đặc biệt áp dụng khi lựa chọn vật liệu và định kích thước, có xét đến độ bền cơ học, và các hiệu ứng nhiệt và ăn mòn</w:t>
      </w:r>
      <w:r w:rsidR="00635345" w:rsidRPr="008C1092">
        <w:rPr>
          <w:rFonts w:cs="Arial"/>
          <w:sz w:val="22"/>
          <w:szCs w:val="22"/>
          <w:lang w:val="en-US"/>
        </w:rPr>
        <w:t>.</w:t>
      </w:r>
    </w:p>
    <w:p w:rsidR="00635345" w:rsidRPr="008C1092" w:rsidRDefault="00BD50B5">
      <w:pPr>
        <w:pStyle w:val="BodyText"/>
        <w:spacing w:after="120"/>
        <w:jc w:val="both"/>
        <w:rPr>
          <w:rFonts w:cs="Arial"/>
          <w:sz w:val="22"/>
          <w:szCs w:val="22"/>
          <w:lang w:val="en-US"/>
        </w:rPr>
      </w:pPr>
      <w:r w:rsidRPr="008C1092">
        <w:rPr>
          <w:rFonts w:cs="Arial"/>
          <w:sz w:val="22"/>
          <w:szCs w:val="22"/>
          <w:lang w:val="en-US"/>
        </w:rPr>
        <w:t>Trong các hệ thống điện kéo một chiều, việc định kích thước nhiệt của các dây dẫn phải được dựa trên giá trị dòng ngắn mạch kỳ vọng dự kiến và thời gian tối đa để xóa dòng ngắn mạch đó tại vị trí</w:t>
      </w:r>
      <w:r w:rsidR="00635345" w:rsidRPr="008C1092">
        <w:rPr>
          <w:rFonts w:cs="Arial"/>
          <w:sz w:val="22"/>
          <w:szCs w:val="22"/>
          <w:lang w:val="en-US"/>
        </w:rPr>
        <w:t>.</w:t>
      </w:r>
    </w:p>
    <w:p w:rsidR="00635345" w:rsidRPr="008C1092" w:rsidRDefault="00D27EA5">
      <w:pPr>
        <w:pStyle w:val="BodyText"/>
        <w:spacing w:after="120"/>
        <w:jc w:val="both"/>
        <w:rPr>
          <w:rFonts w:cs="Arial"/>
          <w:sz w:val="22"/>
          <w:szCs w:val="22"/>
          <w:lang w:val="en-US"/>
        </w:rPr>
      </w:pPr>
      <w:r w:rsidRPr="008C1092">
        <w:rPr>
          <w:rFonts w:cs="Arial"/>
          <w:sz w:val="22"/>
          <w:szCs w:val="22"/>
          <w:lang w:val="en-US"/>
        </w:rPr>
        <w:t xml:space="preserve">Khi một thiết bị đóng ngắt được lắp đặt trong hệ thống hồi lưu dọc đường ray, </w:t>
      </w:r>
      <w:r w:rsidR="006676AE" w:rsidRPr="008C1092">
        <w:rPr>
          <w:rFonts w:cs="Arial"/>
          <w:sz w:val="22"/>
          <w:szCs w:val="22"/>
          <w:lang w:val="en-US"/>
        </w:rPr>
        <w:t xml:space="preserve">phải lắp đặt </w:t>
      </w:r>
      <w:r w:rsidRPr="008C1092">
        <w:rPr>
          <w:rFonts w:cs="Arial"/>
          <w:sz w:val="22"/>
          <w:szCs w:val="22"/>
          <w:lang w:val="en-US"/>
        </w:rPr>
        <w:t xml:space="preserve">một công tắc khác trong mạch cung cấp, và thiết bị đóng ngắt phải được khóa liên động sao cho không thể mở trước khi mở công tắc nguồn. Để biết thêm về các </w:t>
      </w:r>
      <w:r w:rsidR="007D0B7E">
        <w:rPr>
          <w:rFonts w:cs="Arial"/>
          <w:sz w:val="22"/>
          <w:szCs w:val="22"/>
          <w:lang w:val="en-US"/>
        </w:rPr>
        <w:t>ô tô buýt chạy điện</w:t>
      </w:r>
      <w:r w:rsidRPr="008C1092">
        <w:rPr>
          <w:rFonts w:cs="Arial"/>
          <w:sz w:val="22"/>
          <w:szCs w:val="22"/>
          <w:lang w:val="en-US"/>
        </w:rPr>
        <w:t>, xem 5.6.3.2. Đối với các hệ thống đường sắt giới hạn dòng điện kéo trong các dây dẫn được cách điện với đất, áp dụng biện pháp tương tự</w:t>
      </w:r>
      <w:r w:rsidR="00635345" w:rsidRPr="008C1092">
        <w:rPr>
          <w:rFonts w:cs="Arial"/>
          <w:sz w:val="22"/>
          <w:szCs w:val="22"/>
          <w:lang w:val="en-US"/>
        </w:rPr>
        <w:t>.</w:t>
      </w:r>
    </w:p>
    <w:p w:rsidR="00635345" w:rsidRPr="008C1092" w:rsidRDefault="00D27EA5">
      <w:pPr>
        <w:pStyle w:val="BodyText"/>
        <w:spacing w:after="120"/>
        <w:jc w:val="both"/>
        <w:rPr>
          <w:rFonts w:cs="Arial"/>
          <w:sz w:val="22"/>
          <w:szCs w:val="22"/>
          <w:lang w:val="en-US"/>
        </w:rPr>
      </w:pPr>
      <w:r w:rsidRPr="008C1092">
        <w:rPr>
          <w:rFonts w:cs="Arial"/>
          <w:sz w:val="22"/>
          <w:szCs w:val="22"/>
          <w:lang w:val="en-US"/>
        </w:rPr>
        <w:t xml:space="preserve">Để biết thêm về các đường sắt chạy điện một chiều, xem thêm </w:t>
      </w:r>
      <w:r w:rsidR="00635345" w:rsidRPr="008C1092">
        <w:rPr>
          <w:rFonts w:cs="Arial"/>
          <w:sz w:val="22"/>
          <w:szCs w:val="22"/>
          <w:lang w:val="en-US"/>
        </w:rPr>
        <w:t>EN 50122-2.</w:t>
      </w:r>
    </w:p>
    <w:p w:rsidR="00635345" w:rsidRPr="008C1092" w:rsidRDefault="00A76478">
      <w:pPr>
        <w:pStyle w:val="BodyText"/>
        <w:spacing w:after="120"/>
        <w:jc w:val="both"/>
        <w:rPr>
          <w:rFonts w:cs="Arial"/>
          <w:b/>
          <w:sz w:val="22"/>
          <w:szCs w:val="22"/>
          <w:lang w:val="en-US"/>
        </w:rPr>
      </w:pPr>
      <w:r w:rsidRPr="008C1092">
        <w:rPr>
          <w:rFonts w:cs="Arial"/>
          <w:b/>
          <w:sz w:val="22"/>
          <w:szCs w:val="22"/>
          <w:lang w:val="en-US"/>
        </w:rPr>
        <w:t>10</w:t>
      </w:r>
      <w:r w:rsidR="00635345" w:rsidRPr="008C1092">
        <w:rPr>
          <w:rFonts w:cs="Arial"/>
          <w:b/>
          <w:sz w:val="22"/>
          <w:szCs w:val="22"/>
          <w:lang w:val="en-US"/>
        </w:rPr>
        <w:t>.3.2</w:t>
      </w:r>
      <w:r w:rsidR="00635345" w:rsidRPr="008C1092">
        <w:rPr>
          <w:rFonts w:cs="Arial"/>
          <w:b/>
          <w:sz w:val="22"/>
          <w:szCs w:val="22"/>
          <w:lang w:val="en-US"/>
        </w:rPr>
        <w:tab/>
      </w:r>
      <w:r w:rsidR="00D27EA5" w:rsidRPr="008C1092">
        <w:rPr>
          <w:rFonts w:cs="Arial"/>
          <w:b/>
          <w:sz w:val="22"/>
          <w:szCs w:val="22"/>
          <w:lang w:val="en-US"/>
        </w:rPr>
        <w:t>Tính liên tục của mạch hồi lưu</w:t>
      </w:r>
    </w:p>
    <w:p w:rsidR="00635345" w:rsidRPr="008C1092" w:rsidRDefault="006676AE">
      <w:pPr>
        <w:pStyle w:val="BodyText"/>
        <w:spacing w:after="120"/>
        <w:jc w:val="both"/>
        <w:rPr>
          <w:rFonts w:cs="Arial"/>
          <w:sz w:val="22"/>
          <w:szCs w:val="22"/>
          <w:lang w:val="en-US"/>
        </w:rPr>
      </w:pPr>
      <w:r w:rsidRPr="008C1092">
        <w:rPr>
          <w:rFonts w:cs="Arial"/>
          <w:sz w:val="22"/>
          <w:szCs w:val="22"/>
          <w:lang w:val="en-US"/>
        </w:rPr>
        <w:t>Phải sử dụng c</w:t>
      </w:r>
      <w:r w:rsidR="00487CA3" w:rsidRPr="008C1092">
        <w:rPr>
          <w:rFonts w:cs="Arial"/>
          <w:sz w:val="22"/>
          <w:szCs w:val="22"/>
          <w:lang w:val="en-US"/>
        </w:rPr>
        <w:t>ác mối nối ray trong các đường ray chạy tàu để mang dòng hồi lưu kéo phải được cung cấp các liên kết mối nối ray. Điều này cũng áp dụng cho các thành phần của các giao cắt và các điểm. Trong trường hợp các hệ thống điện kéo xoay chiều điện áp cao, các thanh nối ray chặt thường cung cấp một cầu dẫn điện đủ</w:t>
      </w:r>
      <w:r w:rsidR="00635345" w:rsidRPr="008C1092">
        <w:rPr>
          <w:rFonts w:cs="Arial"/>
          <w:sz w:val="22"/>
          <w:szCs w:val="22"/>
          <w:lang w:val="en-US"/>
        </w:rPr>
        <w:t>.</w:t>
      </w:r>
    </w:p>
    <w:p w:rsidR="00635345" w:rsidRPr="008C1092" w:rsidRDefault="004B3031">
      <w:pPr>
        <w:pStyle w:val="BodyText"/>
        <w:spacing w:after="120"/>
        <w:jc w:val="both"/>
        <w:rPr>
          <w:rFonts w:cs="Arial"/>
          <w:sz w:val="22"/>
          <w:szCs w:val="22"/>
          <w:lang w:val="en-US"/>
        </w:rPr>
      </w:pPr>
      <w:r w:rsidRPr="008C1092">
        <w:rPr>
          <w:rFonts w:cs="Arial"/>
          <w:sz w:val="22"/>
          <w:szCs w:val="22"/>
          <w:lang w:val="en-US"/>
        </w:rPr>
        <w:t>Trong trường hợp các mạch ray không thể liên kết mối nối ray vì những lý do kỹ thuật, dòng hồi lưu kéo phải được trả về bằng các liên kết trở kháng, nếu cần</w:t>
      </w:r>
      <w:r w:rsidR="00635345" w:rsidRPr="008C1092">
        <w:rPr>
          <w:rFonts w:cs="Arial"/>
          <w:sz w:val="22"/>
          <w:szCs w:val="22"/>
          <w:lang w:val="en-US"/>
        </w:rPr>
        <w:t>.</w:t>
      </w:r>
    </w:p>
    <w:p w:rsidR="00A76478" w:rsidRPr="008C1092" w:rsidRDefault="004A1794">
      <w:pPr>
        <w:pStyle w:val="BodyText"/>
        <w:spacing w:after="120"/>
        <w:jc w:val="both"/>
        <w:rPr>
          <w:rFonts w:cs="Arial"/>
          <w:sz w:val="22"/>
          <w:szCs w:val="22"/>
          <w:lang w:val="en-US"/>
        </w:rPr>
      </w:pPr>
      <w:r w:rsidRPr="008C1092">
        <w:rPr>
          <w:rFonts w:cs="Arial"/>
          <w:sz w:val="22"/>
          <w:szCs w:val="22"/>
          <w:lang w:val="en-US"/>
        </w:rPr>
        <w:t>Tại các khu vực bị gián đoạn dọc đường ray, ví dụ như các cầu di động hoặc cầu cân đường ray, phải bố trí các dây dẫn để đảm bảo mạch hồi lưu liên tục</w:t>
      </w:r>
      <w:r w:rsidR="00A76478" w:rsidRPr="008C1092">
        <w:rPr>
          <w:rFonts w:cs="Arial"/>
          <w:sz w:val="22"/>
          <w:szCs w:val="22"/>
          <w:lang w:val="en-US"/>
        </w:rPr>
        <w:t>.</w:t>
      </w:r>
    </w:p>
    <w:p w:rsidR="00A76478" w:rsidRPr="008C1092" w:rsidRDefault="00A76478">
      <w:pPr>
        <w:pStyle w:val="BodyText"/>
        <w:spacing w:after="120"/>
        <w:jc w:val="both"/>
        <w:rPr>
          <w:rFonts w:cs="Arial"/>
          <w:b/>
          <w:sz w:val="22"/>
          <w:szCs w:val="22"/>
          <w:lang w:val="en-US"/>
        </w:rPr>
      </w:pPr>
      <w:r w:rsidRPr="008C1092">
        <w:rPr>
          <w:rFonts w:cs="Arial"/>
          <w:b/>
          <w:sz w:val="22"/>
          <w:szCs w:val="22"/>
          <w:lang w:val="en-US"/>
        </w:rPr>
        <w:t>10.3.3</w:t>
      </w:r>
      <w:r w:rsidRPr="008C1092">
        <w:rPr>
          <w:rFonts w:cs="Arial"/>
          <w:b/>
          <w:sz w:val="22"/>
          <w:szCs w:val="22"/>
          <w:lang w:val="en-US"/>
        </w:rPr>
        <w:tab/>
      </w:r>
      <w:r w:rsidR="004A1794" w:rsidRPr="008C1092">
        <w:rPr>
          <w:rFonts w:cs="Arial"/>
          <w:b/>
          <w:sz w:val="22"/>
          <w:szCs w:val="22"/>
          <w:lang w:val="en-US"/>
        </w:rPr>
        <w:t>Liên kết ngang mạch hồi lưu</w:t>
      </w:r>
    </w:p>
    <w:p w:rsidR="004A1794" w:rsidRPr="008C1092" w:rsidRDefault="00DE6198">
      <w:pPr>
        <w:pStyle w:val="BodyText"/>
        <w:spacing w:after="120"/>
        <w:jc w:val="both"/>
        <w:rPr>
          <w:rFonts w:cs="Arial"/>
          <w:sz w:val="22"/>
          <w:szCs w:val="22"/>
          <w:lang w:val="en-US"/>
        </w:rPr>
      </w:pPr>
      <w:r w:rsidRPr="008C1092">
        <w:rPr>
          <w:rFonts w:cs="Arial"/>
          <w:sz w:val="22"/>
          <w:szCs w:val="22"/>
          <w:lang w:val="en-US"/>
        </w:rPr>
        <w:t>Liên kết ngang khu gian với nhau phải được cung cấp trong các khoảng thích hợp để đảm bảo tính liên tục của đường dẫn dòng hồi lưu kéo và sự phân bố thích hợp của các dòng hồi lưu kéo, để các điện áp tiếp xúc sẽ không vượt quá các mức cho phép, cả trong các điều kiện vận hành và điều kiện có sự cố</w:t>
      </w:r>
      <w:r w:rsidR="00A76478" w:rsidRPr="008C1092">
        <w:rPr>
          <w:rFonts w:cs="Arial"/>
          <w:sz w:val="22"/>
          <w:szCs w:val="22"/>
          <w:lang w:val="en-US"/>
        </w:rPr>
        <w:t>.</w:t>
      </w:r>
    </w:p>
    <w:p w:rsidR="004A1794" w:rsidRPr="008C1092" w:rsidRDefault="00DE6198">
      <w:pPr>
        <w:pStyle w:val="BodyText"/>
        <w:spacing w:after="120"/>
        <w:jc w:val="both"/>
        <w:rPr>
          <w:rFonts w:cs="Arial"/>
          <w:sz w:val="22"/>
          <w:szCs w:val="22"/>
          <w:lang w:val="en-US"/>
        </w:rPr>
      </w:pPr>
      <w:r w:rsidRPr="008C1092">
        <w:rPr>
          <w:rFonts w:cs="Arial"/>
          <w:sz w:val="22"/>
          <w:szCs w:val="22"/>
          <w:lang w:val="en-US"/>
        </w:rPr>
        <w:t xml:space="preserve">Các bố trí cụ thể cho các kết nối của liên kết ngang </w:t>
      </w:r>
      <w:r w:rsidR="0051189C" w:rsidRPr="008C1092">
        <w:rPr>
          <w:rFonts w:cs="Arial"/>
          <w:sz w:val="22"/>
          <w:szCs w:val="22"/>
          <w:lang w:val="en-US"/>
        </w:rPr>
        <w:t>kh</w:t>
      </w:r>
      <w:r w:rsidR="0051189C">
        <w:rPr>
          <w:rFonts w:cs="Arial"/>
          <w:sz w:val="22"/>
          <w:szCs w:val="22"/>
          <w:lang w:val="en-US"/>
        </w:rPr>
        <w:t>u</w:t>
      </w:r>
      <w:r w:rsidR="0051189C" w:rsidRPr="008C1092">
        <w:rPr>
          <w:rFonts w:cs="Arial"/>
          <w:sz w:val="22"/>
          <w:szCs w:val="22"/>
          <w:lang w:val="en-US"/>
        </w:rPr>
        <w:t xml:space="preserve"> </w:t>
      </w:r>
      <w:r w:rsidRPr="008C1092">
        <w:rPr>
          <w:rFonts w:cs="Arial"/>
          <w:sz w:val="22"/>
          <w:szCs w:val="22"/>
          <w:lang w:val="en-US"/>
        </w:rPr>
        <w:t>gian với nhau phải tính đến các bố trí mạch ray được sử dụng và thiết kế hệ thống cung cấp điện sức kéo tổng thể</w:t>
      </w:r>
      <w:r w:rsidR="00A76478" w:rsidRPr="008C1092">
        <w:rPr>
          <w:rFonts w:cs="Arial"/>
          <w:sz w:val="22"/>
          <w:szCs w:val="22"/>
          <w:lang w:val="en-US"/>
        </w:rPr>
        <w:t>.</w:t>
      </w:r>
    </w:p>
    <w:p w:rsidR="004A1794" w:rsidRPr="008C1092" w:rsidRDefault="002161A8">
      <w:pPr>
        <w:pStyle w:val="BodyText"/>
        <w:spacing w:after="120"/>
        <w:jc w:val="both"/>
        <w:rPr>
          <w:rFonts w:cs="Arial"/>
          <w:sz w:val="22"/>
          <w:szCs w:val="22"/>
          <w:lang w:val="en-US"/>
        </w:rPr>
      </w:pPr>
      <w:r w:rsidRPr="008C1092">
        <w:rPr>
          <w:rFonts w:cs="Arial"/>
          <w:sz w:val="22"/>
          <w:szCs w:val="22"/>
          <w:lang w:val="en-US"/>
        </w:rPr>
        <w:t xml:space="preserve">Tại các khu vực không có mạch ray, </w:t>
      </w:r>
      <w:r w:rsidR="006676AE" w:rsidRPr="008C1092">
        <w:rPr>
          <w:rFonts w:cs="Arial"/>
          <w:sz w:val="22"/>
          <w:szCs w:val="22"/>
          <w:lang w:val="en-US"/>
        </w:rPr>
        <w:t xml:space="preserve">phải nối </w:t>
      </w:r>
      <w:r w:rsidRPr="008C1092">
        <w:rPr>
          <w:rFonts w:cs="Arial"/>
          <w:sz w:val="22"/>
          <w:szCs w:val="22"/>
          <w:lang w:val="en-US"/>
        </w:rPr>
        <w:t>các đường ray chạy tàu của mỗi khu gian bằng các liên kết ngang đường ray với nhau, theo yêu cầu về an toàn điện</w:t>
      </w:r>
      <w:r w:rsidR="00A76478" w:rsidRPr="008C1092">
        <w:rPr>
          <w:rFonts w:cs="Arial"/>
          <w:sz w:val="22"/>
          <w:szCs w:val="22"/>
          <w:lang w:val="en-US"/>
        </w:rPr>
        <w:t>.</w:t>
      </w:r>
    </w:p>
    <w:p w:rsidR="00A76478" w:rsidRPr="008C1092" w:rsidRDefault="002161A8">
      <w:pPr>
        <w:pStyle w:val="BodyText"/>
        <w:spacing w:after="120"/>
        <w:jc w:val="both"/>
        <w:rPr>
          <w:rFonts w:cs="Arial"/>
          <w:sz w:val="22"/>
          <w:szCs w:val="22"/>
          <w:lang w:val="en-US"/>
        </w:rPr>
      </w:pPr>
      <w:r w:rsidRPr="008C1092">
        <w:rPr>
          <w:rFonts w:cs="Arial"/>
          <w:sz w:val="22"/>
          <w:szCs w:val="22"/>
          <w:lang w:val="en-US"/>
        </w:rPr>
        <w:t>GHI CHÚ</w:t>
      </w:r>
      <w:r w:rsidR="00A66D7B" w:rsidRPr="008C1092">
        <w:rPr>
          <w:rFonts w:cs="Arial"/>
          <w:sz w:val="22"/>
          <w:szCs w:val="22"/>
          <w:lang w:val="en-US"/>
        </w:rPr>
        <w:tab/>
      </w:r>
      <w:r w:rsidR="00A76478" w:rsidRPr="008C1092">
        <w:rPr>
          <w:rFonts w:cs="Arial"/>
          <w:sz w:val="22"/>
          <w:szCs w:val="22"/>
          <w:lang w:val="en-US"/>
        </w:rPr>
        <w:t xml:space="preserve"> </w:t>
      </w:r>
      <w:r w:rsidR="00482D27" w:rsidRPr="008C1092">
        <w:rPr>
          <w:rFonts w:cs="Arial"/>
          <w:sz w:val="22"/>
          <w:szCs w:val="22"/>
          <w:lang w:val="en-US"/>
        </w:rPr>
        <w:t>Các tà vẹt bằng thép hoặc các thanh nối ray tán đinh hoặc có ren giữa các đường ray chạy tàu cung cấp đủ kết nối ngang nếu các đường ray chạy ràu được cố định với chúng mà không cần các lớp cách điện trung gian</w:t>
      </w:r>
      <w:r w:rsidR="00A76478" w:rsidRPr="008C1092">
        <w:rPr>
          <w:rFonts w:cs="Arial"/>
          <w:sz w:val="22"/>
          <w:szCs w:val="22"/>
          <w:lang w:val="en-US"/>
        </w:rPr>
        <w:t>.</w:t>
      </w:r>
    </w:p>
    <w:p w:rsidR="00A76478" w:rsidRPr="008C1092" w:rsidRDefault="00A76478">
      <w:pPr>
        <w:pStyle w:val="BodyText"/>
        <w:spacing w:after="120"/>
        <w:jc w:val="both"/>
        <w:rPr>
          <w:rFonts w:cs="Arial"/>
          <w:b/>
          <w:sz w:val="22"/>
          <w:szCs w:val="22"/>
          <w:lang w:val="en-US"/>
        </w:rPr>
      </w:pPr>
      <w:r w:rsidRPr="008C1092">
        <w:rPr>
          <w:rFonts w:cs="Arial"/>
          <w:b/>
          <w:sz w:val="22"/>
          <w:szCs w:val="22"/>
          <w:lang w:val="en-US"/>
        </w:rPr>
        <w:t>10.3.4</w:t>
      </w:r>
      <w:r w:rsidRPr="008C1092">
        <w:rPr>
          <w:rFonts w:cs="Arial"/>
          <w:b/>
          <w:sz w:val="22"/>
          <w:szCs w:val="22"/>
          <w:lang w:val="en-US"/>
        </w:rPr>
        <w:tab/>
      </w:r>
      <w:r w:rsidR="00482D27" w:rsidRPr="008C1092">
        <w:rPr>
          <w:rFonts w:cs="Arial"/>
          <w:b/>
          <w:sz w:val="22"/>
          <w:szCs w:val="22"/>
          <w:lang w:val="en-US"/>
        </w:rPr>
        <w:t xml:space="preserve">Các hệ thống đường sắt giới hạn dòng điện kéo trong các dây dẫn được cách điện </w:t>
      </w:r>
    </w:p>
    <w:p w:rsidR="00A76478" w:rsidRPr="008C1092" w:rsidRDefault="00D9591E">
      <w:pPr>
        <w:pStyle w:val="BodyText"/>
        <w:spacing w:after="120"/>
        <w:jc w:val="both"/>
        <w:rPr>
          <w:rFonts w:cs="Arial"/>
          <w:sz w:val="22"/>
          <w:szCs w:val="22"/>
          <w:lang w:val="en-US"/>
        </w:rPr>
      </w:pPr>
      <w:r w:rsidRPr="008C1092">
        <w:rPr>
          <w:rFonts w:cs="Arial"/>
          <w:sz w:val="22"/>
          <w:szCs w:val="22"/>
          <w:lang w:val="en-US"/>
        </w:rPr>
        <w:t xml:space="preserve">Nếu dòng hồi lưu kéo không sử dụng các đường ray chạy tàu trong hoạt động bình thường, thì ít nhất một đường ray chạy tàu của mỗi khu gian </w:t>
      </w:r>
      <w:r w:rsidR="006676AE" w:rsidRPr="008C1092">
        <w:rPr>
          <w:rFonts w:cs="Arial"/>
          <w:sz w:val="22"/>
          <w:szCs w:val="22"/>
          <w:lang w:val="en-US"/>
        </w:rPr>
        <w:t>phải</w:t>
      </w:r>
      <w:r w:rsidRPr="008C1092">
        <w:rPr>
          <w:rFonts w:cs="Arial"/>
          <w:sz w:val="22"/>
          <w:szCs w:val="22"/>
          <w:lang w:val="en-US"/>
        </w:rPr>
        <w:t xml:space="preserve"> được </w:t>
      </w:r>
      <w:r w:rsidR="006676AE" w:rsidRPr="008C1092">
        <w:rPr>
          <w:rFonts w:cs="Arial"/>
          <w:sz w:val="22"/>
          <w:szCs w:val="22"/>
          <w:lang w:val="en-US"/>
        </w:rPr>
        <w:t xml:space="preserve">duy trì </w:t>
      </w:r>
      <w:r w:rsidRPr="008C1092">
        <w:rPr>
          <w:rFonts w:cs="Arial"/>
          <w:sz w:val="22"/>
          <w:szCs w:val="22"/>
          <w:lang w:val="en-US"/>
        </w:rPr>
        <w:t>liên tục về điện như trong 10.3.1 đến 10.3.3 để đơn giản hóa việc phát hiện và định vị các sự cố nối đất trên các mạch tiếp xúc</w:t>
      </w:r>
      <w:r w:rsidR="00A76478" w:rsidRPr="008C1092">
        <w:rPr>
          <w:rFonts w:cs="Arial"/>
          <w:sz w:val="22"/>
          <w:szCs w:val="22"/>
          <w:lang w:val="en-US"/>
        </w:rPr>
        <w:t>.</w:t>
      </w:r>
    </w:p>
    <w:p w:rsidR="00A76478" w:rsidRPr="008C1092" w:rsidRDefault="00A76478">
      <w:pPr>
        <w:pStyle w:val="BodyText"/>
        <w:spacing w:after="120"/>
        <w:jc w:val="both"/>
        <w:outlineLvl w:val="2"/>
        <w:rPr>
          <w:rFonts w:cs="Arial"/>
          <w:b/>
          <w:sz w:val="22"/>
          <w:szCs w:val="22"/>
          <w:lang w:val="en-US"/>
        </w:rPr>
      </w:pPr>
      <w:bookmarkStart w:id="57" w:name="_Toc519061285"/>
      <w:r w:rsidRPr="008C1092">
        <w:rPr>
          <w:rFonts w:cs="Arial"/>
          <w:b/>
          <w:sz w:val="22"/>
          <w:szCs w:val="22"/>
          <w:lang w:val="en-US"/>
        </w:rPr>
        <w:t>10.4</w:t>
      </w:r>
      <w:r w:rsidRPr="008C1092">
        <w:rPr>
          <w:rFonts w:cs="Arial"/>
          <w:b/>
          <w:sz w:val="22"/>
          <w:szCs w:val="22"/>
          <w:lang w:val="en-US"/>
        </w:rPr>
        <w:tab/>
      </w:r>
      <w:r w:rsidR="00A768BF" w:rsidRPr="008C1092">
        <w:rPr>
          <w:rFonts w:cs="Arial"/>
          <w:b/>
          <w:sz w:val="22"/>
          <w:szCs w:val="22"/>
          <w:lang w:val="en-US"/>
        </w:rPr>
        <w:t>Tháo dỡ các mạch tiếp xúc trên cao không sử dụng</w:t>
      </w:r>
      <w:bookmarkEnd w:id="57"/>
    </w:p>
    <w:p w:rsidR="00A76478" w:rsidRPr="008C1092" w:rsidRDefault="00D9591E">
      <w:pPr>
        <w:pStyle w:val="BodyText"/>
        <w:spacing w:after="120"/>
        <w:jc w:val="both"/>
        <w:rPr>
          <w:rFonts w:cs="Arial"/>
          <w:sz w:val="22"/>
          <w:szCs w:val="22"/>
          <w:lang w:val="en-US"/>
        </w:rPr>
      </w:pPr>
      <w:r w:rsidRPr="008C1092">
        <w:rPr>
          <w:rFonts w:cs="Arial"/>
          <w:sz w:val="22"/>
          <w:szCs w:val="22"/>
          <w:lang w:val="en-US"/>
        </w:rPr>
        <w:t xml:space="preserve">Đối với một khu gian ngừng hoạt động vĩnh viễn, </w:t>
      </w:r>
      <w:r w:rsidR="006676AE" w:rsidRPr="008C1092">
        <w:rPr>
          <w:rFonts w:cs="Arial"/>
          <w:sz w:val="22"/>
          <w:szCs w:val="22"/>
          <w:lang w:val="en-US"/>
        </w:rPr>
        <w:t xml:space="preserve">phải tháo dỡ </w:t>
      </w:r>
      <w:r w:rsidRPr="008C1092">
        <w:rPr>
          <w:rFonts w:cs="Arial"/>
          <w:sz w:val="22"/>
          <w:szCs w:val="22"/>
          <w:lang w:val="en-US"/>
        </w:rPr>
        <w:t xml:space="preserve">mạch tiếp xúc trên cao và các bộ cấp điện liên quan </w:t>
      </w:r>
      <w:r w:rsidR="00A76478" w:rsidRPr="008C1092">
        <w:rPr>
          <w:rFonts w:cs="Arial"/>
          <w:sz w:val="22"/>
          <w:szCs w:val="22"/>
          <w:lang w:val="en-US"/>
        </w:rPr>
        <w:t xml:space="preserve">. </w:t>
      </w:r>
    </w:p>
    <w:p w:rsidR="00A76478" w:rsidRPr="008C1092" w:rsidRDefault="00A76478">
      <w:pPr>
        <w:pStyle w:val="BodyText"/>
        <w:spacing w:after="120"/>
        <w:jc w:val="both"/>
        <w:outlineLvl w:val="2"/>
        <w:rPr>
          <w:rFonts w:cs="Arial"/>
          <w:b/>
          <w:sz w:val="22"/>
          <w:szCs w:val="22"/>
          <w:lang w:val="en-US"/>
        </w:rPr>
      </w:pPr>
      <w:bookmarkStart w:id="58" w:name="_Toc519061286"/>
      <w:r w:rsidRPr="008C1092">
        <w:rPr>
          <w:rFonts w:cs="Arial"/>
          <w:b/>
          <w:sz w:val="22"/>
          <w:szCs w:val="22"/>
          <w:lang w:val="en-US"/>
        </w:rPr>
        <w:t>10.5</w:t>
      </w:r>
      <w:r w:rsidRPr="008C1092">
        <w:rPr>
          <w:rFonts w:cs="Arial"/>
          <w:b/>
          <w:sz w:val="22"/>
          <w:szCs w:val="22"/>
          <w:lang w:val="en-US"/>
        </w:rPr>
        <w:tab/>
      </w:r>
      <w:r w:rsidR="00A768BF" w:rsidRPr="008C1092">
        <w:rPr>
          <w:rFonts w:cs="Arial"/>
          <w:b/>
          <w:sz w:val="22"/>
          <w:szCs w:val="22"/>
          <w:lang w:val="en-US"/>
        </w:rPr>
        <w:t>Các phương thức để đạt được cách điện an toàn giữa các khu</w:t>
      </w:r>
      <w:bookmarkEnd w:id="58"/>
    </w:p>
    <w:p w:rsidR="00A76478" w:rsidRPr="008C1092" w:rsidRDefault="00A76478">
      <w:pPr>
        <w:pStyle w:val="BodyText"/>
        <w:spacing w:after="120"/>
        <w:jc w:val="both"/>
        <w:rPr>
          <w:rFonts w:cs="Arial"/>
          <w:b/>
          <w:sz w:val="22"/>
          <w:szCs w:val="22"/>
          <w:lang w:val="en-US"/>
        </w:rPr>
      </w:pPr>
      <w:r w:rsidRPr="008C1092">
        <w:rPr>
          <w:rFonts w:cs="Arial"/>
          <w:b/>
          <w:sz w:val="22"/>
          <w:szCs w:val="22"/>
          <w:lang w:val="en-US"/>
        </w:rPr>
        <w:t>10.5.1</w:t>
      </w:r>
      <w:r w:rsidRPr="008C1092">
        <w:rPr>
          <w:rFonts w:cs="Arial"/>
          <w:b/>
          <w:sz w:val="22"/>
          <w:szCs w:val="22"/>
          <w:lang w:val="en-US"/>
        </w:rPr>
        <w:tab/>
      </w:r>
      <w:r w:rsidR="002302F8" w:rsidRPr="008C1092">
        <w:rPr>
          <w:rFonts w:cs="Arial"/>
          <w:b/>
          <w:sz w:val="22"/>
          <w:szCs w:val="22"/>
          <w:lang w:val="en-US"/>
        </w:rPr>
        <w:t>Các vật cách điện từng đoạn</w:t>
      </w:r>
    </w:p>
    <w:p w:rsidR="0076672C" w:rsidRPr="008C1092" w:rsidRDefault="0076672C">
      <w:pPr>
        <w:pStyle w:val="BodyText"/>
        <w:spacing w:after="120"/>
        <w:jc w:val="both"/>
        <w:rPr>
          <w:rFonts w:cs="Arial"/>
          <w:sz w:val="22"/>
          <w:szCs w:val="22"/>
          <w:lang w:val="en-US"/>
        </w:rPr>
      </w:pPr>
      <w:r w:rsidRPr="008C1092">
        <w:rPr>
          <w:rFonts w:cs="Arial"/>
          <w:sz w:val="22"/>
          <w:szCs w:val="22"/>
          <w:lang w:val="en-US"/>
        </w:rPr>
        <w:t>Nếu sử dụng các vật cách điện t</w:t>
      </w:r>
      <w:r w:rsidR="006676AE" w:rsidRPr="008C1092">
        <w:rPr>
          <w:rFonts w:cs="Arial"/>
          <w:sz w:val="22"/>
          <w:szCs w:val="22"/>
          <w:lang w:val="en-US"/>
        </w:rPr>
        <w:t>heo</w:t>
      </w:r>
      <w:r w:rsidRPr="008C1092">
        <w:rPr>
          <w:rFonts w:cs="Arial"/>
          <w:sz w:val="22"/>
          <w:szCs w:val="22"/>
          <w:lang w:val="en-US"/>
        </w:rPr>
        <w:t xml:space="preserve"> đoạn làm các khe hở cách ly trong các mạch tiếp xúc trên cao để cách ly các khu vực cấp điện, thì khoảng cách an toàn tối thiểu trong không khí có thể được giảm so với các yêu cầu nêu trong EN 50119 và EN 50124-1</w:t>
      </w:r>
      <w:r w:rsidR="00A76478" w:rsidRPr="008C1092">
        <w:rPr>
          <w:rFonts w:cs="Arial"/>
          <w:sz w:val="22"/>
          <w:szCs w:val="22"/>
          <w:lang w:val="en-US"/>
        </w:rPr>
        <w:t xml:space="preserve">. </w:t>
      </w:r>
      <w:r w:rsidR="006676AE" w:rsidRPr="008C1092">
        <w:rPr>
          <w:rFonts w:cs="Arial"/>
          <w:sz w:val="22"/>
          <w:szCs w:val="22"/>
          <w:lang w:val="en-US"/>
        </w:rPr>
        <w:t>Cho phép m</w:t>
      </w:r>
      <w:r w:rsidRPr="008C1092">
        <w:rPr>
          <w:rFonts w:cs="Arial"/>
          <w:sz w:val="22"/>
          <w:szCs w:val="22"/>
          <w:lang w:val="en-US"/>
        </w:rPr>
        <w:t xml:space="preserve">ột khoảng cách an toàn nhỏ hơn so với khoảng cách an toàn tối thiểu bình thường trong không khí. Các khoảng cách an toàn giảm không được nhỏ hơn khoảng cách an toàn điện động được quy định trong EN 50119. </w:t>
      </w:r>
    </w:p>
    <w:p w:rsidR="00A76478" w:rsidRPr="008C1092" w:rsidRDefault="0076672C">
      <w:pPr>
        <w:pStyle w:val="BodyText"/>
        <w:spacing w:after="120"/>
        <w:jc w:val="both"/>
        <w:rPr>
          <w:rFonts w:cs="Arial"/>
          <w:sz w:val="22"/>
          <w:szCs w:val="22"/>
          <w:lang w:val="en-US"/>
        </w:rPr>
      </w:pPr>
      <w:r w:rsidRPr="008C1092">
        <w:rPr>
          <w:rFonts w:cs="Arial"/>
          <w:sz w:val="22"/>
          <w:szCs w:val="22"/>
          <w:lang w:val="en-US"/>
        </w:rPr>
        <w:t xml:space="preserve">GHI CHÚ </w:t>
      </w:r>
      <w:r w:rsidR="00A66D7B" w:rsidRPr="008C1092">
        <w:rPr>
          <w:rFonts w:cs="Arial"/>
          <w:sz w:val="22"/>
          <w:szCs w:val="22"/>
          <w:lang w:val="en-US"/>
        </w:rPr>
        <w:tab/>
      </w:r>
      <w:r w:rsidRPr="008C1092">
        <w:rPr>
          <w:rFonts w:cs="Arial"/>
          <w:sz w:val="22"/>
          <w:szCs w:val="22"/>
          <w:lang w:val="en-US"/>
        </w:rPr>
        <w:t>Các vật cách điện từng đoạn được lắp vào các dây tiếp xúc có tiếp xúc với bộ gom dòng</w:t>
      </w:r>
      <w:r w:rsidR="00A76478" w:rsidRPr="008C1092">
        <w:rPr>
          <w:rFonts w:cs="Arial"/>
          <w:sz w:val="22"/>
          <w:szCs w:val="22"/>
          <w:lang w:val="en-US"/>
        </w:rPr>
        <w:t>.</w:t>
      </w:r>
      <w:r w:rsidR="00A45B51" w:rsidRPr="008C1092">
        <w:rPr>
          <w:rFonts w:cs="Arial"/>
          <w:sz w:val="22"/>
          <w:szCs w:val="22"/>
          <w:lang w:val="en-US"/>
        </w:rPr>
        <w:t xml:space="preserve"> Do đó, thiết kế cơ học của chúng phải tuân thủ các yêu cầu về gom dòng trong EN 50119. Các yêu cầu này áp đặt các giới hạn liên quan đến các khoảng cách an toàn có thể giữa các chi tiết có dòng điện chạy qua khác nhau, giữa các chi tiết có dòng điện chạy qua và các chi tiết được nối đất và kích thước và trọng lượng. Do đó, cần phải cho phép những khoảng cách nhỏ hơn này</w:t>
      </w:r>
      <w:r w:rsidR="00A76478" w:rsidRPr="008C1092">
        <w:rPr>
          <w:rFonts w:cs="Arial"/>
          <w:sz w:val="22"/>
          <w:szCs w:val="22"/>
          <w:lang w:val="en-US"/>
        </w:rPr>
        <w:t>.</w:t>
      </w:r>
    </w:p>
    <w:p w:rsidR="00A76478" w:rsidRPr="008C1092" w:rsidRDefault="00A76478">
      <w:pPr>
        <w:pStyle w:val="BodyText"/>
        <w:spacing w:after="120"/>
        <w:jc w:val="both"/>
        <w:rPr>
          <w:rFonts w:cs="Arial"/>
          <w:b/>
          <w:sz w:val="22"/>
          <w:szCs w:val="22"/>
          <w:lang w:val="en-US"/>
        </w:rPr>
      </w:pPr>
      <w:r w:rsidRPr="008C1092">
        <w:rPr>
          <w:rFonts w:cs="Arial"/>
          <w:b/>
          <w:sz w:val="22"/>
          <w:szCs w:val="22"/>
          <w:lang w:val="en-US"/>
        </w:rPr>
        <w:t>10.5.2</w:t>
      </w:r>
      <w:r w:rsidRPr="008C1092">
        <w:rPr>
          <w:rFonts w:cs="Arial"/>
          <w:b/>
          <w:sz w:val="22"/>
          <w:szCs w:val="22"/>
          <w:lang w:val="en-US"/>
        </w:rPr>
        <w:tab/>
      </w:r>
      <w:r w:rsidR="00D9591E" w:rsidRPr="008C1092">
        <w:rPr>
          <w:rFonts w:cs="Arial"/>
          <w:b/>
          <w:sz w:val="22"/>
          <w:szCs w:val="22"/>
          <w:lang w:val="en-US"/>
        </w:rPr>
        <w:t>Các khe hở cách ly</w:t>
      </w:r>
    </w:p>
    <w:p w:rsidR="00635345" w:rsidRPr="008C1092" w:rsidRDefault="002302F8">
      <w:pPr>
        <w:pStyle w:val="BodyText"/>
        <w:spacing w:after="120"/>
        <w:jc w:val="both"/>
        <w:rPr>
          <w:rFonts w:cs="Arial"/>
          <w:sz w:val="22"/>
          <w:szCs w:val="22"/>
          <w:lang w:val="en-US"/>
        </w:rPr>
      </w:pPr>
      <w:r w:rsidRPr="008C1092">
        <w:rPr>
          <w:rFonts w:cs="Arial"/>
          <w:sz w:val="22"/>
          <w:szCs w:val="22"/>
          <w:lang w:val="en-US"/>
        </w:rPr>
        <w:t>Các khe hở cách ly giữa các khu vực mạch tiếp xúc trên cao có thể được bắc cầu bằng các vật cách điện mà không cần các biện pháp chống các dòng thất thoát nếu các quy định áp đặt rằng công việc bảo trì chỉ được thực hiện trên các khu vực mạch tiếp xúc trên cao được kết nối với mạch hồi lưu (đường ray chạy tàu)</w:t>
      </w:r>
      <w:r w:rsidR="00A76478" w:rsidRPr="008C1092">
        <w:rPr>
          <w:rFonts w:cs="Arial"/>
          <w:sz w:val="22"/>
          <w:szCs w:val="22"/>
          <w:lang w:val="en-US"/>
        </w:rPr>
        <w:t>.</w:t>
      </w:r>
    </w:p>
    <w:p w:rsidR="003A074C" w:rsidRPr="0073317F" w:rsidRDefault="00A45B51">
      <w:pPr>
        <w:pStyle w:val="Heading1"/>
        <w:jc w:val="center"/>
        <w:rPr>
          <w:lang w:val="en-US"/>
        </w:rPr>
      </w:pPr>
      <w:r w:rsidRPr="008C1092">
        <w:rPr>
          <w:szCs w:val="22"/>
          <w:lang w:val="en-US"/>
        </w:rPr>
        <w:br w:type="page"/>
      </w:r>
      <w:bookmarkStart w:id="59" w:name="_Toc519061287"/>
      <w:r w:rsidR="003A074C" w:rsidRPr="0073317F">
        <w:t>Phụ lục A</w:t>
      </w:r>
      <w:bookmarkEnd w:id="59"/>
    </w:p>
    <w:p w:rsidR="003A074C" w:rsidRPr="008C1092" w:rsidRDefault="003A074C">
      <w:pPr>
        <w:pStyle w:val="BodyText"/>
        <w:spacing w:after="120"/>
        <w:jc w:val="center"/>
        <w:rPr>
          <w:rFonts w:cs="Arial"/>
          <w:color w:val="040505"/>
          <w:sz w:val="22"/>
          <w:szCs w:val="22"/>
          <w:lang w:val="en-US"/>
        </w:rPr>
      </w:pPr>
      <w:r w:rsidRPr="008C1092">
        <w:rPr>
          <w:rFonts w:cs="Arial"/>
          <w:color w:val="040505"/>
          <w:sz w:val="22"/>
          <w:szCs w:val="22"/>
        </w:rPr>
        <w:t>(</w:t>
      </w:r>
      <w:r w:rsidR="00031D9F">
        <w:rPr>
          <w:rFonts w:cs="Arial"/>
          <w:color w:val="040505"/>
          <w:sz w:val="22"/>
          <w:szCs w:val="22"/>
        </w:rPr>
        <w:t>Tham khảo</w:t>
      </w:r>
      <w:r w:rsidRPr="008C1092">
        <w:rPr>
          <w:rFonts w:cs="Arial"/>
          <w:color w:val="040505"/>
          <w:sz w:val="22"/>
          <w:szCs w:val="22"/>
        </w:rPr>
        <w:t xml:space="preserve">) </w:t>
      </w:r>
    </w:p>
    <w:p w:rsidR="00A45B51" w:rsidRPr="008C1092" w:rsidRDefault="003A074C">
      <w:pPr>
        <w:pStyle w:val="BodyText"/>
        <w:spacing w:after="120"/>
        <w:jc w:val="center"/>
        <w:rPr>
          <w:rFonts w:cs="Arial"/>
          <w:b/>
          <w:sz w:val="22"/>
          <w:szCs w:val="22"/>
          <w:lang w:val="en-US"/>
        </w:rPr>
      </w:pPr>
      <w:r w:rsidRPr="008C1092">
        <w:rPr>
          <w:rFonts w:cs="Arial"/>
          <w:b/>
          <w:sz w:val="22"/>
          <w:szCs w:val="22"/>
        </w:rPr>
        <w:t xml:space="preserve">Các </w:t>
      </w:r>
      <w:r w:rsidR="00095891" w:rsidRPr="008C1092">
        <w:rPr>
          <w:rFonts w:cs="Arial"/>
          <w:b/>
          <w:sz w:val="22"/>
          <w:szCs w:val="22"/>
        </w:rPr>
        <w:t>vật cản</w:t>
      </w:r>
      <w:r w:rsidRPr="008C1092">
        <w:rPr>
          <w:rFonts w:cs="Arial"/>
          <w:b/>
          <w:sz w:val="22"/>
          <w:szCs w:val="22"/>
        </w:rPr>
        <w:t xml:space="preserve"> điển hình</w:t>
      </w:r>
    </w:p>
    <w:p w:rsidR="003A074C" w:rsidRPr="008C1092" w:rsidRDefault="0094334B">
      <w:pPr>
        <w:pStyle w:val="BodyText"/>
        <w:spacing w:after="120"/>
        <w:jc w:val="right"/>
        <w:rPr>
          <w:rFonts w:cs="Arial"/>
          <w:sz w:val="22"/>
          <w:szCs w:val="22"/>
          <w:lang w:val="en-US"/>
        </w:rPr>
      </w:pPr>
      <w:r>
        <w:rPr>
          <w:rFonts w:cs="Arial"/>
          <w:sz w:val="22"/>
          <w:szCs w:val="22"/>
          <w:lang w:val="en-US"/>
        </w:rPr>
        <w:t>Kích thướ</w:t>
      </w:r>
      <w:r w:rsidR="003A2B9C">
        <w:rPr>
          <w:rFonts w:cs="Arial"/>
          <w:sz w:val="22"/>
          <w:szCs w:val="22"/>
          <w:lang w:val="en-US"/>
        </w:rPr>
        <w:t xml:space="preserve">c tính theo </w:t>
      </w:r>
      <w:r>
        <w:rPr>
          <w:rFonts w:cs="Arial"/>
          <w:sz w:val="22"/>
          <w:szCs w:val="22"/>
          <w:lang w:val="en-US"/>
        </w:rPr>
        <w:t>mét</w:t>
      </w:r>
    </w:p>
    <w:p w:rsidR="003A074C" w:rsidRPr="008C1092" w:rsidRDefault="003A074C">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0B7BC49E" wp14:editId="26329D45">
            <wp:extent cx="3960000" cy="1267200"/>
            <wp:effectExtent l="0" t="0" r="254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962400" cy="1267968"/>
                    </a:xfrm>
                    <a:prstGeom prst="rect">
                      <a:avLst/>
                    </a:prstGeom>
                  </pic:spPr>
                </pic:pic>
              </a:graphicData>
            </a:graphic>
          </wp:inline>
        </w:drawing>
      </w:r>
    </w:p>
    <w:p w:rsidR="003A074C" w:rsidRPr="008C1092" w:rsidRDefault="003A074C">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7EC8188F" wp14:editId="5D632480">
            <wp:extent cx="4066923" cy="3110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067175" cy="3110593"/>
                    </a:xfrm>
                    <a:prstGeom prst="rect">
                      <a:avLst/>
                    </a:prstGeom>
                  </pic:spPr>
                </pic:pic>
              </a:graphicData>
            </a:graphic>
          </wp:inline>
        </w:drawing>
      </w:r>
    </w:p>
    <w:p w:rsidR="003A074C" w:rsidRPr="008C1092" w:rsidRDefault="003A074C">
      <w:pPr>
        <w:pStyle w:val="BodyText"/>
        <w:spacing w:after="120"/>
        <w:jc w:val="both"/>
        <w:rPr>
          <w:rFonts w:cs="Arial"/>
          <w:b/>
          <w:sz w:val="22"/>
          <w:szCs w:val="22"/>
          <w:lang w:val="en-US"/>
        </w:rPr>
      </w:pPr>
      <w:r w:rsidRPr="008C1092">
        <w:rPr>
          <w:rFonts w:cs="Arial"/>
          <w:b/>
          <w:sz w:val="22"/>
          <w:szCs w:val="22"/>
          <w:lang w:val="en-US"/>
        </w:rPr>
        <w:t>Chú giải</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4050"/>
        <w:gridCol w:w="702"/>
        <w:gridCol w:w="4016"/>
      </w:tblGrid>
      <w:tr w:rsidR="003A074C" w:rsidRPr="0050546E" w:rsidTr="00044F7A">
        <w:tc>
          <w:tcPr>
            <w:tcW w:w="669" w:type="dxa"/>
          </w:tcPr>
          <w:p w:rsidR="003A074C" w:rsidRPr="008C1092" w:rsidRDefault="007F3C61" w:rsidP="00CA408B">
            <w:pPr>
              <w:pStyle w:val="BodyText"/>
              <w:ind w:left="0"/>
              <w:jc w:val="both"/>
              <w:rPr>
                <w:rFonts w:cs="Arial"/>
                <w:sz w:val="22"/>
                <w:szCs w:val="22"/>
                <w:lang w:val="en-US"/>
              </w:rPr>
            </w:pPr>
            <w:r w:rsidRPr="008C1092">
              <w:rPr>
                <w:rFonts w:cs="Arial"/>
                <w:sz w:val="22"/>
                <w:szCs w:val="22"/>
                <w:lang w:val="en-US"/>
              </w:rPr>
              <w:t>1</w:t>
            </w:r>
          </w:p>
          <w:p w:rsidR="007F3C61" w:rsidRPr="008C1092" w:rsidRDefault="007F3C61" w:rsidP="00CA408B">
            <w:pPr>
              <w:pStyle w:val="BodyText"/>
              <w:ind w:left="0"/>
              <w:jc w:val="both"/>
              <w:rPr>
                <w:rFonts w:cs="Arial"/>
                <w:sz w:val="22"/>
                <w:szCs w:val="22"/>
                <w:lang w:val="en-US"/>
              </w:rPr>
            </w:pPr>
          </w:p>
          <w:p w:rsidR="007F3C61" w:rsidRPr="008C1092" w:rsidRDefault="007F3C61" w:rsidP="00CA408B">
            <w:pPr>
              <w:pStyle w:val="BodyText"/>
              <w:ind w:left="0"/>
              <w:jc w:val="both"/>
              <w:rPr>
                <w:rFonts w:cs="Arial"/>
                <w:sz w:val="22"/>
                <w:szCs w:val="22"/>
                <w:lang w:val="en-US"/>
              </w:rPr>
            </w:pPr>
          </w:p>
          <w:p w:rsidR="007F3C61" w:rsidRPr="008C1092" w:rsidRDefault="007F3C61" w:rsidP="00CA408B">
            <w:pPr>
              <w:pStyle w:val="BodyText"/>
              <w:ind w:left="0"/>
              <w:jc w:val="both"/>
              <w:rPr>
                <w:rFonts w:cs="Arial"/>
                <w:sz w:val="22"/>
                <w:szCs w:val="22"/>
                <w:lang w:val="en-US"/>
              </w:rPr>
            </w:pPr>
            <w:r w:rsidRPr="008C1092">
              <w:rPr>
                <w:rFonts w:cs="Arial"/>
                <w:sz w:val="22"/>
                <w:szCs w:val="22"/>
                <w:lang w:val="en-US"/>
              </w:rPr>
              <w:t>2</w:t>
            </w:r>
          </w:p>
          <w:p w:rsidR="007F3C61" w:rsidRPr="008C1092" w:rsidRDefault="007F3C61" w:rsidP="00CA408B">
            <w:pPr>
              <w:pStyle w:val="BodyText"/>
              <w:ind w:left="0"/>
              <w:jc w:val="both"/>
              <w:rPr>
                <w:rFonts w:cs="Arial"/>
                <w:sz w:val="22"/>
                <w:szCs w:val="22"/>
                <w:lang w:val="en-US"/>
              </w:rPr>
            </w:pPr>
          </w:p>
          <w:p w:rsidR="007F3C61" w:rsidRPr="008C1092" w:rsidRDefault="007F3C61" w:rsidP="00CA408B">
            <w:pPr>
              <w:pStyle w:val="BodyText"/>
              <w:ind w:left="0"/>
              <w:jc w:val="both"/>
              <w:rPr>
                <w:rFonts w:cs="Arial"/>
                <w:sz w:val="22"/>
                <w:szCs w:val="22"/>
                <w:lang w:val="en-US"/>
              </w:rPr>
            </w:pPr>
            <w:r w:rsidRPr="008C1092">
              <w:rPr>
                <w:rFonts w:cs="Arial"/>
                <w:sz w:val="22"/>
                <w:szCs w:val="22"/>
                <w:lang w:val="en-US"/>
              </w:rPr>
              <w:t>3</w:t>
            </w:r>
          </w:p>
          <w:p w:rsidR="007F3C61" w:rsidRPr="008C1092" w:rsidRDefault="007F3C61" w:rsidP="00CA408B">
            <w:pPr>
              <w:pStyle w:val="BodyText"/>
              <w:ind w:left="0"/>
              <w:jc w:val="both"/>
              <w:rPr>
                <w:rFonts w:cs="Arial"/>
                <w:sz w:val="22"/>
                <w:szCs w:val="22"/>
                <w:lang w:val="en-US"/>
              </w:rPr>
            </w:pPr>
          </w:p>
          <w:p w:rsidR="007F3C61" w:rsidRPr="008C1092" w:rsidRDefault="007F3C61" w:rsidP="00CA408B">
            <w:pPr>
              <w:pStyle w:val="BodyText"/>
              <w:ind w:left="0"/>
              <w:jc w:val="both"/>
              <w:rPr>
                <w:rFonts w:cs="Arial"/>
                <w:sz w:val="22"/>
                <w:szCs w:val="22"/>
                <w:lang w:val="en-US"/>
              </w:rPr>
            </w:pPr>
            <w:r w:rsidRPr="008C1092">
              <w:rPr>
                <w:rFonts w:cs="Arial"/>
                <w:sz w:val="22"/>
                <w:szCs w:val="22"/>
                <w:lang w:val="en-US"/>
              </w:rPr>
              <w:t>4</w:t>
            </w:r>
          </w:p>
          <w:p w:rsidR="007F3C61" w:rsidRPr="008C1092" w:rsidRDefault="007F3C61" w:rsidP="00CA408B">
            <w:pPr>
              <w:pStyle w:val="BodyText"/>
              <w:ind w:left="0"/>
              <w:jc w:val="both"/>
              <w:rPr>
                <w:rFonts w:cs="Arial"/>
                <w:sz w:val="22"/>
                <w:szCs w:val="22"/>
                <w:lang w:val="en-US"/>
              </w:rPr>
            </w:pPr>
            <w:r w:rsidRPr="008C1092">
              <w:rPr>
                <w:rFonts w:cs="Arial"/>
                <w:sz w:val="22"/>
                <w:szCs w:val="22"/>
                <w:lang w:val="en-US"/>
              </w:rPr>
              <w:t>5</w:t>
            </w:r>
          </w:p>
        </w:tc>
        <w:tc>
          <w:tcPr>
            <w:tcW w:w="4063" w:type="dxa"/>
          </w:tcPr>
          <w:p w:rsidR="003A074C" w:rsidRPr="008C1092" w:rsidRDefault="00A66D7B" w:rsidP="00CA408B">
            <w:pPr>
              <w:pStyle w:val="BodyText"/>
              <w:ind w:left="0"/>
              <w:jc w:val="both"/>
              <w:rPr>
                <w:rFonts w:cs="Arial"/>
                <w:sz w:val="22"/>
                <w:szCs w:val="22"/>
                <w:lang w:val="en-US"/>
              </w:rPr>
            </w:pPr>
            <w:r w:rsidRPr="008C1092">
              <w:rPr>
                <w:rFonts w:cs="Arial"/>
                <w:sz w:val="22"/>
                <w:szCs w:val="22"/>
                <w:lang w:val="en-US"/>
              </w:rPr>
              <w:t>t</w:t>
            </w:r>
            <w:r w:rsidR="00044F7A" w:rsidRPr="008C1092">
              <w:rPr>
                <w:rFonts w:cs="Arial"/>
                <w:sz w:val="22"/>
                <w:szCs w:val="22"/>
                <w:lang w:val="en-US"/>
              </w:rPr>
              <w:t xml:space="preserve">hiết kế tường mang lực hoặc </w:t>
            </w:r>
            <w:r w:rsidR="00095891" w:rsidRPr="008C1092">
              <w:rPr>
                <w:rFonts w:cs="Arial"/>
                <w:sz w:val="22"/>
                <w:szCs w:val="22"/>
                <w:lang w:val="en-US"/>
              </w:rPr>
              <w:t>vật cản</w:t>
            </w:r>
            <w:r w:rsidR="00044F7A" w:rsidRPr="008C1092">
              <w:rPr>
                <w:rFonts w:cs="Arial"/>
                <w:sz w:val="22"/>
                <w:szCs w:val="22"/>
                <w:lang w:val="en-US"/>
              </w:rPr>
              <w:t xml:space="preserve"> phù hợp với Cấp bảo vệ IP</w:t>
            </w:r>
            <w:r w:rsidR="00D76994" w:rsidRPr="008C1092">
              <w:rPr>
                <w:rFonts w:cs="Arial"/>
                <w:sz w:val="22"/>
                <w:szCs w:val="22"/>
                <w:lang w:val="en-US"/>
              </w:rPr>
              <w:t>3</w:t>
            </w:r>
            <w:r w:rsidR="00044F7A" w:rsidRPr="008C1092">
              <w:rPr>
                <w:rFonts w:cs="Arial"/>
                <w:sz w:val="22"/>
                <w:szCs w:val="22"/>
                <w:lang w:val="en-US"/>
              </w:rPr>
              <w:t>X như được quy định trong EN 60529</w:t>
            </w:r>
          </w:p>
          <w:p w:rsidR="003A074C" w:rsidRPr="008C1092" w:rsidRDefault="00A66D7B" w:rsidP="00CA408B">
            <w:pPr>
              <w:pStyle w:val="BodyText"/>
              <w:ind w:left="0"/>
              <w:jc w:val="both"/>
              <w:rPr>
                <w:rFonts w:cs="Arial"/>
                <w:sz w:val="22"/>
                <w:szCs w:val="22"/>
                <w:lang w:val="en-US"/>
              </w:rPr>
            </w:pPr>
            <w:r w:rsidRPr="008C1092">
              <w:rPr>
                <w:rFonts w:cs="Arial"/>
                <w:sz w:val="22"/>
                <w:szCs w:val="22"/>
                <w:lang w:val="en-US"/>
              </w:rPr>
              <w:t>t</w:t>
            </w:r>
            <w:r w:rsidR="00066D93" w:rsidRPr="008C1092">
              <w:rPr>
                <w:rFonts w:cs="Arial"/>
                <w:sz w:val="22"/>
                <w:szCs w:val="22"/>
                <w:lang w:val="en-US"/>
              </w:rPr>
              <w:t>ấm chắn lưới</w:t>
            </w:r>
            <w:r w:rsidR="00044F7A" w:rsidRPr="008C1092">
              <w:rPr>
                <w:rFonts w:cs="Arial"/>
                <w:sz w:val="22"/>
                <w:szCs w:val="22"/>
                <w:lang w:val="en-US"/>
              </w:rPr>
              <w:t xml:space="preserve"> với kích cỡ lưới tối đa 1200 mm2 (cũng có thể là thiết kế tường mang lực)</w:t>
            </w:r>
          </w:p>
          <w:p w:rsidR="007F3C61" w:rsidRPr="008C1092" w:rsidRDefault="00A66D7B" w:rsidP="00CA408B">
            <w:pPr>
              <w:pStyle w:val="BodyText"/>
              <w:ind w:left="0"/>
              <w:jc w:val="both"/>
              <w:rPr>
                <w:rFonts w:cs="Arial"/>
                <w:sz w:val="22"/>
                <w:szCs w:val="22"/>
                <w:lang w:val="en-US"/>
              </w:rPr>
            </w:pPr>
            <w:r w:rsidRPr="008C1092">
              <w:rPr>
                <w:rFonts w:cs="Arial"/>
                <w:sz w:val="22"/>
                <w:szCs w:val="22"/>
                <w:lang w:val="en-US"/>
              </w:rPr>
              <w:t>đ</w:t>
            </w:r>
            <w:r w:rsidR="008D4405" w:rsidRPr="008C1092">
              <w:rPr>
                <w:rFonts w:cs="Arial"/>
                <w:sz w:val="22"/>
                <w:szCs w:val="22"/>
                <w:lang w:val="en-US"/>
              </w:rPr>
              <w:t>ường ray, kết cấu lưới (cũng có thể là thiết kế tường mang lực)</w:t>
            </w:r>
          </w:p>
          <w:p w:rsidR="007F3C61" w:rsidRPr="008C1092" w:rsidRDefault="00A66D7B" w:rsidP="00CA408B">
            <w:pPr>
              <w:pStyle w:val="BodyText"/>
              <w:ind w:left="0"/>
              <w:jc w:val="both"/>
              <w:rPr>
                <w:rFonts w:cs="Arial"/>
                <w:sz w:val="22"/>
                <w:szCs w:val="22"/>
                <w:lang w:val="en-US"/>
              </w:rPr>
            </w:pPr>
            <w:r w:rsidRPr="008C1092">
              <w:rPr>
                <w:rFonts w:cs="Arial"/>
                <w:sz w:val="22"/>
                <w:szCs w:val="22"/>
                <w:lang w:val="en-US"/>
              </w:rPr>
              <w:t>h</w:t>
            </w:r>
            <w:r w:rsidR="008D4405" w:rsidRPr="008C1092">
              <w:rPr>
                <w:rFonts w:cs="Arial"/>
                <w:sz w:val="22"/>
                <w:szCs w:val="22"/>
                <w:lang w:val="en-US"/>
              </w:rPr>
              <w:t>ình chiếu cạnh</w:t>
            </w:r>
          </w:p>
          <w:p w:rsidR="003A074C" w:rsidRPr="008C1092" w:rsidRDefault="00A66D7B" w:rsidP="00CA408B">
            <w:pPr>
              <w:pStyle w:val="BodyText"/>
              <w:ind w:left="0"/>
              <w:jc w:val="both"/>
              <w:rPr>
                <w:rFonts w:cs="Arial"/>
                <w:sz w:val="22"/>
                <w:szCs w:val="22"/>
                <w:lang w:val="en-US"/>
              </w:rPr>
            </w:pPr>
            <w:r w:rsidRPr="008C1092">
              <w:rPr>
                <w:rFonts w:cs="Arial"/>
                <w:sz w:val="22"/>
                <w:szCs w:val="22"/>
                <w:lang w:val="en-US"/>
              </w:rPr>
              <w:t>h</w:t>
            </w:r>
            <w:r w:rsidR="008D4405" w:rsidRPr="008C1092">
              <w:rPr>
                <w:rFonts w:cs="Arial"/>
                <w:sz w:val="22"/>
                <w:szCs w:val="22"/>
                <w:lang w:val="en-US"/>
              </w:rPr>
              <w:t>ình chiếu từ trước</w:t>
            </w:r>
          </w:p>
        </w:tc>
        <w:tc>
          <w:tcPr>
            <w:tcW w:w="703" w:type="dxa"/>
          </w:tcPr>
          <w:p w:rsidR="003A074C" w:rsidRPr="008C1092" w:rsidRDefault="00044F7A" w:rsidP="00CA408B">
            <w:pPr>
              <w:pStyle w:val="BodyText"/>
              <w:ind w:left="0"/>
              <w:jc w:val="both"/>
              <w:rPr>
                <w:rFonts w:cs="Arial"/>
                <w:sz w:val="22"/>
                <w:szCs w:val="22"/>
                <w:lang w:val="en-US"/>
              </w:rPr>
            </w:pPr>
            <w:r w:rsidRPr="008C1092">
              <w:rPr>
                <w:rFonts w:cs="Arial"/>
                <w:sz w:val="22"/>
                <w:szCs w:val="22"/>
                <w:lang w:val="en-US"/>
              </w:rPr>
              <w:t>6</w:t>
            </w:r>
          </w:p>
          <w:p w:rsidR="00044F7A" w:rsidRPr="008C1092" w:rsidRDefault="00044F7A" w:rsidP="00CA408B">
            <w:pPr>
              <w:pStyle w:val="BodyText"/>
              <w:ind w:left="0"/>
              <w:jc w:val="both"/>
              <w:rPr>
                <w:rFonts w:cs="Arial"/>
                <w:sz w:val="22"/>
                <w:szCs w:val="22"/>
                <w:lang w:val="en-US"/>
              </w:rPr>
            </w:pPr>
            <w:r w:rsidRPr="008C1092">
              <w:rPr>
                <w:rFonts w:cs="Arial"/>
                <w:sz w:val="22"/>
                <w:szCs w:val="22"/>
                <w:lang w:val="en-US"/>
              </w:rPr>
              <w:t>7</w:t>
            </w:r>
          </w:p>
          <w:p w:rsidR="00044F7A" w:rsidRPr="008C1092" w:rsidRDefault="00044F7A" w:rsidP="00CA408B">
            <w:pPr>
              <w:pStyle w:val="BodyText"/>
              <w:ind w:left="0"/>
              <w:jc w:val="both"/>
              <w:rPr>
                <w:rFonts w:cs="Arial"/>
                <w:sz w:val="22"/>
                <w:szCs w:val="22"/>
                <w:lang w:val="en-US"/>
              </w:rPr>
            </w:pPr>
            <w:r w:rsidRPr="008C1092">
              <w:rPr>
                <w:rFonts w:cs="Arial"/>
                <w:sz w:val="22"/>
                <w:szCs w:val="22"/>
                <w:lang w:val="en-US"/>
              </w:rPr>
              <w:t>8</w:t>
            </w:r>
          </w:p>
          <w:p w:rsidR="00044F7A" w:rsidRPr="008C1092" w:rsidRDefault="00044F7A" w:rsidP="00CA408B">
            <w:pPr>
              <w:pStyle w:val="BodyText"/>
              <w:ind w:left="0"/>
              <w:jc w:val="both"/>
              <w:rPr>
                <w:rFonts w:cs="Arial"/>
                <w:sz w:val="22"/>
                <w:szCs w:val="22"/>
                <w:lang w:val="en-US"/>
              </w:rPr>
            </w:pPr>
            <w:r w:rsidRPr="008C1092">
              <w:rPr>
                <w:rFonts w:cs="Arial"/>
                <w:sz w:val="22"/>
                <w:szCs w:val="22"/>
                <w:lang w:val="en-US"/>
              </w:rPr>
              <w:t>9</w:t>
            </w:r>
          </w:p>
          <w:p w:rsidR="00044F7A" w:rsidRPr="008C1092" w:rsidRDefault="00044F7A" w:rsidP="00CA408B">
            <w:pPr>
              <w:pStyle w:val="BodyText"/>
              <w:ind w:left="0"/>
              <w:jc w:val="both"/>
              <w:rPr>
                <w:rFonts w:cs="Arial"/>
                <w:sz w:val="22"/>
                <w:szCs w:val="22"/>
                <w:lang w:val="en-US"/>
              </w:rPr>
            </w:pPr>
            <w:r w:rsidRPr="008C1092">
              <w:rPr>
                <w:rFonts w:cs="Arial"/>
                <w:sz w:val="22"/>
                <w:szCs w:val="22"/>
                <w:lang w:val="en-US"/>
              </w:rPr>
              <w:t>10</w:t>
            </w:r>
          </w:p>
          <w:p w:rsidR="00044F7A" w:rsidRPr="008C1092" w:rsidRDefault="00044F7A" w:rsidP="00CA408B">
            <w:pPr>
              <w:pStyle w:val="BodyText"/>
              <w:ind w:left="0"/>
              <w:jc w:val="both"/>
              <w:rPr>
                <w:rFonts w:cs="Arial"/>
                <w:sz w:val="22"/>
                <w:szCs w:val="22"/>
                <w:lang w:val="en-US"/>
              </w:rPr>
            </w:pPr>
            <w:r w:rsidRPr="008C1092">
              <w:rPr>
                <w:rFonts w:cs="Arial"/>
                <w:sz w:val="22"/>
                <w:szCs w:val="22"/>
                <w:lang w:val="en-US"/>
              </w:rPr>
              <w:t>11</w:t>
            </w:r>
          </w:p>
          <w:p w:rsidR="00044F7A" w:rsidRPr="008C1092" w:rsidRDefault="00044F7A" w:rsidP="00CA408B">
            <w:pPr>
              <w:pStyle w:val="BodyText"/>
              <w:ind w:left="0"/>
              <w:jc w:val="both"/>
              <w:rPr>
                <w:rFonts w:cs="Arial"/>
                <w:sz w:val="22"/>
                <w:szCs w:val="22"/>
                <w:lang w:val="en-US"/>
              </w:rPr>
            </w:pPr>
            <w:r w:rsidRPr="008C1092">
              <w:rPr>
                <w:rFonts w:cs="Arial"/>
                <w:sz w:val="22"/>
                <w:szCs w:val="22"/>
                <w:lang w:val="en-US"/>
              </w:rPr>
              <w:t>a</w:t>
            </w:r>
          </w:p>
        </w:tc>
        <w:tc>
          <w:tcPr>
            <w:tcW w:w="4028" w:type="dxa"/>
          </w:tcPr>
          <w:p w:rsidR="007F3C61" w:rsidRPr="008C1092" w:rsidRDefault="00A66D7B" w:rsidP="00CA408B">
            <w:pPr>
              <w:pStyle w:val="BodyText"/>
              <w:jc w:val="both"/>
              <w:rPr>
                <w:rFonts w:cs="Arial"/>
                <w:sz w:val="22"/>
                <w:szCs w:val="22"/>
                <w:lang w:val="en-US"/>
              </w:rPr>
            </w:pPr>
            <w:r w:rsidRPr="008C1092">
              <w:rPr>
                <w:rFonts w:cs="Arial"/>
                <w:sz w:val="22"/>
                <w:szCs w:val="22"/>
                <w:lang w:val="en-US"/>
              </w:rPr>
              <w:t>h</w:t>
            </w:r>
            <w:r w:rsidR="008D4405" w:rsidRPr="008C1092">
              <w:rPr>
                <w:rFonts w:cs="Arial"/>
                <w:sz w:val="22"/>
                <w:szCs w:val="22"/>
                <w:lang w:val="en-US"/>
              </w:rPr>
              <w:t>ình chiếu bằng</w:t>
            </w:r>
          </w:p>
          <w:p w:rsidR="007F3C61" w:rsidRPr="008C1092" w:rsidRDefault="00C344A7" w:rsidP="00CA408B">
            <w:pPr>
              <w:pStyle w:val="BodyText"/>
              <w:jc w:val="both"/>
              <w:rPr>
                <w:rFonts w:cs="Arial"/>
                <w:sz w:val="22"/>
                <w:szCs w:val="22"/>
                <w:lang w:val="en-US"/>
              </w:rPr>
            </w:pPr>
            <w:r w:rsidRPr="008C1092">
              <w:rPr>
                <w:rFonts w:cs="Arial"/>
                <w:sz w:val="22"/>
                <w:szCs w:val="22"/>
                <w:lang w:val="en-US"/>
              </w:rPr>
              <w:t>bộ cấp điện cho mạch tiếp xúc kiể</w:t>
            </w:r>
            <w:r w:rsidR="00513B82" w:rsidRPr="008C1092">
              <w:rPr>
                <w:rFonts w:cs="Arial"/>
                <w:sz w:val="22"/>
                <w:szCs w:val="22"/>
                <w:lang w:val="en-US"/>
              </w:rPr>
              <w:t>u</w:t>
            </w:r>
            <w:r w:rsidRPr="008C1092">
              <w:rPr>
                <w:rFonts w:cs="Arial"/>
                <w:sz w:val="22"/>
                <w:szCs w:val="22"/>
                <w:lang w:val="en-US"/>
              </w:rPr>
              <w:t xml:space="preserve"> xích có dây tiếp xúc</w:t>
            </w:r>
            <w:r w:rsidR="008D4405" w:rsidRPr="008C1092">
              <w:rPr>
                <w:rFonts w:cs="Arial"/>
                <w:sz w:val="22"/>
                <w:szCs w:val="22"/>
                <w:lang w:val="en-US"/>
              </w:rPr>
              <w:t xml:space="preserve"> </w:t>
            </w:r>
          </w:p>
          <w:p w:rsidR="007F3C61" w:rsidRPr="008C1092" w:rsidRDefault="00A66D7B" w:rsidP="00CA408B">
            <w:pPr>
              <w:pStyle w:val="BodyText"/>
              <w:jc w:val="both"/>
              <w:rPr>
                <w:rFonts w:cs="Arial"/>
                <w:sz w:val="22"/>
                <w:szCs w:val="22"/>
                <w:lang w:val="en-US"/>
              </w:rPr>
            </w:pPr>
            <w:r w:rsidRPr="008C1092">
              <w:rPr>
                <w:rFonts w:cs="Arial"/>
                <w:sz w:val="22"/>
                <w:szCs w:val="22"/>
                <w:lang w:val="en-US"/>
              </w:rPr>
              <w:t>t</w:t>
            </w:r>
            <w:r w:rsidR="00A1421D" w:rsidRPr="008C1092">
              <w:rPr>
                <w:rFonts w:cs="Arial"/>
                <w:sz w:val="22"/>
                <w:szCs w:val="22"/>
                <w:lang w:val="en-US"/>
              </w:rPr>
              <w:t>hiết bị lấy điện</w:t>
            </w:r>
          </w:p>
          <w:p w:rsidR="007F3C61" w:rsidRPr="008C1092" w:rsidRDefault="00A66D7B" w:rsidP="00CA408B">
            <w:pPr>
              <w:pStyle w:val="BodyText"/>
              <w:jc w:val="both"/>
              <w:rPr>
                <w:rFonts w:cs="Arial"/>
                <w:sz w:val="22"/>
                <w:szCs w:val="22"/>
                <w:lang w:val="en-US"/>
              </w:rPr>
            </w:pPr>
            <w:r w:rsidRPr="008C1092">
              <w:rPr>
                <w:rFonts w:cs="Arial"/>
                <w:sz w:val="22"/>
                <w:szCs w:val="22"/>
                <w:lang w:val="en-US"/>
              </w:rPr>
              <w:t>d</w:t>
            </w:r>
            <w:r w:rsidR="008D4405" w:rsidRPr="008C1092">
              <w:rPr>
                <w:rFonts w:cs="Arial"/>
                <w:sz w:val="22"/>
                <w:szCs w:val="22"/>
                <w:lang w:val="en-US"/>
              </w:rPr>
              <w:t>ây tiếp xúc</w:t>
            </w:r>
          </w:p>
          <w:p w:rsidR="007F3C61" w:rsidRPr="008C1092" w:rsidRDefault="0094334B" w:rsidP="00CA408B">
            <w:pPr>
              <w:pStyle w:val="BodyText"/>
              <w:jc w:val="both"/>
              <w:rPr>
                <w:rFonts w:cs="Arial"/>
                <w:sz w:val="22"/>
                <w:szCs w:val="22"/>
                <w:lang w:val="en-US"/>
              </w:rPr>
            </w:pPr>
            <w:r>
              <w:rPr>
                <w:rFonts w:cs="Arial"/>
                <w:sz w:val="22"/>
                <w:szCs w:val="22"/>
                <w:lang w:val="en-US"/>
              </w:rPr>
              <w:t>bộ cấp điện cho mạch</w:t>
            </w:r>
          </w:p>
          <w:p w:rsidR="007F3C61" w:rsidRPr="008C1092" w:rsidRDefault="00A66D7B" w:rsidP="00CA408B">
            <w:pPr>
              <w:pStyle w:val="BodyText"/>
              <w:jc w:val="both"/>
              <w:rPr>
                <w:rFonts w:cs="Arial"/>
                <w:sz w:val="22"/>
                <w:szCs w:val="22"/>
                <w:lang w:val="en-US"/>
              </w:rPr>
            </w:pPr>
            <w:r w:rsidRPr="008C1092">
              <w:rPr>
                <w:rFonts w:cs="Arial"/>
                <w:sz w:val="22"/>
                <w:szCs w:val="22"/>
                <w:lang w:val="en-US"/>
              </w:rPr>
              <w:t>k</w:t>
            </w:r>
            <w:r w:rsidR="008D4405" w:rsidRPr="008C1092">
              <w:rPr>
                <w:rFonts w:cs="Arial"/>
                <w:sz w:val="22"/>
                <w:szCs w:val="22"/>
                <w:lang w:val="en-US"/>
              </w:rPr>
              <w:t xml:space="preserve">hu vực nửa </w:t>
            </w:r>
            <w:r w:rsidR="00A1421D" w:rsidRPr="008C1092">
              <w:rPr>
                <w:rFonts w:cs="Arial"/>
                <w:sz w:val="22"/>
                <w:szCs w:val="22"/>
                <w:lang w:val="en-US"/>
              </w:rPr>
              <w:t>thiết bị lấy điện</w:t>
            </w:r>
          </w:p>
          <w:p w:rsidR="003A074C" w:rsidRPr="008C1092" w:rsidRDefault="008D4405" w:rsidP="00CA408B">
            <w:pPr>
              <w:pStyle w:val="BodyText"/>
              <w:jc w:val="both"/>
              <w:rPr>
                <w:rFonts w:cs="Arial"/>
                <w:sz w:val="22"/>
                <w:szCs w:val="22"/>
                <w:lang w:val="en-US"/>
              </w:rPr>
            </w:pPr>
            <w:r w:rsidRPr="008C1092">
              <w:rPr>
                <w:rFonts w:cs="Arial"/>
                <w:sz w:val="22"/>
                <w:szCs w:val="22"/>
                <w:lang w:val="en-US"/>
              </w:rPr>
              <w:t>kích thước được lấy từ Hình 3</w:t>
            </w:r>
          </w:p>
        </w:tc>
      </w:tr>
    </w:tbl>
    <w:p w:rsidR="003A074C" w:rsidRPr="00D95586" w:rsidRDefault="00044F7A">
      <w:pPr>
        <w:pStyle w:val="BodyText"/>
        <w:spacing w:after="120"/>
        <w:jc w:val="center"/>
        <w:rPr>
          <w:rFonts w:cs="Arial"/>
          <w:b/>
          <w:sz w:val="22"/>
          <w:szCs w:val="22"/>
        </w:rPr>
      </w:pPr>
      <w:r w:rsidRPr="00D95586">
        <w:rPr>
          <w:rFonts w:cs="Arial"/>
          <w:b/>
          <w:sz w:val="22"/>
          <w:szCs w:val="22"/>
        </w:rPr>
        <w:t xml:space="preserve">Hình A.1 — Các ví dụ về các </w:t>
      </w:r>
      <w:r w:rsidR="00095891" w:rsidRPr="00D95586">
        <w:rPr>
          <w:rFonts w:cs="Arial"/>
          <w:b/>
          <w:sz w:val="22"/>
          <w:szCs w:val="22"/>
        </w:rPr>
        <w:t>vật cản</w:t>
      </w:r>
      <w:r w:rsidRPr="00D95586">
        <w:rPr>
          <w:rFonts w:cs="Arial"/>
          <w:b/>
          <w:sz w:val="22"/>
          <w:szCs w:val="22"/>
        </w:rPr>
        <w:t xml:space="preserve"> dọc các biên của các </w:t>
      </w:r>
      <w:r w:rsidR="0093249A">
        <w:rPr>
          <w:rFonts w:cs="Arial"/>
          <w:b/>
          <w:sz w:val="22"/>
          <w:szCs w:val="22"/>
        </w:rPr>
        <w:t>mặt phẳng đứng</w:t>
      </w:r>
      <w:r w:rsidRPr="00D95586">
        <w:rPr>
          <w:rFonts w:cs="Arial"/>
          <w:b/>
          <w:sz w:val="22"/>
          <w:szCs w:val="22"/>
        </w:rPr>
        <w:t xml:space="preserve"> trong các khu vực công cộng để chống tiếp xúc trực tiếp khi </w:t>
      </w:r>
      <w:r w:rsidR="00C14C1C" w:rsidRPr="00CA408B">
        <w:rPr>
          <w:rFonts w:cs="Arial"/>
          <w:b/>
          <w:sz w:val="22"/>
          <w:szCs w:val="22"/>
        </w:rPr>
        <w:t xml:space="preserve">đứng tại không gian phía trên </w:t>
      </w:r>
      <w:r w:rsidRPr="00D95586">
        <w:rPr>
          <w:rFonts w:cs="Arial"/>
          <w:b/>
          <w:sz w:val="22"/>
          <w:szCs w:val="22"/>
        </w:rPr>
        <w:t>các chi tiết có dòng điện chạy qua</w:t>
      </w:r>
      <w:r w:rsidR="00C14C1C" w:rsidRPr="00CA408B">
        <w:rPr>
          <w:rFonts w:cs="Arial"/>
          <w:b/>
          <w:sz w:val="22"/>
          <w:szCs w:val="22"/>
        </w:rPr>
        <w:t xml:space="preserve"> nằm</w:t>
      </w:r>
      <w:r w:rsidRPr="00D95586">
        <w:rPr>
          <w:rFonts w:cs="Arial"/>
          <w:b/>
          <w:sz w:val="22"/>
          <w:szCs w:val="22"/>
        </w:rPr>
        <w:t xml:space="preserve"> bên ngoài xe hoặc các chi tiết của một hệ thống mạch tiếp xúc trên cao </w:t>
      </w:r>
      <w:r w:rsidR="00C14C1C" w:rsidRPr="00CA408B">
        <w:rPr>
          <w:rFonts w:cs="Arial"/>
          <w:b/>
          <w:sz w:val="22"/>
          <w:szCs w:val="22"/>
        </w:rPr>
        <w:t>mang</w:t>
      </w:r>
      <w:r w:rsidRPr="00D95586">
        <w:rPr>
          <w:rFonts w:cs="Arial"/>
          <w:b/>
          <w:sz w:val="22"/>
          <w:szCs w:val="22"/>
        </w:rPr>
        <w:t xml:space="preserve"> điện áp thấp (xem 5.3.2.2)</w:t>
      </w:r>
    </w:p>
    <w:p w:rsidR="00D76994" w:rsidRPr="008C1092" w:rsidRDefault="0094334B" w:rsidP="00CA408B">
      <w:pPr>
        <w:widowControl/>
        <w:spacing w:after="160"/>
        <w:jc w:val="right"/>
        <w:rPr>
          <w:rFonts w:cs="Arial"/>
          <w:lang w:val="en-US"/>
        </w:rPr>
      </w:pPr>
      <w:r>
        <w:rPr>
          <w:rFonts w:cs="Arial"/>
          <w:lang w:val="en-US"/>
        </w:rPr>
        <w:t>Kích thước tín</w:t>
      </w:r>
      <w:r w:rsidR="0077478F">
        <w:rPr>
          <w:rFonts w:cs="Arial"/>
          <w:lang w:val="en-US"/>
        </w:rPr>
        <w:t xml:space="preserve">h theo </w:t>
      </w:r>
      <w:r>
        <w:rPr>
          <w:rFonts w:cs="Arial"/>
          <w:lang w:val="en-US"/>
        </w:rPr>
        <w:t>mét</w:t>
      </w:r>
    </w:p>
    <w:p w:rsidR="00D76994" w:rsidRPr="008C1092" w:rsidRDefault="00D76994">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3F7C3AC3" wp14:editId="1BE712C6">
            <wp:extent cx="4063862" cy="1425600"/>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067175" cy="1426762"/>
                    </a:xfrm>
                    <a:prstGeom prst="rect">
                      <a:avLst/>
                    </a:prstGeom>
                  </pic:spPr>
                </pic:pic>
              </a:graphicData>
            </a:graphic>
          </wp:inline>
        </w:drawing>
      </w:r>
    </w:p>
    <w:p w:rsidR="00D76994" w:rsidRPr="008C1092" w:rsidRDefault="00D76994">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0AC7F7CC" wp14:editId="3479F3A0">
            <wp:extent cx="3917070" cy="2743200"/>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918065" cy="2743897"/>
                    </a:xfrm>
                    <a:prstGeom prst="rect">
                      <a:avLst/>
                    </a:prstGeom>
                  </pic:spPr>
                </pic:pic>
              </a:graphicData>
            </a:graphic>
          </wp:inline>
        </w:drawing>
      </w:r>
    </w:p>
    <w:p w:rsidR="00D76994" w:rsidRPr="008C1092" w:rsidRDefault="00D76994">
      <w:pPr>
        <w:pStyle w:val="BodyText"/>
        <w:spacing w:after="120"/>
        <w:jc w:val="both"/>
        <w:rPr>
          <w:rFonts w:cs="Arial"/>
          <w:b/>
          <w:sz w:val="22"/>
          <w:szCs w:val="22"/>
          <w:lang w:val="en-US"/>
        </w:rPr>
      </w:pPr>
      <w:r w:rsidRPr="008C1092">
        <w:rPr>
          <w:rFonts w:cs="Arial"/>
          <w:b/>
          <w:sz w:val="22"/>
          <w:szCs w:val="22"/>
          <w:lang w:val="en-US"/>
        </w:rPr>
        <w:t>Chú giải</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4050"/>
        <w:gridCol w:w="702"/>
        <w:gridCol w:w="4016"/>
      </w:tblGrid>
      <w:tr w:rsidR="00D76994" w:rsidRPr="0050546E" w:rsidTr="00B12679">
        <w:tc>
          <w:tcPr>
            <w:tcW w:w="669" w:type="dxa"/>
          </w:tcPr>
          <w:p w:rsidR="00D76994" w:rsidRPr="008C1092" w:rsidRDefault="00D76994" w:rsidP="00CA408B">
            <w:pPr>
              <w:pStyle w:val="BodyText"/>
              <w:ind w:left="0"/>
              <w:jc w:val="both"/>
              <w:rPr>
                <w:rFonts w:cs="Arial"/>
                <w:sz w:val="22"/>
                <w:szCs w:val="22"/>
                <w:lang w:val="en-US"/>
              </w:rPr>
            </w:pPr>
            <w:r w:rsidRPr="008C1092">
              <w:rPr>
                <w:rFonts w:cs="Arial"/>
                <w:sz w:val="22"/>
                <w:szCs w:val="22"/>
                <w:lang w:val="en-US"/>
              </w:rPr>
              <w:t>1</w:t>
            </w:r>
          </w:p>
          <w:p w:rsidR="00D76994" w:rsidRPr="008C1092" w:rsidRDefault="00D76994" w:rsidP="00CA408B">
            <w:pPr>
              <w:pStyle w:val="BodyText"/>
              <w:ind w:left="0"/>
              <w:jc w:val="both"/>
              <w:rPr>
                <w:rFonts w:cs="Arial"/>
                <w:sz w:val="22"/>
                <w:szCs w:val="22"/>
                <w:lang w:val="en-US"/>
              </w:rPr>
            </w:pPr>
          </w:p>
          <w:p w:rsidR="00D76994" w:rsidRPr="008C1092" w:rsidRDefault="00D76994" w:rsidP="00CA408B">
            <w:pPr>
              <w:pStyle w:val="BodyText"/>
              <w:ind w:left="0"/>
              <w:jc w:val="both"/>
              <w:rPr>
                <w:rFonts w:cs="Arial"/>
                <w:sz w:val="22"/>
                <w:szCs w:val="22"/>
                <w:lang w:val="en-US"/>
              </w:rPr>
            </w:pPr>
          </w:p>
          <w:p w:rsidR="00D76994" w:rsidRPr="008C1092" w:rsidRDefault="00D76994" w:rsidP="00CA408B">
            <w:pPr>
              <w:pStyle w:val="BodyText"/>
              <w:ind w:left="0"/>
              <w:jc w:val="both"/>
              <w:rPr>
                <w:rFonts w:cs="Arial"/>
                <w:sz w:val="22"/>
                <w:szCs w:val="22"/>
                <w:lang w:val="en-US"/>
              </w:rPr>
            </w:pPr>
            <w:r w:rsidRPr="008C1092">
              <w:rPr>
                <w:rFonts w:cs="Arial"/>
                <w:sz w:val="22"/>
                <w:szCs w:val="22"/>
                <w:lang w:val="en-US"/>
              </w:rPr>
              <w:t>2</w:t>
            </w:r>
          </w:p>
          <w:p w:rsidR="00D76994" w:rsidRPr="008C1092" w:rsidRDefault="00D76994" w:rsidP="00CA408B">
            <w:pPr>
              <w:pStyle w:val="BodyText"/>
              <w:ind w:left="0"/>
              <w:jc w:val="both"/>
              <w:rPr>
                <w:rFonts w:cs="Arial"/>
                <w:sz w:val="22"/>
                <w:szCs w:val="22"/>
                <w:lang w:val="en-US"/>
              </w:rPr>
            </w:pPr>
          </w:p>
          <w:p w:rsidR="00D76994" w:rsidRPr="008C1092" w:rsidRDefault="00D76994" w:rsidP="00CA408B">
            <w:pPr>
              <w:pStyle w:val="BodyText"/>
              <w:ind w:left="0"/>
              <w:jc w:val="both"/>
              <w:rPr>
                <w:rFonts w:cs="Arial"/>
                <w:sz w:val="22"/>
                <w:szCs w:val="22"/>
                <w:lang w:val="en-US"/>
              </w:rPr>
            </w:pPr>
            <w:r w:rsidRPr="008C1092">
              <w:rPr>
                <w:rFonts w:cs="Arial"/>
                <w:sz w:val="22"/>
                <w:szCs w:val="22"/>
                <w:lang w:val="en-US"/>
              </w:rPr>
              <w:t>3</w:t>
            </w:r>
          </w:p>
          <w:p w:rsidR="00D76994" w:rsidRPr="008C1092" w:rsidRDefault="00D76994" w:rsidP="00CA408B">
            <w:pPr>
              <w:pStyle w:val="BodyText"/>
              <w:ind w:left="0"/>
              <w:jc w:val="both"/>
              <w:rPr>
                <w:rFonts w:cs="Arial"/>
                <w:sz w:val="22"/>
                <w:szCs w:val="22"/>
                <w:lang w:val="en-US"/>
              </w:rPr>
            </w:pPr>
          </w:p>
          <w:p w:rsidR="00D76994" w:rsidRPr="008C1092" w:rsidRDefault="00D76994" w:rsidP="00CA408B">
            <w:pPr>
              <w:pStyle w:val="BodyText"/>
              <w:ind w:left="0"/>
              <w:jc w:val="both"/>
              <w:rPr>
                <w:rFonts w:cs="Arial"/>
                <w:sz w:val="22"/>
                <w:szCs w:val="22"/>
                <w:lang w:val="en-US"/>
              </w:rPr>
            </w:pPr>
            <w:r w:rsidRPr="008C1092">
              <w:rPr>
                <w:rFonts w:cs="Arial"/>
                <w:sz w:val="22"/>
                <w:szCs w:val="22"/>
                <w:lang w:val="en-US"/>
              </w:rPr>
              <w:t>4</w:t>
            </w:r>
          </w:p>
          <w:p w:rsidR="00D76994" w:rsidRPr="008C1092" w:rsidRDefault="00D76994" w:rsidP="00CA408B">
            <w:pPr>
              <w:pStyle w:val="BodyText"/>
              <w:ind w:left="0"/>
              <w:jc w:val="both"/>
              <w:rPr>
                <w:rFonts w:cs="Arial"/>
                <w:sz w:val="22"/>
                <w:szCs w:val="22"/>
                <w:lang w:val="en-US"/>
              </w:rPr>
            </w:pPr>
            <w:r w:rsidRPr="008C1092">
              <w:rPr>
                <w:rFonts w:cs="Arial"/>
                <w:sz w:val="22"/>
                <w:szCs w:val="22"/>
                <w:lang w:val="en-US"/>
              </w:rPr>
              <w:t>5</w:t>
            </w:r>
          </w:p>
        </w:tc>
        <w:tc>
          <w:tcPr>
            <w:tcW w:w="4063" w:type="dxa"/>
          </w:tcPr>
          <w:p w:rsidR="00D76994" w:rsidRPr="008C1092" w:rsidRDefault="00A66D7B" w:rsidP="00CA408B">
            <w:pPr>
              <w:pStyle w:val="BodyText"/>
              <w:ind w:left="0"/>
              <w:jc w:val="both"/>
              <w:rPr>
                <w:rFonts w:cs="Arial"/>
                <w:sz w:val="22"/>
                <w:szCs w:val="22"/>
                <w:lang w:val="en-US"/>
              </w:rPr>
            </w:pPr>
            <w:r w:rsidRPr="008C1092">
              <w:rPr>
                <w:rFonts w:cs="Arial"/>
                <w:sz w:val="22"/>
                <w:szCs w:val="22"/>
                <w:lang w:val="en-US"/>
              </w:rPr>
              <w:t>t</w:t>
            </w:r>
            <w:r w:rsidR="00D76994" w:rsidRPr="008C1092">
              <w:rPr>
                <w:rFonts w:cs="Arial"/>
                <w:sz w:val="22"/>
                <w:szCs w:val="22"/>
                <w:lang w:val="en-US"/>
              </w:rPr>
              <w:t xml:space="preserve">hiết kế tường mang lực hoặc </w:t>
            </w:r>
            <w:r w:rsidR="00095891" w:rsidRPr="008C1092">
              <w:rPr>
                <w:rFonts w:cs="Arial"/>
                <w:sz w:val="22"/>
                <w:szCs w:val="22"/>
                <w:lang w:val="en-US"/>
              </w:rPr>
              <w:t>vật cản</w:t>
            </w:r>
            <w:r w:rsidR="00D76994" w:rsidRPr="008C1092">
              <w:rPr>
                <w:rFonts w:cs="Arial"/>
                <w:sz w:val="22"/>
                <w:szCs w:val="22"/>
                <w:lang w:val="en-US"/>
              </w:rPr>
              <w:t xml:space="preserve"> phù hợp với Cấp bảo vệ IP3X như được quy định trong EN 60529</w:t>
            </w:r>
          </w:p>
          <w:p w:rsidR="00D76994" w:rsidRPr="008C1092" w:rsidRDefault="00A66D7B" w:rsidP="00CA408B">
            <w:pPr>
              <w:pStyle w:val="BodyText"/>
              <w:ind w:left="0"/>
              <w:jc w:val="both"/>
              <w:rPr>
                <w:rFonts w:cs="Arial"/>
                <w:sz w:val="22"/>
                <w:szCs w:val="22"/>
                <w:lang w:val="en-US"/>
              </w:rPr>
            </w:pPr>
            <w:r w:rsidRPr="008C1092">
              <w:rPr>
                <w:rFonts w:cs="Arial"/>
                <w:sz w:val="22"/>
                <w:szCs w:val="22"/>
                <w:lang w:val="en-US"/>
              </w:rPr>
              <w:t>t</w:t>
            </w:r>
            <w:r w:rsidR="00066D93" w:rsidRPr="008C1092">
              <w:rPr>
                <w:rFonts w:cs="Arial"/>
                <w:sz w:val="22"/>
                <w:szCs w:val="22"/>
                <w:lang w:val="en-US"/>
              </w:rPr>
              <w:t>ấm chắn lưới</w:t>
            </w:r>
            <w:r w:rsidR="00D76994" w:rsidRPr="008C1092">
              <w:rPr>
                <w:rFonts w:cs="Arial"/>
                <w:sz w:val="22"/>
                <w:szCs w:val="22"/>
                <w:lang w:val="en-US"/>
              </w:rPr>
              <w:t xml:space="preserve"> với kích cỡ lưới tối đa 1200 mm2 (cũng có thể là thiết kế tường mang lực)</w:t>
            </w:r>
          </w:p>
          <w:p w:rsidR="00D76994" w:rsidRPr="008C1092" w:rsidRDefault="00A66D7B" w:rsidP="00CA408B">
            <w:pPr>
              <w:pStyle w:val="BodyText"/>
              <w:ind w:left="0"/>
              <w:jc w:val="both"/>
              <w:rPr>
                <w:rFonts w:cs="Arial"/>
                <w:sz w:val="22"/>
                <w:szCs w:val="22"/>
                <w:lang w:val="en-US"/>
              </w:rPr>
            </w:pPr>
            <w:r w:rsidRPr="008C1092">
              <w:rPr>
                <w:rFonts w:cs="Arial"/>
                <w:sz w:val="22"/>
                <w:szCs w:val="22"/>
                <w:lang w:val="en-US"/>
              </w:rPr>
              <w:t>đ</w:t>
            </w:r>
            <w:r w:rsidR="00D76994" w:rsidRPr="008C1092">
              <w:rPr>
                <w:rFonts w:cs="Arial"/>
                <w:sz w:val="22"/>
                <w:szCs w:val="22"/>
                <w:lang w:val="en-US"/>
              </w:rPr>
              <w:t>ường ray, kết cấu lưới (cũng có thể là thiết kế tường mang lực)</w:t>
            </w:r>
          </w:p>
          <w:p w:rsidR="00D76994" w:rsidRPr="008C1092" w:rsidRDefault="00A66D7B" w:rsidP="00CA408B">
            <w:pPr>
              <w:pStyle w:val="BodyText"/>
              <w:ind w:left="0"/>
              <w:jc w:val="both"/>
              <w:rPr>
                <w:rFonts w:cs="Arial"/>
                <w:sz w:val="22"/>
                <w:szCs w:val="22"/>
                <w:lang w:val="en-US"/>
              </w:rPr>
            </w:pPr>
            <w:r w:rsidRPr="008C1092">
              <w:rPr>
                <w:rFonts w:cs="Arial"/>
                <w:sz w:val="22"/>
                <w:szCs w:val="22"/>
                <w:lang w:val="en-US"/>
              </w:rPr>
              <w:t>h</w:t>
            </w:r>
            <w:r w:rsidR="00D76994" w:rsidRPr="008C1092">
              <w:rPr>
                <w:rFonts w:cs="Arial"/>
                <w:sz w:val="22"/>
                <w:szCs w:val="22"/>
                <w:lang w:val="en-US"/>
              </w:rPr>
              <w:t>ình chiếu cạnh</w:t>
            </w:r>
          </w:p>
          <w:p w:rsidR="00D76994" w:rsidRPr="008C1092" w:rsidRDefault="00A66D7B" w:rsidP="00CA408B">
            <w:pPr>
              <w:pStyle w:val="BodyText"/>
              <w:ind w:left="0"/>
              <w:jc w:val="both"/>
              <w:rPr>
                <w:rFonts w:cs="Arial"/>
                <w:sz w:val="22"/>
                <w:szCs w:val="22"/>
                <w:lang w:val="en-US"/>
              </w:rPr>
            </w:pPr>
            <w:r w:rsidRPr="008C1092">
              <w:rPr>
                <w:rFonts w:cs="Arial"/>
                <w:sz w:val="22"/>
                <w:szCs w:val="22"/>
                <w:lang w:val="en-US"/>
              </w:rPr>
              <w:t>h</w:t>
            </w:r>
            <w:r w:rsidR="00D76994" w:rsidRPr="008C1092">
              <w:rPr>
                <w:rFonts w:cs="Arial"/>
                <w:sz w:val="22"/>
                <w:szCs w:val="22"/>
                <w:lang w:val="en-US"/>
              </w:rPr>
              <w:t>ình chiếu từ trước</w:t>
            </w:r>
          </w:p>
        </w:tc>
        <w:tc>
          <w:tcPr>
            <w:tcW w:w="703" w:type="dxa"/>
          </w:tcPr>
          <w:p w:rsidR="00D76994" w:rsidRPr="008C1092" w:rsidRDefault="00D76994" w:rsidP="00CA408B">
            <w:pPr>
              <w:pStyle w:val="BodyText"/>
              <w:ind w:left="0"/>
              <w:jc w:val="both"/>
              <w:rPr>
                <w:rFonts w:cs="Arial"/>
                <w:sz w:val="22"/>
                <w:szCs w:val="22"/>
                <w:lang w:val="en-US"/>
              </w:rPr>
            </w:pPr>
            <w:r w:rsidRPr="008C1092">
              <w:rPr>
                <w:rFonts w:cs="Arial"/>
                <w:sz w:val="22"/>
                <w:szCs w:val="22"/>
                <w:lang w:val="en-US"/>
              </w:rPr>
              <w:t>6</w:t>
            </w:r>
          </w:p>
          <w:p w:rsidR="00D76994" w:rsidRPr="008C1092" w:rsidRDefault="00D76994" w:rsidP="00CA408B">
            <w:pPr>
              <w:pStyle w:val="BodyText"/>
              <w:ind w:left="0"/>
              <w:jc w:val="both"/>
              <w:rPr>
                <w:rFonts w:cs="Arial"/>
                <w:sz w:val="22"/>
                <w:szCs w:val="22"/>
                <w:lang w:val="en-US"/>
              </w:rPr>
            </w:pPr>
            <w:r w:rsidRPr="008C1092">
              <w:rPr>
                <w:rFonts w:cs="Arial"/>
                <w:sz w:val="22"/>
                <w:szCs w:val="22"/>
                <w:lang w:val="en-US"/>
              </w:rPr>
              <w:t>7</w:t>
            </w:r>
          </w:p>
          <w:p w:rsidR="00D76994" w:rsidRPr="008C1092" w:rsidRDefault="00D76994" w:rsidP="00CA408B">
            <w:pPr>
              <w:pStyle w:val="BodyText"/>
              <w:ind w:left="0"/>
              <w:jc w:val="both"/>
              <w:rPr>
                <w:rFonts w:cs="Arial"/>
                <w:sz w:val="22"/>
                <w:szCs w:val="22"/>
                <w:lang w:val="en-US"/>
              </w:rPr>
            </w:pPr>
            <w:r w:rsidRPr="008C1092">
              <w:rPr>
                <w:rFonts w:cs="Arial"/>
                <w:sz w:val="22"/>
                <w:szCs w:val="22"/>
                <w:lang w:val="en-US"/>
              </w:rPr>
              <w:t>8</w:t>
            </w:r>
          </w:p>
          <w:p w:rsidR="00D76994" w:rsidRPr="008C1092" w:rsidRDefault="00D76994" w:rsidP="00CA408B">
            <w:pPr>
              <w:pStyle w:val="BodyText"/>
              <w:ind w:left="0"/>
              <w:jc w:val="both"/>
              <w:rPr>
                <w:rFonts w:cs="Arial"/>
                <w:sz w:val="22"/>
                <w:szCs w:val="22"/>
                <w:lang w:val="en-US"/>
              </w:rPr>
            </w:pPr>
            <w:r w:rsidRPr="008C1092">
              <w:rPr>
                <w:rFonts w:cs="Arial"/>
                <w:sz w:val="22"/>
                <w:szCs w:val="22"/>
                <w:lang w:val="en-US"/>
              </w:rPr>
              <w:t>9</w:t>
            </w:r>
          </w:p>
          <w:p w:rsidR="00D76994" w:rsidRPr="008C1092" w:rsidRDefault="00D76994" w:rsidP="00CA408B">
            <w:pPr>
              <w:pStyle w:val="BodyText"/>
              <w:ind w:left="0"/>
              <w:jc w:val="both"/>
              <w:rPr>
                <w:rFonts w:cs="Arial"/>
                <w:sz w:val="22"/>
                <w:szCs w:val="22"/>
                <w:lang w:val="en-US"/>
              </w:rPr>
            </w:pPr>
            <w:r w:rsidRPr="008C1092">
              <w:rPr>
                <w:rFonts w:cs="Arial"/>
                <w:sz w:val="22"/>
                <w:szCs w:val="22"/>
                <w:lang w:val="en-US"/>
              </w:rPr>
              <w:t>10</w:t>
            </w:r>
          </w:p>
          <w:p w:rsidR="00D76994" w:rsidRPr="008C1092" w:rsidRDefault="00D76994" w:rsidP="00CA408B">
            <w:pPr>
              <w:pStyle w:val="BodyText"/>
              <w:ind w:left="0"/>
              <w:jc w:val="both"/>
              <w:rPr>
                <w:rFonts w:cs="Arial"/>
                <w:sz w:val="22"/>
                <w:szCs w:val="22"/>
                <w:lang w:val="en-US"/>
              </w:rPr>
            </w:pPr>
            <w:r w:rsidRPr="008C1092">
              <w:rPr>
                <w:rFonts w:cs="Arial"/>
                <w:sz w:val="22"/>
                <w:szCs w:val="22"/>
                <w:lang w:val="en-US"/>
              </w:rPr>
              <w:t>11</w:t>
            </w:r>
          </w:p>
          <w:p w:rsidR="00D76994" w:rsidRPr="008C1092" w:rsidRDefault="00D76994" w:rsidP="00CA408B">
            <w:pPr>
              <w:pStyle w:val="BodyText"/>
              <w:ind w:left="0"/>
              <w:jc w:val="both"/>
              <w:rPr>
                <w:rFonts w:cs="Arial"/>
                <w:sz w:val="22"/>
                <w:szCs w:val="22"/>
                <w:lang w:val="en-US"/>
              </w:rPr>
            </w:pPr>
            <w:r w:rsidRPr="008C1092">
              <w:rPr>
                <w:rFonts w:cs="Arial"/>
                <w:sz w:val="22"/>
                <w:szCs w:val="22"/>
                <w:lang w:val="en-US"/>
              </w:rPr>
              <w:t>a</w:t>
            </w:r>
          </w:p>
        </w:tc>
        <w:tc>
          <w:tcPr>
            <w:tcW w:w="4028" w:type="dxa"/>
          </w:tcPr>
          <w:p w:rsidR="00D76994" w:rsidRPr="008C1092" w:rsidRDefault="00A66D7B" w:rsidP="00CA408B">
            <w:pPr>
              <w:pStyle w:val="BodyText"/>
              <w:jc w:val="both"/>
              <w:rPr>
                <w:rFonts w:cs="Arial"/>
                <w:sz w:val="22"/>
                <w:szCs w:val="22"/>
                <w:lang w:val="en-US"/>
              </w:rPr>
            </w:pPr>
            <w:r w:rsidRPr="008C1092">
              <w:rPr>
                <w:rFonts w:cs="Arial"/>
                <w:sz w:val="22"/>
                <w:szCs w:val="22"/>
                <w:lang w:val="en-US"/>
              </w:rPr>
              <w:t>h</w:t>
            </w:r>
            <w:r w:rsidR="00D76994" w:rsidRPr="008C1092">
              <w:rPr>
                <w:rFonts w:cs="Arial"/>
                <w:sz w:val="22"/>
                <w:szCs w:val="22"/>
                <w:lang w:val="en-US"/>
              </w:rPr>
              <w:t>ình chiếu bằng</w:t>
            </w:r>
          </w:p>
          <w:p w:rsidR="00D76994" w:rsidRPr="008C1092" w:rsidRDefault="00A66D7B" w:rsidP="00CA408B">
            <w:pPr>
              <w:pStyle w:val="BodyText"/>
              <w:jc w:val="both"/>
              <w:rPr>
                <w:rFonts w:cs="Arial"/>
                <w:sz w:val="22"/>
                <w:szCs w:val="22"/>
                <w:lang w:val="en-US"/>
              </w:rPr>
            </w:pPr>
            <w:r w:rsidRPr="008C1092">
              <w:rPr>
                <w:rFonts w:cs="Arial"/>
                <w:sz w:val="22"/>
                <w:szCs w:val="22"/>
                <w:lang w:val="en-US"/>
              </w:rPr>
              <w:t>b</w:t>
            </w:r>
            <w:r w:rsidR="00D76994" w:rsidRPr="008C1092">
              <w:rPr>
                <w:rFonts w:cs="Arial"/>
                <w:sz w:val="22"/>
                <w:szCs w:val="22"/>
                <w:lang w:val="en-US"/>
              </w:rPr>
              <w:t xml:space="preserve">ộ cấp điện </w:t>
            </w:r>
            <w:r w:rsidR="00B828D0" w:rsidRPr="008C1092">
              <w:rPr>
                <w:rFonts w:cs="Arial"/>
                <w:sz w:val="22"/>
                <w:szCs w:val="22"/>
                <w:lang w:val="en-US"/>
              </w:rPr>
              <w:t xml:space="preserve">cho </w:t>
            </w:r>
            <w:r w:rsidR="00FA5608" w:rsidRPr="008C1092">
              <w:rPr>
                <w:rFonts w:cs="Arial"/>
                <w:sz w:val="22"/>
                <w:szCs w:val="22"/>
                <w:lang w:val="en-US"/>
              </w:rPr>
              <w:t>mạch</w:t>
            </w:r>
            <w:r w:rsidR="00D76994" w:rsidRPr="008C1092">
              <w:rPr>
                <w:rFonts w:cs="Arial"/>
                <w:sz w:val="22"/>
                <w:szCs w:val="22"/>
                <w:lang w:val="en-US"/>
              </w:rPr>
              <w:t xml:space="preserve"> tiếp xúc</w:t>
            </w:r>
            <w:r w:rsidR="00C344A7" w:rsidRPr="008C1092">
              <w:rPr>
                <w:rFonts w:cs="Arial"/>
                <w:sz w:val="22"/>
                <w:szCs w:val="22"/>
                <w:lang w:val="en-US"/>
              </w:rPr>
              <w:t xml:space="preserve"> kiể</w:t>
            </w:r>
            <w:r w:rsidR="00513B82" w:rsidRPr="008C1092">
              <w:rPr>
                <w:rFonts w:cs="Arial"/>
                <w:sz w:val="22"/>
                <w:szCs w:val="22"/>
                <w:lang w:val="en-US"/>
              </w:rPr>
              <w:t>u</w:t>
            </w:r>
            <w:r w:rsidR="00C344A7" w:rsidRPr="008C1092">
              <w:rPr>
                <w:rFonts w:cs="Arial"/>
                <w:sz w:val="22"/>
                <w:szCs w:val="22"/>
                <w:lang w:val="en-US"/>
              </w:rPr>
              <w:t xml:space="preserve"> xích có dây tiếp xúc</w:t>
            </w:r>
          </w:p>
          <w:p w:rsidR="00D76994" w:rsidRPr="008C1092" w:rsidRDefault="00A66D7B" w:rsidP="00CA408B">
            <w:pPr>
              <w:pStyle w:val="BodyText"/>
              <w:jc w:val="both"/>
              <w:rPr>
                <w:rFonts w:cs="Arial"/>
                <w:sz w:val="22"/>
                <w:szCs w:val="22"/>
                <w:lang w:val="en-US"/>
              </w:rPr>
            </w:pPr>
            <w:r w:rsidRPr="008C1092">
              <w:rPr>
                <w:rFonts w:cs="Arial"/>
                <w:sz w:val="22"/>
                <w:szCs w:val="22"/>
                <w:lang w:val="en-US"/>
              </w:rPr>
              <w:t>t</w:t>
            </w:r>
            <w:r w:rsidR="00A1421D" w:rsidRPr="008C1092">
              <w:rPr>
                <w:rFonts w:cs="Arial"/>
                <w:sz w:val="22"/>
                <w:szCs w:val="22"/>
                <w:lang w:val="en-US"/>
              </w:rPr>
              <w:t>hiết bị lấy điện</w:t>
            </w:r>
          </w:p>
          <w:p w:rsidR="00D76994" w:rsidRPr="008C1092" w:rsidRDefault="00A66D7B" w:rsidP="00CA408B">
            <w:pPr>
              <w:pStyle w:val="BodyText"/>
              <w:jc w:val="both"/>
              <w:rPr>
                <w:rFonts w:cs="Arial"/>
                <w:sz w:val="22"/>
                <w:szCs w:val="22"/>
                <w:lang w:val="en-US"/>
              </w:rPr>
            </w:pPr>
            <w:r w:rsidRPr="008C1092">
              <w:rPr>
                <w:rFonts w:cs="Arial"/>
                <w:sz w:val="22"/>
                <w:szCs w:val="22"/>
                <w:lang w:val="en-US"/>
              </w:rPr>
              <w:t>d</w:t>
            </w:r>
            <w:r w:rsidR="00D76994" w:rsidRPr="008C1092">
              <w:rPr>
                <w:rFonts w:cs="Arial"/>
                <w:sz w:val="22"/>
                <w:szCs w:val="22"/>
                <w:lang w:val="en-US"/>
              </w:rPr>
              <w:t>ây tiếp xúc</w:t>
            </w:r>
          </w:p>
          <w:p w:rsidR="00D76994" w:rsidRPr="008C1092" w:rsidRDefault="0094334B" w:rsidP="00CA408B">
            <w:pPr>
              <w:pStyle w:val="BodyText"/>
              <w:jc w:val="both"/>
              <w:rPr>
                <w:rFonts w:cs="Arial"/>
                <w:sz w:val="22"/>
                <w:szCs w:val="22"/>
                <w:lang w:val="en-US"/>
              </w:rPr>
            </w:pPr>
            <w:r>
              <w:rPr>
                <w:rFonts w:cs="Arial"/>
                <w:sz w:val="22"/>
                <w:szCs w:val="22"/>
                <w:lang w:val="en-US"/>
              </w:rPr>
              <w:t>bộ cấp điện cho mạch</w:t>
            </w:r>
          </w:p>
          <w:p w:rsidR="00D76994" w:rsidRPr="008C1092" w:rsidRDefault="00A66D7B" w:rsidP="00CA408B">
            <w:pPr>
              <w:pStyle w:val="BodyText"/>
              <w:jc w:val="both"/>
              <w:rPr>
                <w:rFonts w:cs="Arial"/>
                <w:sz w:val="22"/>
                <w:szCs w:val="22"/>
                <w:lang w:val="en-US"/>
              </w:rPr>
            </w:pPr>
            <w:r w:rsidRPr="008C1092">
              <w:rPr>
                <w:rFonts w:cs="Arial"/>
                <w:sz w:val="22"/>
                <w:szCs w:val="22"/>
                <w:lang w:val="en-US"/>
              </w:rPr>
              <w:t>k</w:t>
            </w:r>
            <w:r w:rsidR="00D76994" w:rsidRPr="008C1092">
              <w:rPr>
                <w:rFonts w:cs="Arial"/>
                <w:sz w:val="22"/>
                <w:szCs w:val="22"/>
                <w:lang w:val="en-US"/>
              </w:rPr>
              <w:t xml:space="preserve">hu vực nửa </w:t>
            </w:r>
            <w:r w:rsidR="00A1421D" w:rsidRPr="008C1092">
              <w:rPr>
                <w:rFonts w:cs="Arial"/>
                <w:sz w:val="22"/>
                <w:szCs w:val="22"/>
                <w:lang w:val="en-US"/>
              </w:rPr>
              <w:t>thiết bị lấy điện</w:t>
            </w:r>
          </w:p>
          <w:p w:rsidR="00D76994" w:rsidRPr="008C1092" w:rsidRDefault="00D76994" w:rsidP="00CA408B">
            <w:pPr>
              <w:pStyle w:val="BodyText"/>
              <w:jc w:val="both"/>
              <w:rPr>
                <w:rFonts w:cs="Arial"/>
                <w:sz w:val="22"/>
                <w:szCs w:val="22"/>
                <w:lang w:val="en-US"/>
              </w:rPr>
            </w:pPr>
            <w:r w:rsidRPr="008C1092">
              <w:rPr>
                <w:rFonts w:cs="Arial"/>
                <w:sz w:val="22"/>
                <w:szCs w:val="22"/>
                <w:lang w:val="en-US"/>
              </w:rPr>
              <w:t>kích thước được lấy từ Hình 3</w:t>
            </w:r>
          </w:p>
        </w:tc>
      </w:tr>
    </w:tbl>
    <w:p w:rsidR="00D76994" w:rsidRPr="00D95586" w:rsidRDefault="00D76994">
      <w:pPr>
        <w:pStyle w:val="BodyText"/>
        <w:spacing w:after="120"/>
        <w:jc w:val="center"/>
        <w:rPr>
          <w:rFonts w:cs="Arial"/>
          <w:b/>
          <w:sz w:val="22"/>
          <w:szCs w:val="22"/>
        </w:rPr>
      </w:pPr>
      <w:r w:rsidRPr="00D95586">
        <w:rPr>
          <w:rFonts w:cs="Arial"/>
          <w:b/>
          <w:sz w:val="22"/>
          <w:szCs w:val="22"/>
        </w:rPr>
        <w:t xml:space="preserve">Hình A.2 — </w:t>
      </w:r>
      <w:r w:rsidR="001F6583" w:rsidRPr="00CA408B">
        <w:rPr>
          <w:rFonts w:cs="Arial"/>
          <w:b/>
          <w:sz w:val="22"/>
          <w:szCs w:val="22"/>
        </w:rPr>
        <w:t>Các ví dụ về các vật cản dọc các biên của các mặt phẳng đứng trong các khu vực công cộng để chống tiếp xúc trực tiếp khi đứng tại không gian phía trên các chi tiết có dòng điện chạy qua nằm bên ngoài xe hoặc các chi tiết của một hệ thống mạch tiếp xúc trên cao mang điện áp cao (xem 5.3.2.2)</w:t>
      </w:r>
    </w:p>
    <w:p w:rsidR="00D76994" w:rsidRPr="00D95586" w:rsidRDefault="00D76994">
      <w:pPr>
        <w:pStyle w:val="Heading1"/>
        <w:jc w:val="center"/>
      </w:pPr>
      <w:r w:rsidRPr="00D95586">
        <w:br w:type="page"/>
      </w:r>
      <w:bookmarkStart w:id="60" w:name="_Toc519061288"/>
      <w:r w:rsidRPr="008C1092">
        <w:t>Phụ lục B</w:t>
      </w:r>
      <w:bookmarkEnd w:id="60"/>
    </w:p>
    <w:p w:rsidR="00D76994" w:rsidRPr="00D95586" w:rsidRDefault="00D76994" w:rsidP="00CA408B">
      <w:pPr>
        <w:widowControl/>
        <w:spacing w:after="160"/>
        <w:jc w:val="center"/>
        <w:rPr>
          <w:rFonts w:ascii="Arial" w:hAnsi="Arial" w:cs="Arial"/>
          <w:color w:val="040505"/>
        </w:rPr>
      </w:pPr>
      <w:r w:rsidRPr="008C1092">
        <w:rPr>
          <w:rFonts w:ascii="Arial" w:hAnsi="Arial" w:cs="Arial"/>
          <w:color w:val="040505"/>
        </w:rPr>
        <w:t>(</w:t>
      </w:r>
      <w:r w:rsidR="00031D9F">
        <w:rPr>
          <w:rFonts w:ascii="Arial" w:hAnsi="Arial" w:cs="Arial"/>
          <w:color w:val="040505"/>
        </w:rPr>
        <w:t>Tham khảo</w:t>
      </w:r>
      <w:r w:rsidRPr="008C1092">
        <w:rPr>
          <w:rFonts w:ascii="Arial" w:hAnsi="Arial" w:cs="Arial"/>
          <w:color w:val="040505"/>
        </w:rPr>
        <w:t xml:space="preserve">) </w:t>
      </w:r>
    </w:p>
    <w:p w:rsidR="00D76994" w:rsidRPr="00D95586" w:rsidRDefault="00B9694E" w:rsidP="00CA408B">
      <w:pPr>
        <w:widowControl/>
        <w:spacing w:after="160"/>
        <w:jc w:val="center"/>
        <w:rPr>
          <w:rFonts w:ascii="Arial" w:hAnsi="Arial" w:cs="Arial"/>
        </w:rPr>
      </w:pPr>
      <w:r w:rsidRPr="008C1092">
        <w:rPr>
          <w:rFonts w:ascii="Arial" w:hAnsi="Arial" w:cs="Arial"/>
          <w:b/>
          <w:color w:val="040505"/>
        </w:rPr>
        <w:t>Biển cảnh báo</w:t>
      </w:r>
      <w:r w:rsidR="00D76994" w:rsidRPr="00D95586">
        <w:rPr>
          <w:rFonts w:ascii="Arial" w:hAnsi="Arial" w:cs="Arial"/>
        </w:rPr>
        <w:t xml:space="preserve"> </w:t>
      </w:r>
    </w:p>
    <w:p w:rsidR="00D76994" w:rsidRPr="00D95586" w:rsidRDefault="00D76994" w:rsidP="00CA408B">
      <w:pPr>
        <w:widowControl/>
        <w:spacing w:after="160"/>
        <w:jc w:val="both"/>
        <w:rPr>
          <w:rFonts w:ascii="Arial" w:hAnsi="Arial" w:cs="Arial"/>
        </w:rPr>
      </w:pPr>
      <w:r w:rsidRPr="00D95586">
        <w:rPr>
          <w:rFonts w:ascii="Arial" w:hAnsi="Arial" w:cs="Arial"/>
        </w:rPr>
        <w:t xml:space="preserve">Hình B.1 thể hiện một </w:t>
      </w:r>
      <w:r w:rsidR="00B9694E" w:rsidRPr="00D95586">
        <w:rPr>
          <w:rFonts w:ascii="Arial" w:hAnsi="Arial" w:cs="Arial"/>
        </w:rPr>
        <w:t>biển cảnh báo</w:t>
      </w:r>
      <w:r w:rsidRPr="00D95586">
        <w:rPr>
          <w:rFonts w:ascii="Arial" w:hAnsi="Arial" w:cs="Arial"/>
        </w:rPr>
        <w:t>, mũi tên bị gãy, như được nêu trong ISO 3864-1: 2002 và ISO 7010: 2003 + A1: 2006, có nghĩa là "Thận trọng, nguy cơ điện giật".</w:t>
      </w:r>
    </w:p>
    <w:p w:rsidR="00D76994" w:rsidRPr="008C1092" w:rsidRDefault="00D76994" w:rsidP="00CA408B">
      <w:pPr>
        <w:widowControl/>
        <w:spacing w:after="160"/>
        <w:jc w:val="center"/>
        <w:rPr>
          <w:rFonts w:ascii="Arial" w:hAnsi="Arial" w:cs="Arial"/>
          <w:lang w:val="en-US"/>
        </w:rPr>
      </w:pPr>
      <w:r w:rsidRPr="008C1092">
        <w:rPr>
          <w:rFonts w:ascii="Arial" w:hAnsi="Arial" w:cs="Arial"/>
          <w:noProof/>
          <w:lang w:val="en-US" w:eastAsia="en-US" w:bidi="ar-SA"/>
        </w:rPr>
        <w:drawing>
          <wp:inline distT="0" distB="0" distL="0" distR="0" wp14:anchorId="4584028A" wp14:editId="7462318F">
            <wp:extent cx="4981575" cy="46101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981575" cy="4610100"/>
                    </a:xfrm>
                    <a:prstGeom prst="rect">
                      <a:avLst/>
                    </a:prstGeom>
                  </pic:spPr>
                </pic:pic>
              </a:graphicData>
            </a:graphic>
          </wp:inline>
        </w:drawing>
      </w:r>
    </w:p>
    <w:p w:rsidR="00303AC7" w:rsidRPr="008C1092" w:rsidRDefault="00303AC7" w:rsidP="00CA408B">
      <w:pPr>
        <w:widowControl/>
        <w:spacing w:after="160"/>
        <w:jc w:val="both"/>
        <w:rPr>
          <w:rFonts w:ascii="Arial" w:hAnsi="Arial" w:cs="Arial"/>
          <w:b/>
          <w:lang w:val="en-US"/>
        </w:rPr>
      </w:pPr>
      <w:r w:rsidRPr="008C1092">
        <w:rPr>
          <w:rFonts w:ascii="Arial" w:hAnsi="Arial" w:cs="Arial"/>
          <w:b/>
          <w:lang w:val="en-US"/>
        </w:rPr>
        <w:t>Chú giải</w:t>
      </w:r>
    </w:p>
    <w:p w:rsidR="00303AC7" w:rsidRPr="008C1092" w:rsidRDefault="00303AC7" w:rsidP="00CA408B">
      <w:pPr>
        <w:widowControl/>
        <w:spacing w:after="160"/>
        <w:jc w:val="both"/>
        <w:rPr>
          <w:rFonts w:ascii="Arial" w:hAnsi="Arial" w:cs="Arial"/>
          <w:lang w:val="en-US"/>
        </w:rPr>
      </w:pPr>
      <w:r w:rsidRPr="008C1092">
        <w:rPr>
          <w:rFonts w:ascii="Arial" w:hAnsi="Arial" w:cs="Arial"/>
          <w:lang w:val="en-US"/>
        </w:rPr>
        <w:t xml:space="preserve">1 </w:t>
      </w:r>
      <w:r w:rsidR="0015566A" w:rsidRPr="008C1092">
        <w:rPr>
          <w:rFonts w:ascii="Arial" w:hAnsi="Arial" w:cs="Arial"/>
          <w:lang w:val="en-US"/>
        </w:rPr>
        <w:tab/>
      </w:r>
      <w:r w:rsidRPr="008C1092">
        <w:rPr>
          <w:rFonts w:ascii="Arial" w:hAnsi="Arial" w:cs="Arial"/>
          <w:lang w:val="en-US"/>
        </w:rPr>
        <w:t>màu vàng phản quang</w:t>
      </w:r>
    </w:p>
    <w:p w:rsidR="00303AC7" w:rsidRPr="008C1092" w:rsidRDefault="00303AC7" w:rsidP="00CA408B">
      <w:pPr>
        <w:widowControl/>
        <w:spacing w:after="160"/>
        <w:jc w:val="both"/>
        <w:rPr>
          <w:rFonts w:ascii="Arial" w:hAnsi="Arial" w:cs="Arial"/>
          <w:lang w:val="en-US"/>
        </w:rPr>
      </w:pPr>
      <w:r w:rsidRPr="008C1092">
        <w:rPr>
          <w:rFonts w:ascii="Arial" w:hAnsi="Arial" w:cs="Arial"/>
          <w:lang w:val="en-US"/>
        </w:rPr>
        <w:t xml:space="preserve">2 </w:t>
      </w:r>
      <w:r w:rsidR="0015566A" w:rsidRPr="008C1092">
        <w:rPr>
          <w:rFonts w:ascii="Arial" w:hAnsi="Arial" w:cs="Arial"/>
          <w:lang w:val="en-US"/>
        </w:rPr>
        <w:tab/>
      </w:r>
      <w:r w:rsidRPr="008C1092">
        <w:rPr>
          <w:rFonts w:ascii="Arial" w:hAnsi="Arial" w:cs="Arial"/>
          <w:lang w:val="en-US"/>
        </w:rPr>
        <w:t>màu đen</w:t>
      </w:r>
    </w:p>
    <w:p w:rsidR="00303AC7" w:rsidRPr="008C1092" w:rsidRDefault="00303AC7" w:rsidP="00CA408B">
      <w:pPr>
        <w:widowControl/>
        <w:spacing w:after="160"/>
        <w:jc w:val="center"/>
        <w:rPr>
          <w:rFonts w:ascii="Arial" w:hAnsi="Arial" w:cs="Arial"/>
          <w:b/>
          <w:lang w:val="en-US"/>
        </w:rPr>
      </w:pPr>
      <w:r w:rsidRPr="008C1092">
        <w:rPr>
          <w:rFonts w:ascii="Arial" w:hAnsi="Arial" w:cs="Arial"/>
          <w:b/>
          <w:lang w:val="en-US"/>
        </w:rPr>
        <w:t xml:space="preserve">Hình B.1 – </w:t>
      </w:r>
      <w:r w:rsidR="00B9694E" w:rsidRPr="008C1092">
        <w:rPr>
          <w:rFonts w:ascii="Arial" w:hAnsi="Arial" w:cs="Arial"/>
          <w:b/>
          <w:lang w:val="en-US"/>
        </w:rPr>
        <w:t>Biển cảnh báo</w:t>
      </w:r>
    </w:p>
    <w:p w:rsidR="00303AC7" w:rsidRPr="008C1092" w:rsidRDefault="00303AC7" w:rsidP="00CA408B">
      <w:pPr>
        <w:widowControl/>
        <w:spacing w:after="160"/>
        <w:rPr>
          <w:rFonts w:ascii="Arial" w:hAnsi="Arial" w:cs="Arial"/>
          <w:lang w:val="en-US"/>
        </w:rPr>
      </w:pPr>
      <w:r w:rsidRPr="008C1092">
        <w:rPr>
          <w:rFonts w:ascii="Arial" w:hAnsi="Arial" w:cs="Arial"/>
          <w:lang w:val="en-US"/>
        </w:rPr>
        <w:br w:type="page"/>
      </w:r>
    </w:p>
    <w:p w:rsidR="00303AC7" w:rsidRPr="008C1092" w:rsidRDefault="00303AC7">
      <w:pPr>
        <w:pStyle w:val="Heading1"/>
        <w:jc w:val="center"/>
        <w:rPr>
          <w:color w:val="040505"/>
          <w:lang w:val="en-US"/>
        </w:rPr>
      </w:pPr>
      <w:bookmarkStart w:id="61" w:name="_Toc519061289"/>
      <w:r w:rsidRPr="008C1092">
        <w:rPr>
          <w:color w:val="040505"/>
        </w:rPr>
        <w:t>Phụ lục C</w:t>
      </w:r>
      <w:bookmarkEnd w:id="61"/>
    </w:p>
    <w:p w:rsidR="00303AC7" w:rsidRPr="008C1092" w:rsidRDefault="00303AC7">
      <w:pPr>
        <w:tabs>
          <w:tab w:val="right" w:leader="dot" w:pos="9743"/>
        </w:tabs>
        <w:spacing w:after="120"/>
        <w:ind w:left="113"/>
        <w:jc w:val="center"/>
        <w:rPr>
          <w:rFonts w:ascii="Arial" w:hAnsi="Arial" w:cs="Arial"/>
          <w:color w:val="040505"/>
          <w:lang w:val="en-US"/>
        </w:rPr>
      </w:pPr>
      <w:r w:rsidRPr="008C1092">
        <w:rPr>
          <w:rFonts w:ascii="Arial" w:hAnsi="Arial" w:cs="Arial"/>
          <w:color w:val="040505"/>
        </w:rPr>
        <w:t>(</w:t>
      </w:r>
      <w:r w:rsidR="00031D9F">
        <w:rPr>
          <w:rFonts w:ascii="Arial" w:hAnsi="Arial" w:cs="Arial"/>
          <w:color w:val="040505"/>
        </w:rPr>
        <w:t>Tham khảo</w:t>
      </w:r>
      <w:r w:rsidRPr="008C1092">
        <w:rPr>
          <w:rFonts w:ascii="Arial" w:hAnsi="Arial" w:cs="Arial"/>
          <w:color w:val="040505"/>
        </w:rPr>
        <w:t>)</w:t>
      </w:r>
    </w:p>
    <w:p w:rsidR="00303AC7" w:rsidRPr="008C1092" w:rsidRDefault="00303AC7">
      <w:pPr>
        <w:tabs>
          <w:tab w:val="right" w:leader="dot" w:pos="9743"/>
        </w:tabs>
        <w:spacing w:after="120"/>
        <w:ind w:left="113"/>
        <w:jc w:val="center"/>
        <w:rPr>
          <w:rFonts w:ascii="Arial" w:hAnsi="Arial" w:cs="Arial"/>
          <w:b/>
          <w:color w:val="040505"/>
          <w:lang w:val="en-US"/>
        </w:rPr>
      </w:pPr>
      <w:r w:rsidRPr="008C1092">
        <w:rPr>
          <w:rFonts w:ascii="Arial" w:hAnsi="Arial" w:cs="Arial"/>
          <w:b/>
          <w:color w:val="040505"/>
        </w:rPr>
        <w:t xml:space="preserve">Các </w:t>
      </w:r>
      <w:r w:rsidR="001F6583">
        <w:rPr>
          <w:rFonts w:ascii="Arial" w:hAnsi="Arial" w:cs="Arial"/>
          <w:b/>
          <w:color w:val="040505"/>
        </w:rPr>
        <w:t>giá trị tiêu chuẩn</w:t>
      </w:r>
      <w:r w:rsidRPr="008C1092">
        <w:rPr>
          <w:rFonts w:ascii="Arial" w:hAnsi="Arial" w:cs="Arial"/>
          <w:b/>
          <w:color w:val="040505"/>
        </w:rPr>
        <w:t xml:space="preserve"> cho </w:t>
      </w:r>
      <w:r w:rsidR="006553F6">
        <w:rPr>
          <w:rFonts w:ascii="Arial" w:hAnsi="Arial" w:cs="Arial"/>
          <w:b/>
          <w:color w:val="040505"/>
        </w:rPr>
        <w:t>gradient điện thế</w:t>
      </w:r>
      <w:r w:rsidRPr="008C1092">
        <w:rPr>
          <w:rFonts w:ascii="Arial" w:hAnsi="Arial" w:cs="Arial"/>
          <w:b/>
          <w:color w:val="040505"/>
        </w:rPr>
        <w:t xml:space="preserve"> ray</w:t>
      </w:r>
    </w:p>
    <w:p w:rsidR="00303AC7" w:rsidRPr="008C1092" w:rsidRDefault="00303AC7">
      <w:pPr>
        <w:pStyle w:val="ListParagraph"/>
        <w:numPr>
          <w:ilvl w:val="1"/>
          <w:numId w:val="12"/>
        </w:numPr>
        <w:tabs>
          <w:tab w:val="right" w:leader="dot" w:pos="9743"/>
        </w:tabs>
        <w:spacing w:after="120"/>
        <w:ind w:left="567" w:hanging="567"/>
        <w:jc w:val="both"/>
        <w:rPr>
          <w:rFonts w:ascii="Arial" w:eastAsia="Arial" w:hAnsi="Arial" w:cs="Arial"/>
          <w:b/>
        </w:rPr>
      </w:pPr>
      <w:r w:rsidRPr="008C1092">
        <w:rPr>
          <w:rFonts w:ascii="Arial" w:hAnsi="Arial" w:cs="Arial"/>
          <w:b/>
          <w:color w:val="040505"/>
        </w:rPr>
        <w:t>Hệ thống điện kéo xoay chiều</w:t>
      </w:r>
    </w:p>
    <w:p w:rsidR="00303AC7" w:rsidRPr="00D95586" w:rsidRDefault="00244473">
      <w:pPr>
        <w:tabs>
          <w:tab w:val="right" w:leader="dot" w:pos="9743"/>
        </w:tabs>
        <w:spacing w:after="120"/>
        <w:jc w:val="both"/>
        <w:rPr>
          <w:rFonts w:ascii="Arial" w:eastAsia="Arial" w:hAnsi="Arial" w:cs="Arial"/>
        </w:rPr>
      </w:pPr>
      <w:r w:rsidRPr="00D95586">
        <w:rPr>
          <w:rFonts w:ascii="Arial" w:eastAsia="Arial" w:hAnsi="Arial" w:cs="Arial"/>
        </w:rPr>
        <w:t>Phải kiểm tra g</w:t>
      </w:r>
      <w:r w:rsidR="0024685C" w:rsidRPr="00D95586">
        <w:rPr>
          <w:rFonts w:ascii="Arial" w:eastAsia="Arial" w:hAnsi="Arial" w:cs="Arial"/>
        </w:rPr>
        <w:t xml:space="preserve">iá trị mà tại đó điện thế ray đối với các hệ thống điện kéo xoay chiều, được đưa ra trong 9.2 có thể hoạt động như một điện áp tiếp xúc. Các </w:t>
      </w:r>
      <w:r w:rsidR="001F6583">
        <w:rPr>
          <w:rFonts w:ascii="Arial" w:eastAsia="Arial" w:hAnsi="Arial" w:cs="Arial"/>
        </w:rPr>
        <w:t>giá trị tiêu chuẩn</w:t>
      </w:r>
      <w:r w:rsidR="0024685C" w:rsidRPr="00D95586">
        <w:rPr>
          <w:rFonts w:ascii="Arial" w:eastAsia="Arial" w:hAnsi="Arial" w:cs="Arial"/>
        </w:rPr>
        <w:t xml:space="preserve"> cho </w:t>
      </w:r>
      <w:r w:rsidR="006553F6">
        <w:rPr>
          <w:rFonts w:ascii="Arial" w:eastAsia="Arial" w:hAnsi="Arial" w:cs="Arial"/>
        </w:rPr>
        <w:t>gradient điện thế</w:t>
      </w:r>
      <w:r w:rsidR="0024685C" w:rsidRPr="00D95586">
        <w:rPr>
          <w:rFonts w:ascii="Arial" w:eastAsia="Arial" w:hAnsi="Arial" w:cs="Arial"/>
        </w:rPr>
        <w:t xml:space="preserve"> ray đo được ở góc </w:t>
      </w:r>
      <w:r w:rsidR="00036B3F" w:rsidRPr="00D95586">
        <w:rPr>
          <w:rFonts w:ascii="Arial" w:eastAsia="Arial" w:hAnsi="Arial" w:cs="Arial"/>
        </w:rPr>
        <w:t>của</w:t>
      </w:r>
      <w:r w:rsidR="0024685C" w:rsidRPr="00D95586">
        <w:rPr>
          <w:rFonts w:ascii="Arial" w:eastAsia="Arial" w:hAnsi="Arial" w:cs="Arial"/>
        </w:rPr>
        <w:t xml:space="preserve"> đường ray </w:t>
      </w:r>
      <w:r w:rsidR="00036B3F" w:rsidRPr="00D95586">
        <w:rPr>
          <w:rFonts w:ascii="Arial" w:eastAsia="Arial" w:hAnsi="Arial" w:cs="Arial"/>
        </w:rPr>
        <w:t xml:space="preserve">trong </w:t>
      </w:r>
      <w:r w:rsidR="0024685C" w:rsidRPr="00D95586">
        <w:rPr>
          <w:rFonts w:ascii="Arial" w:eastAsia="Arial" w:hAnsi="Arial" w:cs="Arial"/>
        </w:rPr>
        <w:t>các hệ thống điện kéo xoay chiều, nơi các đường ray chạy tàu được nối đất trực tiếp, được thể hiện trong Hình C.1 và Bảng C.1 đối với điện trở đất đồng nhất.</w:t>
      </w:r>
    </w:p>
    <w:p w:rsidR="0024685C" w:rsidRPr="008C1092" w:rsidRDefault="0024685C">
      <w:pPr>
        <w:tabs>
          <w:tab w:val="right" w:leader="dot" w:pos="9743"/>
        </w:tabs>
        <w:spacing w:after="120"/>
        <w:jc w:val="center"/>
        <w:rPr>
          <w:rFonts w:ascii="Arial" w:eastAsia="Arial" w:hAnsi="Arial" w:cs="Arial"/>
          <w:lang w:val="en-US"/>
        </w:rPr>
      </w:pPr>
      <w:r w:rsidRPr="008C1092">
        <w:rPr>
          <w:rFonts w:ascii="Arial" w:hAnsi="Arial" w:cs="Arial"/>
          <w:noProof/>
          <w:lang w:val="en-US" w:eastAsia="en-US" w:bidi="ar-SA"/>
        </w:rPr>
        <w:drawing>
          <wp:inline distT="0" distB="0" distL="0" distR="0" wp14:anchorId="76143B73" wp14:editId="01399867">
            <wp:extent cx="5943600" cy="392620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943600" cy="3926205"/>
                    </a:xfrm>
                    <a:prstGeom prst="rect">
                      <a:avLst/>
                    </a:prstGeom>
                  </pic:spPr>
                </pic:pic>
              </a:graphicData>
            </a:graphic>
          </wp:inline>
        </w:drawing>
      </w:r>
    </w:p>
    <w:p w:rsidR="0024685C" w:rsidRPr="008C1092" w:rsidRDefault="0024685C">
      <w:pPr>
        <w:tabs>
          <w:tab w:val="right" w:leader="dot" w:pos="9743"/>
        </w:tabs>
        <w:spacing w:after="120"/>
        <w:jc w:val="both"/>
        <w:rPr>
          <w:rFonts w:ascii="Arial" w:eastAsia="Arial" w:hAnsi="Arial" w:cs="Arial"/>
          <w:b/>
          <w:lang w:val="en-US"/>
        </w:rPr>
      </w:pPr>
      <w:r w:rsidRPr="008C1092">
        <w:rPr>
          <w:rFonts w:ascii="Arial" w:eastAsia="Arial" w:hAnsi="Arial" w:cs="Arial"/>
          <w:b/>
          <w:lang w:val="en-US"/>
        </w:rPr>
        <w:t>Chú giải</w:t>
      </w:r>
    </w:p>
    <w:p w:rsidR="0024685C" w:rsidRPr="008C1092" w:rsidRDefault="0024685C">
      <w:pPr>
        <w:spacing w:after="120"/>
        <w:rPr>
          <w:rFonts w:ascii="Arial" w:eastAsia="Arial" w:hAnsi="Arial" w:cs="Arial"/>
          <w:lang w:val="en-US"/>
        </w:rPr>
      </w:pPr>
      <w:r w:rsidRPr="008C1092">
        <w:rPr>
          <w:rFonts w:ascii="Arial" w:eastAsia="Arial" w:hAnsi="Arial" w:cs="Arial"/>
          <w:i/>
          <w:lang w:val="en-US"/>
        </w:rPr>
        <w:t>a</w:t>
      </w:r>
      <w:r w:rsidRPr="008C1092">
        <w:rPr>
          <w:rFonts w:ascii="Arial" w:eastAsia="Arial" w:hAnsi="Arial" w:cs="Arial"/>
          <w:lang w:val="en-US"/>
        </w:rPr>
        <w:tab/>
      </w:r>
      <w:r w:rsidR="0015566A" w:rsidRPr="008C1092">
        <w:rPr>
          <w:rFonts w:ascii="Arial" w:eastAsia="Arial" w:hAnsi="Arial" w:cs="Arial"/>
          <w:lang w:val="en-US"/>
        </w:rPr>
        <w:t>k</w:t>
      </w:r>
      <w:r w:rsidRPr="008C1092">
        <w:rPr>
          <w:rFonts w:ascii="Arial" w:eastAsia="Arial" w:hAnsi="Arial" w:cs="Arial"/>
          <w:lang w:val="en-US"/>
        </w:rPr>
        <w:t xml:space="preserve">hoảng cách giữa đường ray chạy tàu (cột) và điểm đo </w:t>
      </w:r>
    </w:p>
    <w:p w:rsidR="0024685C" w:rsidRPr="00D95586" w:rsidRDefault="0024685C">
      <w:pPr>
        <w:spacing w:after="120"/>
        <w:jc w:val="both"/>
        <w:rPr>
          <w:rFonts w:ascii="Arial" w:eastAsia="Arial" w:hAnsi="Arial" w:cs="Arial"/>
          <w:lang w:val="es-ES"/>
        </w:rPr>
      </w:pPr>
      <w:r w:rsidRPr="00D95586">
        <w:rPr>
          <w:rFonts w:ascii="Arial" w:eastAsia="Arial" w:hAnsi="Arial" w:cs="Arial"/>
          <w:lang w:val="es-ES"/>
        </w:rPr>
        <w:t>E</w:t>
      </w:r>
      <w:r w:rsidRPr="00D95586">
        <w:rPr>
          <w:rFonts w:ascii="Arial" w:eastAsia="Arial" w:hAnsi="Arial" w:cs="Arial"/>
          <w:lang w:val="es-ES"/>
        </w:rPr>
        <w:tab/>
      </w:r>
      <w:r w:rsidR="0015566A" w:rsidRPr="00D95586">
        <w:rPr>
          <w:rFonts w:ascii="Arial" w:eastAsia="Arial" w:hAnsi="Arial" w:cs="Arial"/>
          <w:lang w:val="es-ES"/>
        </w:rPr>
        <w:t>đ</w:t>
      </w:r>
      <w:r w:rsidRPr="00D95586">
        <w:rPr>
          <w:rFonts w:ascii="Arial" w:eastAsia="Arial" w:hAnsi="Arial" w:cs="Arial"/>
          <w:lang w:val="es-ES"/>
        </w:rPr>
        <w:t>ất</w:t>
      </w:r>
    </w:p>
    <w:p w:rsidR="0024685C" w:rsidRPr="00D95586" w:rsidRDefault="0024685C">
      <w:pPr>
        <w:spacing w:after="120"/>
        <w:jc w:val="both"/>
        <w:rPr>
          <w:rFonts w:ascii="Arial" w:eastAsia="Arial" w:hAnsi="Arial" w:cs="Arial"/>
          <w:lang w:val="es-ES"/>
        </w:rPr>
      </w:pPr>
      <w:r w:rsidRPr="00D95586">
        <w:rPr>
          <w:rFonts w:ascii="Arial" w:eastAsia="Arial" w:hAnsi="Arial" w:cs="Arial"/>
          <w:lang w:val="es-ES"/>
        </w:rPr>
        <w:t>M</w:t>
      </w:r>
      <w:r w:rsidRPr="00D95586">
        <w:rPr>
          <w:rFonts w:ascii="Arial" w:eastAsia="Arial" w:hAnsi="Arial" w:cs="Arial"/>
          <w:lang w:val="es-ES"/>
        </w:rPr>
        <w:tab/>
      </w:r>
      <w:r w:rsidR="0015566A" w:rsidRPr="00D95586">
        <w:rPr>
          <w:rFonts w:ascii="Arial" w:eastAsia="Arial" w:hAnsi="Arial" w:cs="Arial"/>
          <w:lang w:val="es-ES"/>
        </w:rPr>
        <w:t>đ</w:t>
      </w:r>
      <w:r w:rsidRPr="00D95586">
        <w:rPr>
          <w:rFonts w:ascii="Arial" w:eastAsia="Arial" w:hAnsi="Arial" w:cs="Arial"/>
          <w:lang w:val="es-ES"/>
        </w:rPr>
        <w:t>iện cực đo</w:t>
      </w:r>
    </w:p>
    <w:p w:rsidR="0024685C" w:rsidRPr="00D95586" w:rsidRDefault="0024685C">
      <w:pPr>
        <w:spacing w:after="120"/>
        <w:jc w:val="both"/>
        <w:rPr>
          <w:rFonts w:ascii="Arial" w:eastAsia="Arial" w:hAnsi="Arial" w:cs="Arial"/>
          <w:lang w:val="es-ES"/>
        </w:rPr>
      </w:pPr>
      <w:r w:rsidRPr="00D95586">
        <w:rPr>
          <w:rFonts w:ascii="Arial" w:eastAsia="Arial" w:hAnsi="Arial" w:cs="Arial"/>
          <w:lang w:val="es-ES"/>
        </w:rPr>
        <w:t>P</w:t>
      </w:r>
      <w:r w:rsidRPr="00D95586">
        <w:rPr>
          <w:rFonts w:ascii="Arial" w:eastAsia="Arial" w:hAnsi="Arial" w:cs="Arial"/>
          <w:lang w:val="es-ES"/>
        </w:rPr>
        <w:tab/>
      </w:r>
      <w:r w:rsidR="0015566A" w:rsidRPr="00D95586">
        <w:rPr>
          <w:rFonts w:ascii="Arial" w:eastAsia="Arial" w:hAnsi="Arial" w:cs="Arial"/>
          <w:lang w:val="es-ES"/>
        </w:rPr>
        <w:t>đ</w:t>
      </w:r>
      <w:r w:rsidRPr="00D95586">
        <w:rPr>
          <w:rFonts w:ascii="Arial" w:eastAsia="Arial" w:hAnsi="Arial" w:cs="Arial"/>
          <w:lang w:val="es-ES"/>
        </w:rPr>
        <w:t>iểm đo</w:t>
      </w:r>
    </w:p>
    <w:p w:rsidR="0024685C" w:rsidRPr="00D95586" w:rsidRDefault="0024685C">
      <w:pPr>
        <w:spacing w:after="120"/>
        <w:jc w:val="both"/>
        <w:rPr>
          <w:rFonts w:ascii="Arial" w:eastAsia="Arial" w:hAnsi="Arial" w:cs="Arial"/>
          <w:lang w:val="es-ES"/>
        </w:rPr>
      </w:pPr>
      <w:r w:rsidRPr="00D95586">
        <w:rPr>
          <w:rFonts w:ascii="Arial" w:eastAsia="Arial" w:hAnsi="Arial" w:cs="Arial"/>
          <w:lang w:val="es-ES"/>
        </w:rPr>
        <w:t>R</w:t>
      </w:r>
      <w:r w:rsidRPr="00D95586">
        <w:rPr>
          <w:rFonts w:ascii="Arial" w:eastAsia="Arial" w:hAnsi="Arial" w:cs="Arial"/>
          <w:lang w:val="es-ES"/>
        </w:rPr>
        <w:tab/>
      </w:r>
      <w:r w:rsidR="0015566A" w:rsidRPr="00D95586">
        <w:rPr>
          <w:rFonts w:ascii="Arial" w:eastAsia="Arial" w:hAnsi="Arial" w:cs="Arial"/>
          <w:lang w:val="es-ES"/>
        </w:rPr>
        <w:t>đ</w:t>
      </w:r>
      <w:r w:rsidRPr="00D95586">
        <w:rPr>
          <w:rFonts w:ascii="Arial" w:eastAsia="Arial" w:hAnsi="Arial" w:cs="Arial"/>
          <w:lang w:val="es-ES"/>
        </w:rPr>
        <w:t>ường ray</w:t>
      </w:r>
    </w:p>
    <w:p w:rsidR="0024685C" w:rsidRPr="00D95586" w:rsidRDefault="0024685C">
      <w:pPr>
        <w:spacing w:after="120"/>
        <w:jc w:val="both"/>
        <w:rPr>
          <w:rFonts w:ascii="Arial" w:eastAsia="Arial" w:hAnsi="Arial" w:cs="Arial"/>
          <w:lang w:val="es-ES"/>
        </w:rPr>
      </w:pPr>
      <w:r w:rsidRPr="00D95586">
        <w:rPr>
          <w:rFonts w:ascii="Arial" w:eastAsia="Arial" w:hAnsi="Arial" w:cs="Arial"/>
          <w:i/>
          <w:lang w:val="es-ES"/>
        </w:rPr>
        <w:t>U</w:t>
      </w:r>
      <w:r w:rsidRPr="00D95586">
        <w:rPr>
          <w:rFonts w:ascii="Arial" w:eastAsia="Arial" w:hAnsi="Arial" w:cs="Arial"/>
          <w:vertAlign w:val="subscript"/>
          <w:lang w:val="es-ES"/>
        </w:rPr>
        <w:t>RE</w:t>
      </w:r>
      <w:r w:rsidRPr="00D95586">
        <w:rPr>
          <w:rFonts w:ascii="Arial" w:eastAsia="Arial" w:hAnsi="Arial" w:cs="Arial"/>
          <w:lang w:val="es-ES"/>
        </w:rPr>
        <w:tab/>
      </w:r>
      <w:r w:rsidR="0015566A" w:rsidRPr="00D95586">
        <w:rPr>
          <w:rFonts w:ascii="Arial" w:eastAsia="Arial" w:hAnsi="Arial" w:cs="Arial"/>
          <w:lang w:val="es-ES"/>
        </w:rPr>
        <w:t>đ</w:t>
      </w:r>
      <w:r w:rsidRPr="00D95586">
        <w:rPr>
          <w:rFonts w:ascii="Arial" w:eastAsia="Arial" w:hAnsi="Arial" w:cs="Arial"/>
          <w:lang w:val="es-ES"/>
        </w:rPr>
        <w:t>iện thế ray</w:t>
      </w:r>
    </w:p>
    <w:p w:rsidR="0024685C" w:rsidRPr="00D95586" w:rsidRDefault="0024685C">
      <w:pPr>
        <w:spacing w:after="120"/>
        <w:rPr>
          <w:rFonts w:ascii="Arial" w:eastAsia="Arial" w:hAnsi="Arial" w:cs="Arial"/>
          <w:lang w:val="es-ES"/>
        </w:rPr>
      </w:pPr>
      <w:r w:rsidRPr="00D95586">
        <w:rPr>
          <w:rFonts w:ascii="Arial" w:eastAsia="Arial" w:hAnsi="Arial" w:cs="Arial"/>
          <w:i/>
          <w:lang w:val="es-ES"/>
        </w:rPr>
        <w:t>U</w:t>
      </w:r>
      <w:r w:rsidRPr="00D95586">
        <w:rPr>
          <w:rFonts w:ascii="Arial" w:eastAsia="Arial" w:hAnsi="Arial" w:cs="Arial"/>
          <w:vertAlign w:val="subscript"/>
          <w:lang w:val="es-ES"/>
        </w:rPr>
        <w:t>RP</w:t>
      </w:r>
      <w:r w:rsidRPr="00D95586">
        <w:rPr>
          <w:rFonts w:ascii="Arial" w:eastAsia="Arial" w:hAnsi="Arial" w:cs="Arial"/>
          <w:lang w:val="es-ES"/>
        </w:rPr>
        <w:tab/>
      </w:r>
      <w:r w:rsidR="0015566A" w:rsidRPr="00D95586">
        <w:rPr>
          <w:rFonts w:ascii="Arial" w:eastAsia="Arial" w:hAnsi="Arial" w:cs="Arial"/>
          <w:lang w:val="es-ES"/>
        </w:rPr>
        <w:t>đ</w:t>
      </w:r>
      <w:r w:rsidRPr="00D95586">
        <w:rPr>
          <w:rFonts w:ascii="Arial" w:eastAsia="Arial" w:hAnsi="Arial" w:cs="Arial"/>
          <w:lang w:val="es-ES"/>
        </w:rPr>
        <w:t xml:space="preserve">iện áp giữa đường ray chạy tàu (cột) và điểm đo </w:t>
      </w:r>
    </w:p>
    <w:p w:rsidR="0024685C" w:rsidRPr="00D95586" w:rsidRDefault="0024685C">
      <w:pPr>
        <w:spacing w:after="120"/>
        <w:jc w:val="both"/>
        <w:rPr>
          <w:rFonts w:ascii="Arial" w:eastAsia="Arial" w:hAnsi="Arial" w:cs="Arial"/>
          <w:lang w:val="es-ES"/>
        </w:rPr>
      </w:pPr>
      <w:r w:rsidRPr="00D95586">
        <w:rPr>
          <w:rFonts w:ascii="Arial" w:eastAsia="Arial" w:hAnsi="Arial" w:cs="Arial"/>
          <w:i/>
          <w:lang w:val="es-ES"/>
        </w:rPr>
        <w:t>U</w:t>
      </w:r>
      <w:r w:rsidRPr="00D95586">
        <w:rPr>
          <w:rFonts w:ascii="Arial" w:eastAsia="Arial" w:hAnsi="Arial" w:cs="Arial"/>
          <w:vertAlign w:val="subscript"/>
          <w:lang w:val="es-ES"/>
        </w:rPr>
        <w:t>PE</w:t>
      </w:r>
      <w:r w:rsidRPr="00D95586">
        <w:rPr>
          <w:rFonts w:ascii="Arial" w:eastAsia="Arial" w:hAnsi="Arial" w:cs="Arial"/>
          <w:lang w:val="es-ES"/>
        </w:rPr>
        <w:tab/>
      </w:r>
      <w:r w:rsidR="0015566A" w:rsidRPr="00D95586">
        <w:rPr>
          <w:rFonts w:ascii="Arial" w:eastAsia="Arial" w:hAnsi="Arial" w:cs="Arial"/>
          <w:lang w:val="es-ES"/>
        </w:rPr>
        <w:t>đ</w:t>
      </w:r>
      <w:r w:rsidRPr="00D95586">
        <w:rPr>
          <w:rFonts w:ascii="Arial" w:eastAsia="Arial" w:hAnsi="Arial" w:cs="Arial"/>
          <w:lang w:val="es-ES"/>
        </w:rPr>
        <w:t>iện áp giữa điểm đo và đất</w:t>
      </w:r>
    </w:p>
    <w:p w:rsidR="0024685C" w:rsidRPr="00D95586" w:rsidRDefault="0024685C">
      <w:pPr>
        <w:spacing w:after="120"/>
        <w:jc w:val="center"/>
        <w:rPr>
          <w:rFonts w:ascii="Arial" w:eastAsia="Arial" w:hAnsi="Arial" w:cs="Arial"/>
          <w:b/>
          <w:lang w:val="es-ES"/>
        </w:rPr>
      </w:pPr>
      <w:r w:rsidRPr="00D95586">
        <w:rPr>
          <w:rFonts w:ascii="Arial" w:eastAsia="Arial" w:hAnsi="Arial" w:cs="Arial"/>
          <w:b/>
          <w:lang w:val="es-ES"/>
        </w:rPr>
        <w:t xml:space="preserve">Hình C.1 — Các giá trị </w:t>
      </w:r>
      <w:r w:rsidR="001F6583">
        <w:rPr>
          <w:rFonts w:ascii="Arial" w:eastAsia="Arial" w:hAnsi="Arial" w:cs="Arial"/>
          <w:b/>
          <w:lang w:val="es-ES"/>
        </w:rPr>
        <w:t>tiêu chuẩn</w:t>
      </w:r>
      <w:r w:rsidR="001F6583" w:rsidRPr="00D95586">
        <w:rPr>
          <w:rFonts w:ascii="Arial" w:eastAsia="Arial" w:hAnsi="Arial" w:cs="Arial"/>
          <w:b/>
          <w:lang w:val="es-ES"/>
        </w:rPr>
        <w:t xml:space="preserve"> </w:t>
      </w:r>
      <w:r w:rsidRPr="00D95586">
        <w:rPr>
          <w:rFonts w:ascii="Arial" w:eastAsia="Arial" w:hAnsi="Arial" w:cs="Arial"/>
          <w:b/>
          <w:lang w:val="es-ES"/>
        </w:rPr>
        <w:t xml:space="preserve">cho </w:t>
      </w:r>
      <w:r w:rsidR="006553F6">
        <w:rPr>
          <w:rFonts w:ascii="Arial" w:eastAsia="Arial" w:hAnsi="Arial" w:cs="Arial"/>
          <w:b/>
          <w:lang w:val="es-ES"/>
        </w:rPr>
        <w:t>gradient điện thế</w:t>
      </w:r>
      <w:r w:rsidRPr="00D95586">
        <w:rPr>
          <w:rFonts w:ascii="Arial" w:eastAsia="Arial" w:hAnsi="Arial" w:cs="Arial"/>
          <w:b/>
          <w:lang w:val="es-ES"/>
        </w:rPr>
        <w:t xml:space="preserve"> ray đo được tại cột ở góc phải của đường ray trong hệ thống điện kéo xoay chiều</w:t>
      </w:r>
    </w:p>
    <w:p w:rsidR="0024685C" w:rsidRPr="00D95586" w:rsidRDefault="00036B3F" w:rsidP="00CA408B">
      <w:pPr>
        <w:widowControl/>
        <w:spacing w:after="160"/>
        <w:rPr>
          <w:rFonts w:ascii="Arial" w:hAnsi="Arial" w:cs="Arial"/>
          <w:b/>
          <w:color w:val="040505"/>
          <w:lang w:val="es-ES"/>
        </w:rPr>
      </w:pPr>
      <w:r w:rsidRPr="00D95586">
        <w:rPr>
          <w:rFonts w:ascii="Arial" w:eastAsia="Arial" w:hAnsi="Arial" w:cs="Arial"/>
          <w:lang w:val="es-ES"/>
        </w:rPr>
        <w:br w:type="page"/>
      </w:r>
      <w:r w:rsidRPr="008C1092">
        <w:rPr>
          <w:rFonts w:ascii="Arial" w:hAnsi="Arial" w:cs="Arial"/>
          <w:b/>
        </w:rPr>
        <w:t>Bảng</w:t>
      </w:r>
      <w:r w:rsidRPr="008C1092">
        <w:rPr>
          <w:rFonts w:ascii="Arial" w:hAnsi="Arial" w:cs="Arial"/>
          <w:b/>
          <w:color w:val="040505"/>
        </w:rPr>
        <w:t xml:space="preserve"> C.1 – Các </w:t>
      </w:r>
      <w:r w:rsidR="001F6583">
        <w:rPr>
          <w:rFonts w:ascii="Arial" w:hAnsi="Arial" w:cs="Arial"/>
          <w:b/>
          <w:color w:val="040505"/>
        </w:rPr>
        <w:t>giá trị tiêu chuẩn</w:t>
      </w:r>
      <w:r w:rsidRPr="008C1092">
        <w:rPr>
          <w:rFonts w:ascii="Arial" w:hAnsi="Arial" w:cs="Arial"/>
          <w:b/>
          <w:color w:val="040505"/>
        </w:rPr>
        <w:t xml:space="preserve"> cho </w:t>
      </w:r>
      <w:r w:rsidR="006553F6">
        <w:rPr>
          <w:rFonts w:ascii="Arial" w:hAnsi="Arial" w:cs="Arial"/>
          <w:b/>
          <w:color w:val="040505"/>
        </w:rPr>
        <w:t>gradient điện thế</w:t>
      </w:r>
      <w:r w:rsidRPr="008C1092">
        <w:rPr>
          <w:rFonts w:ascii="Arial" w:hAnsi="Arial" w:cs="Arial"/>
          <w:b/>
          <w:color w:val="040505"/>
        </w:rPr>
        <w:t xml:space="preserve"> ray (xem Hình C.1)</w:t>
      </w:r>
    </w:p>
    <w:tbl>
      <w:tblPr>
        <w:tblStyle w:val="TableGrid"/>
        <w:tblW w:w="0" w:type="auto"/>
        <w:tblLook w:val="04A0" w:firstRow="1" w:lastRow="0" w:firstColumn="1" w:lastColumn="0" w:noHBand="0" w:noVBand="1"/>
      </w:tblPr>
      <w:tblGrid>
        <w:gridCol w:w="3183"/>
        <w:gridCol w:w="3183"/>
        <w:gridCol w:w="3183"/>
      </w:tblGrid>
      <w:tr w:rsidR="00036B3F" w:rsidRPr="0050546E" w:rsidTr="00036B3F">
        <w:tc>
          <w:tcPr>
            <w:tcW w:w="3192" w:type="dxa"/>
          </w:tcPr>
          <w:p w:rsidR="00036B3F" w:rsidRPr="008C1092" w:rsidRDefault="00036B3F">
            <w:pPr>
              <w:tabs>
                <w:tab w:val="right" w:leader="dot" w:pos="9743"/>
              </w:tabs>
              <w:spacing w:after="120"/>
              <w:jc w:val="center"/>
              <w:rPr>
                <w:rFonts w:ascii="Arial" w:eastAsia="Arial" w:hAnsi="Arial" w:cs="Arial"/>
                <w:b/>
                <w:i/>
                <w:lang w:val="en-US"/>
              </w:rPr>
            </w:pPr>
            <w:r w:rsidRPr="008C1092">
              <w:rPr>
                <w:rFonts w:ascii="Arial" w:eastAsia="Arial" w:hAnsi="Arial" w:cs="Arial"/>
                <w:b/>
                <w:i/>
                <w:lang w:val="en-US"/>
              </w:rPr>
              <w:t>a</w:t>
            </w:r>
          </w:p>
          <w:p w:rsidR="00036B3F" w:rsidRPr="008C1092" w:rsidRDefault="00036B3F">
            <w:pPr>
              <w:tabs>
                <w:tab w:val="right" w:leader="dot" w:pos="9743"/>
              </w:tabs>
              <w:spacing w:after="120"/>
              <w:jc w:val="center"/>
              <w:rPr>
                <w:rFonts w:ascii="Arial" w:eastAsia="Arial" w:hAnsi="Arial" w:cs="Arial"/>
                <w:lang w:val="en-US"/>
              </w:rPr>
            </w:pPr>
            <w:r w:rsidRPr="008C1092">
              <w:rPr>
                <w:rFonts w:ascii="Arial" w:eastAsia="Arial" w:hAnsi="Arial" w:cs="Arial"/>
                <w:lang w:val="en-US"/>
              </w:rPr>
              <w:t>m</w:t>
            </w:r>
          </w:p>
        </w:tc>
        <w:tc>
          <w:tcPr>
            <w:tcW w:w="3192" w:type="dxa"/>
          </w:tcPr>
          <w:p w:rsidR="00036B3F" w:rsidRPr="008C1092" w:rsidRDefault="00036B3F">
            <w:pPr>
              <w:tabs>
                <w:tab w:val="right" w:leader="dot" w:pos="9743"/>
              </w:tabs>
              <w:spacing w:after="120"/>
              <w:jc w:val="center"/>
              <w:rPr>
                <w:rFonts w:ascii="Arial" w:eastAsia="Arial" w:hAnsi="Arial" w:cs="Arial"/>
                <w:b/>
                <w:lang w:val="en-US"/>
              </w:rPr>
            </w:pPr>
            <w:r w:rsidRPr="008C1092">
              <w:rPr>
                <w:rFonts w:ascii="Arial" w:eastAsia="Arial" w:hAnsi="Arial" w:cs="Arial"/>
                <w:b/>
                <w:i/>
                <w:lang w:val="en-US"/>
              </w:rPr>
              <w:t>U</w:t>
            </w:r>
            <w:r w:rsidRPr="008C1092">
              <w:rPr>
                <w:rFonts w:ascii="Arial" w:eastAsia="Arial" w:hAnsi="Arial" w:cs="Arial"/>
                <w:b/>
                <w:vertAlign w:val="subscript"/>
                <w:lang w:val="en-US"/>
              </w:rPr>
              <w:t>PE</w:t>
            </w:r>
            <w:r w:rsidRPr="008C1092">
              <w:rPr>
                <w:rFonts w:ascii="Arial" w:eastAsia="Arial" w:hAnsi="Arial" w:cs="Arial"/>
                <w:b/>
                <w:i/>
                <w:lang w:val="en-US"/>
              </w:rPr>
              <w:t>/ U</w:t>
            </w:r>
            <w:r w:rsidRPr="008C1092">
              <w:rPr>
                <w:rFonts w:ascii="Arial" w:eastAsia="Arial" w:hAnsi="Arial" w:cs="Arial"/>
                <w:b/>
                <w:vertAlign w:val="subscript"/>
                <w:lang w:val="en-US"/>
              </w:rPr>
              <w:t>PE</w:t>
            </w:r>
            <w:r w:rsidRPr="008C1092">
              <w:rPr>
                <w:rFonts w:ascii="Arial" w:eastAsia="Arial" w:hAnsi="Arial" w:cs="Arial"/>
                <w:b/>
                <w:lang w:val="en-US"/>
              </w:rPr>
              <w:t xml:space="preserve"> x 100</w:t>
            </w:r>
          </w:p>
          <w:p w:rsidR="00036B3F" w:rsidRPr="008C1092" w:rsidRDefault="00036B3F">
            <w:pPr>
              <w:tabs>
                <w:tab w:val="right" w:leader="dot" w:pos="9743"/>
              </w:tabs>
              <w:spacing w:after="120"/>
              <w:jc w:val="center"/>
              <w:rPr>
                <w:rFonts w:ascii="Arial" w:eastAsia="Arial" w:hAnsi="Arial" w:cs="Arial"/>
                <w:lang w:val="en-US"/>
              </w:rPr>
            </w:pPr>
            <w:r w:rsidRPr="008C1092">
              <w:rPr>
                <w:rFonts w:ascii="Arial" w:eastAsia="Arial" w:hAnsi="Arial" w:cs="Arial"/>
                <w:lang w:val="en-US"/>
              </w:rPr>
              <w:t>%</w:t>
            </w:r>
          </w:p>
        </w:tc>
        <w:tc>
          <w:tcPr>
            <w:tcW w:w="3192" w:type="dxa"/>
          </w:tcPr>
          <w:p w:rsidR="00036B3F" w:rsidRPr="008C1092" w:rsidRDefault="00036B3F">
            <w:pPr>
              <w:tabs>
                <w:tab w:val="right" w:leader="dot" w:pos="9743"/>
              </w:tabs>
              <w:spacing w:after="120"/>
              <w:jc w:val="center"/>
              <w:rPr>
                <w:rFonts w:ascii="Arial" w:eastAsia="Arial" w:hAnsi="Arial" w:cs="Arial"/>
                <w:b/>
                <w:lang w:val="en-US"/>
              </w:rPr>
            </w:pPr>
            <w:r w:rsidRPr="008C1092">
              <w:rPr>
                <w:rFonts w:ascii="Arial" w:eastAsia="Arial" w:hAnsi="Arial" w:cs="Arial"/>
                <w:b/>
                <w:i/>
                <w:lang w:val="en-US"/>
              </w:rPr>
              <w:t>U</w:t>
            </w:r>
            <w:r w:rsidRPr="008C1092">
              <w:rPr>
                <w:rFonts w:ascii="Arial" w:eastAsia="Arial" w:hAnsi="Arial" w:cs="Arial"/>
                <w:b/>
                <w:vertAlign w:val="subscript"/>
                <w:lang w:val="en-US"/>
              </w:rPr>
              <w:t>RP</w:t>
            </w:r>
            <w:r w:rsidRPr="008C1092">
              <w:rPr>
                <w:rFonts w:ascii="Arial" w:eastAsia="Arial" w:hAnsi="Arial" w:cs="Arial"/>
                <w:b/>
                <w:lang w:val="en-US"/>
              </w:rPr>
              <w:t xml:space="preserve">/ </w:t>
            </w:r>
            <w:r w:rsidRPr="008C1092">
              <w:rPr>
                <w:rFonts w:ascii="Arial" w:eastAsia="Arial" w:hAnsi="Arial" w:cs="Arial"/>
                <w:b/>
                <w:i/>
                <w:lang w:val="en-US"/>
              </w:rPr>
              <w:t>U</w:t>
            </w:r>
            <w:r w:rsidRPr="008C1092">
              <w:rPr>
                <w:rFonts w:ascii="Arial" w:eastAsia="Arial" w:hAnsi="Arial" w:cs="Arial"/>
                <w:b/>
                <w:vertAlign w:val="subscript"/>
                <w:lang w:val="en-US"/>
              </w:rPr>
              <w:t>RE</w:t>
            </w:r>
            <w:r w:rsidRPr="008C1092">
              <w:rPr>
                <w:rFonts w:ascii="Arial" w:eastAsia="Arial" w:hAnsi="Arial" w:cs="Arial"/>
                <w:b/>
                <w:lang w:val="en-US"/>
              </w:rPr>
              <w:t xml:space="preserve"> x 100</w:t>
            </w:r>
          </w:p>
          <w:p w:rsidR="00036B3F" w:rsidRPr="008C1092" w:rsidRDefault="00036B3F">
            <w:pPr>
              <w:tabs>
                <w:tab w:val="right" w:leader="dot" w:pos="9743"/>
              </w:tabs>
              <w:spacing w:after="120"/>
              <w:jc w:val="center"/>
              <w:rPr>
                <w:rFonts w:ascii="Arial" w:eastAsia="Arial" w:hAnsi="Arial" w:cs="Arial"/>
                <w:lang w:val="en-US"/>
              </w:rPr>
            </w:pPr>
            <w:r w:rsidRPr="008C1092">
              <w:rPr>
                <w:rFonts w:ascii="Arial" w:eastAsia="Arial" w:hAnsi="Arial" w:cs="Arial"/>
                <w:lang w:val="en-US"/>
              </w:rPr>
              <w:t>%</w:t>
            </w:r>
          </w:p>
        </w:tc>
      </w:tr>
      <w:tr w:rsidR="00036B3F" w:rsidRPr="0050546E" w:rsidTr="00036B3F">
        <w:tc>
          <w:tcPr>
            <w:tcW w:w="3192" w:type="dxa"/>
          </w:tcPr>
          <w:p w:rsidR="00036B3F" w:rsidRPr="008C1092" w:rsidRDefault="00036B3F">
            <w:pPr>
              <w:jc w:val="center"/>
              <w:rPr>
                <w:rFonts w:ascii="Arial" w:hAnsi="Arial" w:cs="Arial"/>
              </w:rPr>
            </w:pPr>
            <w:r w:rsidRPr="008C1092">
              <w:rPr>
                <w:rFonts w:ascii="Arial" w:hAnsi="Arial" w:cs="Arial"/>
              </w:rPr>
              <w:t>1</w:t>
            </w:r>
          </w:p>
        </w:tc>
        <w:tc>
          <w:tcPr>
            <w:tcW w:w="3192" w:type="dxa"/>
          </w:tcPr>
          <w:p w:rsidR="00036B3F" w:rsidRPr="008C1092" w:rsidRDefault="00036B3F">
            <w:pPr>
              <w:jc w:val="center"/>
              <w:rPr>
                <w:rFonts w:ascii="Arial" w:hAnsi="Arial" w:cs="Arial"/>
              </w:rPr>
            </w:pPr>
            <w:r w:rsidRPr="008C1092">
              <w:rPr>
                <w:rFonts w:ascii="Arial" w:hAnsi="Arial" w:cs="Arial"/>
              </w:rPr>
              <w:t>70</w:t>
            </w:r>
          </w:p>
        </w:tc>
        <w:tc>
          <w:tcPr>
            <w:tcW w:w="3192" w:type="dxa"/>
          </w:tcPr>
          <w:p w:rsidR="00036B3F" w:rsidRPr="008C1092" w:rsidRDefault="00036B3F">
            <w:pPr>
              <w:jc w:val="center"/>
              <w:rPr>
                <w:rFonts w:ascii="Arial" w:hAnsi="Arial" w:cs="Arial"/>
              </w:rPr>
            </w:pPr>
            <w:r w:rsidRPr="008C1092">
              <w:rPr>
                <w:rFonts w:ascii="Arial" w:hAnsi="Arial" w:cs="Arial"/>
              </w:rPr>
              <w:t>30</w:t>
            </w:r>
          </w:p>
        </w:tc>
      </w:tr>
      <w:tr w:rsidR="00036B3F" w:rsidRPr="0050546E" w:rsidTr="00036B3F">
        <w:tc>
          <w:tcPr>
            <w:tcW w:w="3192" w:type="dxa"/>
          </w:tcPr>
          <w:p w:rsidR="00036B3F" w:rsidRPr="008C1092" w:rsidRDefault="00036B3F">
            <w:pPr>
              <w:jc w:val="center"/>
              <w:rPr>
                <w:rFonts w:ascii="Arial" w:hAnsi="Arial" w:cs="Arial"/>
              </w:rPr>
            </w:pPr>
            <w:r w:rsidRPr="008C1092">
              <w:rPr>
                <w:rFonts w:ascii="Arial" w:hAnsi="Arial" w:cs="Arial"/>
              </w:rPr>
              <w:t>2</w:t>
            </w:r>
          </w:p>
        </w:tc>
        <w:tc>
          <w:tcPr>
            <w:tcW w:w="3192" w:type="dxa"/>
          </w:tcPr>
          <w:p w:rsidR="00036B3F" w:rsidRPr="008C1092" w:rsidRDefault="00036B3F">
            <w:pPr>
              <w:jc w:val="center"/>
              <w:rPr>
                <w:rFonts w:ascii="Arial" w:hAnsi="Arial" w:cs="Arial"/>
              </w:rPr>
            </w:pPr>
            <w:r w:rsidRPr="008C1092">
              <w:rPr>
                <w:rFonts w:ascii="Arial" w:hAnsi="Arial" w:cs="Arial"/>
              </w:rPr>
              <w:t>50</w:t>
            </w:r>
          </w:p>
        </w:tc>
        <w:tc>
          <w:tcPr>
            <w:tcW w:w="3192" w:type="dxa"/>
          </w:tcPr>
          <w:p w:rsidR="00036B3F" w:rsidRPr="008C1092" w:rsidRDefault="00036B3F">
            <w:pPr>
              <w:jc w:val="center"/>
              <w:rPr>
                <w:rFonts w:ascii="Arial" w:hAnsi="Arial" w:cs="Arial"/>
              </w:rPr>
            </w:pPr>
            <w:r w:rsidRPr="008C1092">
              <w:rPr>
                <w:rFonts w:ascii="Arial" w:hAnsi="Arial" w:cs="Arial"/>
              </w:rPr>
              <w:t>50</w:t>
            </w:r>
          </w:p>
        </w:tc>
      </w:tr>
      <w:tr w:rsidR="00036B3F" w:rsidRPr="0050546E" w:rsidTr="00036B3F">
        <w:tc>
          <w:tcPr>
            <w:tcW w:w="3192" w:type="dxa"/>
          </w:tcPr>
          <w:p w:rsidR="00036B3F" w:rsidRPr="008C1092" w:rsidRDefault="00036B3F">
            <w:pPr>
              <w:jc w:val="center"/>
              <w:rPr>
                <w:rFonts w:ascii="Arial" w:hAnsi="Arial" w:cs="Arial"/>
              </w:rPr>
            </w:pPr>
            <w:r w:rsidRPr="008C1092">
              <w:rPr>
                <w:rFonts w:ascii="Arial" w:hAnsi="Arial" w:cs="Arial"/>
              </w:rPr>
              <w:t>5</w:t>
            </w:r>
          </w:p>
        </w:tc>
        <w:tc>
          <w:tcPr>
            <w:tcW w:w="3192" w:type="dxa"/>
          </w:tcPr>
          <w:p w:rsidR="00036B3F" w:rsidRPr="008C1092" w:rsidRDefault="00036B3F">
            <w:pPr>
              <w:jc w:val="center"/>
              <w:rPr>
                <w:rFonts w:ascii="Arial" w:hAnsi="Arial" w:cs="Arial"/>
              </w:rPr>
            </w:pPr>
            <w:r w:rsidRPr="008C1092">
              <w:rPr>
                <w:rFonts w:ascii="Arial" w:hAnsi="Arial" w:cs="Arial"/>
              </w:rPr>
              <w:t>30</w:t>
            </w:r>
          </w:p>
        </w:tc>
        <w:tc>
          <w:tcPr>
            <w:tcW w:w="3192" w:type="dxa"/>
          </w:tcPr>
          <w:p w:rsidR="00036B3F" w:rsidRPr="008C1092" w:rsidRDefault="00036B3F">
            <w:pPr>
              <w:jc w:val="center"/>
              <w:rPr>
                <w:rFonts w:ascii="Arial" w:hAnsi="Arial" w:cs="Arial"/>
              </w:rPr>
            </w:pPr>
            <w:r w:rsidRPr="008C1092">
              <w:rPr>
                <w:rFonts w:ascii="Arial" w:hAnsi="Arial" w:cs="Arial"/>
              </w:rPr>
              <w:t>70</w:t>
            </w:r>
          </w:p>
        </w:tc>
      </w:tr>
      <w:tr w:rsidR="00036B3F" w:rsidRPr="0050546E" w:rsidTr="00036B3F">
        <w:tc>
          <w:tcPr>
            <w:tcW w:w="3192" w:type="dxa"/>
          </w:tcPr>
          <w:p w:rsidR="00036B3F" w:rsidRPr="008C1092" w:rsidRDefault="00036B3F">
            <w:pPr>
              <w:jc w:val="center"/>
              <w:rPr>
                <w:rFonts w:ascii="Arial" w:hAnsi="Arial" w:cs="Arial"/>
              </w:rPr>
            </w:pPr>
            <w:r w:rsidRPr="008C1092">
              <w:rPr>
                <w:rFonts w:ascii="Arial" w:hAnsi="Arial" w:cs="Arial"/>
              </w:rPr>
              <w:t>10</w:t>
            </w:r>
          </w:p>
        </w:tc>
        <w:tc>
          <w:tcPr>
            <w:tcW w:w="3192" w:type="dxa"/>
          </w:tcPr>
          <w:p w:rsidR="00036B3F" w:rsidRPr="008C1092" w:rsidRDefault="00036B3F">
            <w:pPr>
              <w:jc w:val="center"/>
              <w:rPr>
                <w:rFonts w:ascii="Arial" w:hAnsi="Arial" w:cs="Arial"/>
              </w:rPr>
            </w:pPr>
            <w:r w:rsidRPr="008C1092">
              <w:rPr>
                <w:rFonts w:ascii="Arial" w:hAnsi="Arial" w:cs="Arial"/>
              </w:rPr>
              <w:t>20</w:t>
            </w:r>
          </w:p>
        </w:tc>
        <w:tc>
          <w:tcPr>
            <w:tcW w:w="3192" w:type="dxa"/>
          </w:tcPr>
          <w:p w:rsidR="00036B3F" w:rsidRPr="008C1092" w:rsidRDefault="00036B3F">
            <w:pPr>
              <w:jc w:val="center"/>
              <w:rPr>
                <w:rFonts w:ascii="Arial" w:hAnsi="Arial" w:cs="Arial"/>
              </w:rPr>
            </w:pPr>
            <w:r w:rsidRPr="008C1092">
              <w:rPr>
                <w:rFonts w:ascii="Arial" w:hAnsi="Arial" w:cs="Arial"/>
              </w:rPr>
              <w:t>80</w:t>
            </w:r>
          </w:p>
        </w:tc>
      </w:tr>
      <w:tr w:rsidR="00036B3F" w:rsidRPr="0050546E" w:rsidTr="00036B3F">
        <w:tc>
          <w:tcPr>
            <w:tcW w:w="3192" w:type="dxa"/>
          </w:tcPr>
          <w:p w:rsidR="00036B3F" w:rsidRPr="008C1092" w:rsidRDefault="00036B3F">
            <w:pPr>
              <w:jc w:val="center"/>
              <w:rPr>
                <w:rFonts w:ascii="Arial" w:hAnsi="Arial" w:cs="Arial"/>
              </w:rPr>
            </w:pPr>
            <w:r w:rsidRPr="008C1092">
              <w:rPr>
                <w:rFonts w:ascii="Arial" w:hAnsi="Arial" w:cs="Arial"/>
              </w:rPr>
              <w:t>20</w:t>
            </w:r>
          </w:p>
        </w:tc>
        <w:tc>
          <w:tcPr>
            <w:tcW w:w="3192" w:type="dxa"/>
          </w:tcPr>
          <w:p w:rsidR="00036B3F" w:rsidRPr="008C1092" w:rsidRDefault="00036B3F">
            <w:pPr>
              <w:jc w:val="center"/>
              <w:rPr>
                <w:rFonts w:ascii="Arial" w:hAnsi="Arial" w:cs="Arial"/>
              </w:rPr>
            </w:pPr>
            <w:r w:rsidRPr="008C1092">
              <w:rPr>
                <w:rFonts w:ascii="Arial" w:hAnsi="Arial" w:cs="Arial"/>
              </w:rPr>
              <w:t>10</w:t>
            </w:r>
          </w:p>
        </w:tc>
        <w:tc>
          <w:tcPr>
            <w:tcW w:w="3192" w:type="dxa"/>
          </w:tcPr>
          <w:p w:rsidR="00036B3F" w:rsidRPr="008C1092" w:rsidRDefault="00036B3F">
            <w:pPr>
              <w:jc w:val="center"/>
              <w:rPr>
                <w:rFonts w:ascii="Arial" w:hAnsi="Arial" w:cs="Arial"/>
              </w:rPr>
            </w:pPr>
            <w:r w:rsidRPr="008C1092">
              <w:rPr>
                <w:rFonts w:ascii="Arial" w:hAnsi="Arial" w:cs="Arial"/>
              </w:rPr>
              <w:t>90</w:t>
            </w:r>
          </w:p>
        </w:tc>
      </w:tr>
      <w:tr w:rsidR="00036B3F" w:rsidRPr="0050546E" w:rsidTr="00036B3F">
        <w:tc>
          <w:tcPr>
            <w:tcW w:w="3192" w:type="dxa"/>
          </w:tcPr>
          <w:p w:rsidR="00036B3F" w:rsidRPr="008C1092" w:rsidRDefault="00036B3F">
            <w:pPr>
              <w:jc w:val="center"/>
              <w:rPr>
                <w:rFonts w:ascii="Arial" w:hAnsi="Arial" w:cs="Arial"/>
              </w:rPr>
            </w:pPr>
            <w:r w:rsidRPr="008C1092">
              <w:rPr>
                <w:rFonts w:ascii="Arial" w:hAnsi="Arial" w:cs="Arial"/>
              </w:rPr>
              <w:t>50</w:t>
            </w:r>
          </w:p>
        </w:tc>
        <w:tc>
          <w:tcPr>
            <w:tcW w:w="3192" w:type="dxa"/>
          </w:tcPr>
          <w:p w:rsidR="00036B3F" w:rsidRPr="008C1092" w:rsidRDefault="00036B3F">
            <w:pPr>
              <w:jc w:val="center"/>
              <w:rPr>
                <w:rFonts w:ascii="Arial" w:hAnsi="Arial" w:cs="Arial"/>
              </w:rPr>
            </w:pPr>
            <w:r w:rsidRPr="008C1092">
              <w:rPr>
                <w:rFonts w:ascii="Arial" w:hAnsi="Arial" w:cs="Arial"/>
              </w:rPr>
              <w:t>5</w:t>
            </w:r>
          </w:p>
        </w:tc>
        <w:tc>
          <w:tcPr>
            <w:tcW w:w="3192" w:type="dxa"/>
          </w:tcPr>
          <w:p w:rsidR="00036B3F" w:rsidRPr="008C1092" w:rsidRDefault="00036B3F">
            <w:pPr>
              <w:jc w:val="center"/>
              <w:rPr>
                <w:rFonts w:ascii="Arial" w:hAnsi="Arial" w:cs="Arial"/>
              </w:rPr>
            </w:pPr>
            <w:r w:rsidRPr="008C1092">
              <w:rPr>
                <w:rFonts w:ascii="Arial" w:hAnsi="Arial" w:cs="Arial"/>
              </w:rPr>
              <w:t>95</w:t>
            </w:r>
          </w:p>
        </w:tc>
      </w:tr>
      <w:tr w:rsidR="00036B3F" w:rsidRPr="0050546E" w:rsidTr="00036B3F">
        <w:tc>
          <w:tcPr>
            <w:tcW w:w="3192" w:type="dxa"/>
          </w:tcPr>
          <w:p w:rsidR="00036B3F" w:rsidRPr="008C1092" w:rsidRDefault="00036B3F">
            <w:pPr>
              <w:jc w:val="center"/>
              <w:rPr>
                <w:rFonts w:ascii="Arial" w:hAnsi="Arial" w:cs="Arial"/>
              </w:rPr>
            </w:pPr>
            <w:r w:rsidRPr="008C1092">
              <w:rPr>
                <w:rFonts w:ascii="Arial" w:hAnsi="Arial" w:cs="Arial"/>
              </w:rPr>
              <w:t>100</w:t>
            </w:r>
          </w:p>
        </w:tc>
        <w:tc>
          <w:tcPr>
            <w:tcW w:w="3192" w:type="dxa"/>
          </w:tcPr>
          <w:p w:rsidR="00036B3F" w:rsidRPr="008C1092" w:rsidRDefault="00036B3F">
            <w:pPr>
              <w:jc w:val="center"/>
              <w:rPr>
                <w:rFonts w:ascii="Arial" w:hAnsi="Arial" w:cs="Arial"/>
              </w:rPr>
            </w:pPr>
            <w:r w:rsidRPr="008C1092">
              <w:rPr>
                <w:rFonts w:ascii="Arial" w:hAnsi="Arial" w:cs="Arial"/>
              </w:rPr>
              <w:t>0</w:t>
            </w:r>
          </w:p>
        </w:tc>
        <w:tc>
          <w:tcPr>
            <w:tcW w:w="3192" w:type="dxa"/>
          </w:tcPr>
          <w:p w:rsidR="00036B3F" w:rsidRPr="008C1092" w:rsidRDefault="00036B3F">
            <w:pPr>
              <w:jc w:val="center"/>
              <w:rPr>
                <w:rFonts w:ascii="Arial" w:hAnsi="Arial" w:cs="Arial"/>
              </w:rPr>
            </w:pPr>
            <w:r w:rsidRPr="008C1092">
              <w:rPr>
                <w:rFonts w:ascii="Arial" w:hAnsi="Arial" w:cs="Arial"/>
              </w:rPr>
              <w:t>100</w:t>
            </w:r>
          </w:p>
        </w:tc>
      </w:tr>
      <w:tr w:rsidR="00036B3F" w:rsidRPr="0050546E" w:rsidTr="00B12679">
        <w:tc>
          <w:tcPr>
            <w:tcW w:w="9576" w:type="dxa"/>
            <w:gridSpan w:val="3"/>
          </w:tcPr>
          <w:p w:rsidR="00036B3F" w:rsidRPr="00D95586" w:rsidRDefault="00036B3F">
            <w:pPr>
              <w:jc w:val="both"/>
              <w:rPr>
                <w:rFonts w:ascii="Arial" w:hAnsi="Arial" w:cs="Arial"/>
                <w:b/>
              </w:rPr>
            </w:pPr>
            <w:r w:rsidRPr="00D95586">
              <w:rPr>
                <w:rFonts w:ascii="Arial" w:hAnsi="Arial" w:cs="Arial"/>
                <w:b/>
              </w:rPr>
              <w:t>Chú giải</w:t>
            </w:r>
          </w:p>
          <w:p w:rsidR="00036B3F" w:rsidRPr="00D95586" w:rsidRDefault="00036B3F">
            <w:pPr>
              <w:jc w:val="both"/>
              <w:rPr>
                <w:rFonts w:ascii="Arial" w:eastAsia="Arial" w:hAnsi="Arial" w:cs="Arial"/>
              </w:rPr>
            </w:pPr>
            <w:r w:rsidRPr="00D95586">
              <w:rPr>
                <w:rFonts w:ascii="Arial" w:hAnsi="Arial" w:cs="Arial"/>
                <w:i/>
              </w:rPr>
              <w:t>a</w:t>
            </w:r>
            <w:r w:rsidRPr="00D95586">
              <w:rPr>
                <w:rFonts w:ascii="Arial" w:hAnsi="Arial" w:cs="Arial"/>
              </w:rPr>
              <w:t xml:space="preserve"> </w:t>
            </w:r>
            <w:r w:rsidRPr="00D95586">
              <w:rPr>
                <w:rFonts w:ascii="Arial" w:hAnsi="Arial" w:cs="Arial"/>
              </w:rPr>
              <w:tab/>
            </w:r>
            <w:r w:rsidR="005E18BB" w:rsidRPr="00D95586">
              <w:rPr>
                <w:rFonts w:ascii="Arial" w:eastAsia="Arial" w:hAnsi="Arial" w:cs="Arial"/>
              </w:rPr>
              <w:t>k</w:t>
            </w:r>
            <w:r w:rsidRPr="00D95586">
              <w:rPr>
                <w:rFonts w:ascii="Arial" w:eastAsia="Arial" w:hAnsi="Arial" w:cs="Arial"/>
              </w:rPr>
              <w:t xml:space="preserve">hoảng cách giữa đường ray chạy tàu (cột) và điểm đo </w:t>
            </w:r>
          </w:p>
          <w:p w:rsidR="00036B3F" w:rsidRPr="00D95586" w:rsidRDefault="00036B3F">
            <w:pPr>
              <w:spacing w:after="120"/>
              <w:jc w:val="both"/>
              <w:rPr>
                <w:rFonts w:ascii="Arial" w:eastAsia="Arial" w:hAnsi="Arial" w:cs="Arial"/>
              </w:rPr>
            </w:pPr>
            <w:r w:rsidRPr="00D95586">
              <w:rPr>
                <w:rFonts w:ascii="Arial" w:eastAsia="Arial" w:hAnsi="Arial" w:cs="Arial"/>
                <w:i/>
              </w:rPr>
              <w:t>U</w:t>
            </w:r>
            <w:r w:rsidRPr="00D95586">
              <w:rPr>
                <w:rFonts w:ascii="Arial" w:eastAsia="Arial" w:hAnsi="Arial" w:cs="Arial"/>
                <w:vertAlign w:val="subscript"/>
              </w:rPr>
              <w:t>RE</w:t>
            </w:r>
            <w:r w:rsidRPr="00D95586">
              <w:rPr>
                <w:rFonts w:ascii="Arial" w:eastAsia="Arial" w:hAnsi="Arial" w:cs="Arial"/>
              </w:rPr>
              <w:tab/>
            </w:r>
            <w:r w:rsidR="005E18BB" w:rsidRPr="00D95586">
              <w:rPr>
                <w:rFonts w:ascii="Arial" w:eastAsia="Arial" w:hAnsi="Arial" w:cs="Arial"/>
              </w:rPr>
              <w:t>đ</w:t>
            </w:r>
            <w:r w:rsidRPr="00D95586">
              <w:rPr>
                <w:rFonts w:ascii="Arial" w:eastAsia="Arial" w:hAnsi="Arial" w:cs="Arial"/>
              </w:rPr>
              <w:t>iện thế ray</w:t>
            </w:r>
          </w:p>
          <w:p w:rsidR="00036B3F" w:rsidRPr="00D95586" w:rsidRDefault="00036B3F">
            <w:pPr>
              <w:spacing w:after="120"/>
              <w:rPr>
                <w:rFonts w:ascii="Arial" w:eastAsia="Arial" w:hAnsi="Arial" w:cs="Arial"/>
              </w:rPr>
            </w:pPr>
            <w:r w:rsidRPr="00D95586">
              <w:rPr>
                <w:rFonts w:ascii="Arial" w:eastAsia="Arial" w:hAnsi="Arial" w:cs="Arial"/>
                <w:i/>
              </w:rPr>
              <w:t>U</w:t>
            </w:r>
            <w:r w:rsidRPr="00D95586">
              <w:rPr>
                <w:rFonts w:ascii="Arial" w:eastAsia="Arial" w:hAnsi="Arial" w:cs="Arial"/>
                <w:vertAlign w:val="subscript"/>
              </w:rPr>
              <w:t>RP</w:t>
            </w:r>
            <w:r w:rsidRPr="00D95586">
              <w:rPr>
                <w:rFonts w:ascii="Arial" w:eastAsia="Arial" w:hAnsi="Arial" w:cs="Arial"/>
              </w:rPr>
              <w:tab/>
            </w:r>
            <w:r w:rsidR="005E18BB" w:rsidRPr="00D95586">
              <w:rPr>
                <w:rFonts w:ascii="Arial" w:eastAsia="Arial" w:hAnsi="Arial" w:cs="Arial"/>
              </w:rPr>
              <w:t>đ</w:t>
            </w:r>
            <w:r w:rsidRPr="00D95586">
              <w:rPr>
                <w:rFonts w:ascii="Arial" w:eastAsia="Arial" w:hAnsi="Arial" w:cs="Arial"/>
              </w:rPr>
              <w:t xml:space="preserve">iện áp giữa đường ray chạy tàu (cột) và điểm đo </w:t>
            </w:r>
          </w:p>
          <w:p w:rsidR="00036B3F" w:rsidRPr="00D95586" w:rsidRDefault="00036B3F">
            <w:pPr>
              <w:spacing w:after="120"/>
              <w:jc w:val="both"/>
              <w:rPr>
                <w:rFonts w:ascii="Arial" w:eastAsia="Arial" w:hAnsi="Arial" w:cs="Arial"/>
              </w:rPr>
            </w:pPr>
            <w:r w:rsidRPr="00D95586">
              <w:rPr>
                <w:rFonts w:ascii="Arial" w:eastAsia="Arial" w:hAnsi="Arial" w:cs="Arial"/>
                <w:i/>
              </w:rPr>
              <w:t>U</w:t>
            </w:r>
            <w:r w:rsidRPr="00D95586">
              <w:rPr>
                <w:rFonts w:ascii="Arial" w:eastAsia="Arial" w:hAnsi="Arial" w:cs="Arial"/>
                <w:vertAlign w:val="subscript"/>
              </w:rPr>
              <w:t>PE</w:t>
            </w:r>
            <w:r w:rsidRPr="00D95586">
              <w:rPr>
                <w:rFonts w:ascii="Arial" w:eastAsia="Arial" w:hAnsi="Arial" w:cs="Arial"/>
              </w:rPr>
              <w:tab/>
            </w:r>
            <w:r w:rsidR="005E18BB" w:rsidRPr="00D95586">
              <w:rPr>
                <w:rFonts w:ascii="Arial" w:eastAsia="Arial" w:hAnsi="Arial" w:cs="Arial"/>
              </w:rPr>
              <w:t>đ</w:t>
            </w:r>
            <w:r w:rsidRPr="00D95586">
              <w:rPr>
                <w:rFonts w:ascii="Arial" w:eastAsia="Arial" w:hAnsi="Arial" w:cs="Arial"/>
              </w:rPr>
              <w:t>iện áp giữa điểm đo và đất</w:t>
            </w:r>
          </w:p>
        </w:tc>
      </w:tr>
    </w:tbl>
    <w:p w:rsidR="00036B3F" w:rsidRPr="00D95586" w:rsidRDefault="00036B3F">
      <w:pPr>
        <w:tabs>
          <w:tab w:val="right" w:leader="dot" w:pos="9743"/>
        </w:tabs>
        <w:spacing w:after="120"/>
        <w:jc w:val="center"/>
        <w:rPr>
          <w:rFonts w:ascii="Arial" w:eastAsia="Arial" w:hAnsi="Arial" w:cs="Arial"/>
        </w:rPr>
      </w:pPr>
    </w:p>
    <w:p w:rsidR="00303AC7" w:rsidRPr="008C1092" w:rsidRDefault="00303AC7">
      <w:pPr>
        <w:pStyle w:val="ListParagraph"/>
        <w:numPr>
          <w:ilvl w:val="1"/>
          <w:numId w:val="12"/>
        </w:numPr>
        <w:tabs>
          <w:tab w:val="right" w:leader="dot" w:pos="9743"/>
        </w:tabs>
        <w:spacing w:after="120"/>
        <w:ind w:left="567" w:hanging="567"/>
        <w:jc w:val="both"/>
        <w:rPr>
          <w:rFonts w:ascii="Arial" w:eastAsia="Arial" w:hAnsi="Arial" w:cs="Arial"/>
          <w:b/>
        </w:rPr>
      </w:pPr>
      <w:r w:rsidRPr="008C1092">
        <w:rPr>
          <w:rFonts w:ascii="Arial" w:hAnsi="Arial" w:cs="Arial"/>
          <w:b/>
          <w:color w:val="040505"/>
        </w:rPr>
        <w:t>Hệ thống điện kéo một chiều</w:t>
      </w:r>
    </w:p>
    <w:p w:rsidR="00D76994" w:rsidRPr="00D95586" w:rsidRDefault="00036B3F" w:rsidP="00CA408B">
      <w:pPr>
        <w:widowControl/>
        <w:spacing w:after="160"/>
        <w:jc w:val="both"/>
        <w:rPr>
          <w:rFonts w:ascii="Arial" w:hAnsi="Arial" w:cs="Arial"/>
        </w:rPr>
      </w:pPr>
      <w:r w:rsidRPr="00D95586">
        <w:rPr>
          <w:rFonts w:ascii="Arial" w:hAnsi="Arial" w:cs="Arial"/>
        </w:rPr>
        <w:t xml:space="preserve">Do thực tế rằng các đường ray chạy tàu được cách điện với đất, nên </w:t>
      </w:r>
      <w:r w:rsidR="006553F6">
        <w:rPr>
          <w:rFonts w:ascii="Arial" w:hAnsi="Arial" w:cs="Arial"/>
        </w:rPr>
        <w:t>gradient điện thế</w:t>
      </w:r>
      <w:r w:rsidRPr="00D95586">
        <w:rPr>
          <w:rFonts w:ascii="Arial" w:hAnsi="Arial" w:cs="Arial"/>
        </w:rPr>
        <w:t xml:space="preserve"> ray có thể rất cao. Do đó toàn bộ điện thế ray có thể hoạt động như một điện áp tiếp xúc.</w:t>
      </w:r>
    </w:p>
    <w:p w:rsidR="002944AB" w:rsidRPr="00D95586" w:rsidRDefault="002944AB" w:rsidP="00CA408B">
      <w:pPr>
        <w:widowControl/>
        <w:spacing w:after="160"/>
        <w:rPr>
          <w:rFonts w:ascii="Arial" w:hAnsi="Arial" w:cs="Arial"/>
        </w:rPr>
      </w:pPr>
      <w:r w:rsidRPr="00D95586">
        <w:rPr>
          <w:rFonts w:ascii="Arial" w:hAnsi="Arial" w:cs="Arial"/>
        </w:rPr>
        <w:br w:type="page"/>
      </w:r>
    </w:p>
    <w:p w:rsidR="002944AB" w:rsidRPr="00D95586" w:rsidRDefault="002944AB">
      <w:pPr>
        <w:pStyle w:val="Heading1"/>
        <w:jc w:val="center"/>
      </w:pPr>
      <w:bookmarkStart w:id="62" w:name="_Toc519061290"/>
      <w:r w:rsidRPr="00D95586">
        <w:t>Phụ lục D</w:t>
      </w:r>
      <w:bookmarkEnd w:id="62"/>
    </w:p>
    <w:p w:rsidR="002944AB" w:rsidRPr="00D95586" w:rsidRDefault="002944AB" w:rsidP="00CA408B">
      <w:pPr>
        <w:widowControl/>
        <w:spacing w:after="160"/>
        <w:jc w:val="center"/>
        <w:rPr>
          <w:rFonts w:ascii="Arial" w:hAnsi="Arial" w:cs="Arial"/>
        </w:rPr>
      </w:pPr>
      <w:r w:rsidRPr="00D95586">
        <w:rPr>
          <w:rFonts w:ascii="Arial" w:hAnsi="Arial" w:cs="Arial"/>
        </w:rPr>
        <w:t>(</w:t>
      </w:r>
      <w:r w:rsidR="00031D9F">
        <w:rPr>
          <w:rFonts w:ascii="Arial" w:hAnsi="Arial" w:cs="Arial"/>
        </w:rPr>
        <w:t>Tham khảo</w:t>
      </w:r>
      <w:r w:rsidRPr="00D95586">
        <w:rPr>
          <w:rFonts w:ascii="Arial" w:hAnsi="Arial" w:cs="Arial"/>
        </w:rPr>
        <w:t xml:space="preserve">) </w:t>
      </w:r>
    </w:p>
    <w:p w:rsidR="002944AB" w:rsidRPr="00D95586" w:rsidRDefault="002944AB" w:rsidP="00CA408B">
      <w:pPr>
        <w:widowControl/>
        <w:spacing w:after="160"/>
        <w:jc w:val="center"/>
        <w:rPr>
          <w:rFonts w:ascii="Arial" w:hAnsi="Arial" w:cs="Arial"/>
          <w:b/>
        </w:rPr>
      </w:pPr>
      <w:r w:rsidRPr="00D95586">
        <w:rPr>
          <w:rFonts w:ascii="Arial" w:hAnsi="Arial" w:cs="Arial"/>
          <w:b/>
        </w:rPr>
        <w:t>Điện áp tiếp xúc hiệu dụng và điện áp trên cơ thể đối với dòng điện trên cơ thể</w:t>
      </w:r>
    </w:p>
    <w:p w:rsidR="002944AB" w:rsidRPr="00D95586" w:rsidRDefault="002944AB" w:rsidP="00CA408B">
      <w:pPr>
        <w:widowControl/>
        <w:spacing w:after="160"/>
        <w:jc w:val="both"/>
        <w:rPr>
          <w:rFonts w:ascii="Arial" w:hAnsi="Arial" w:cs="Arial"/>
          <w:b/>
        </w:rPr>
      </w:pPr>
      <w:r w:rsidRPr="00D95586">
        <w:rPr>
          <w:rFonts w:ascii="Arial" w:hAnsi="Arial" w:cs="Arial"/>
          <w:b/>
        </w:rPr>
        <w:t>D.1</w:t>
      </w:r>
      <w:r w:rsidRPr="00D95586">
        <w:rPr>
          <w:rFonts w:ascii="Arial" w:hAnsi="Arial" w:cs="Arial"/>
          <w:b/>
        </w:rPr>
        <w:tab/>
        <w:t>Các điều kiện tiên quyết để tính toán</w:t>
      </w:r>
      <w:r w:rsidRPr="00D95586">
        <w:rPr>
          <w:rFonts w:ascii="Arial" w:hAnsi="Arial" w:cs="Arial"/>
          <w:b/>
        </w:rPr>
        <w:tab/>
      </w:r>
    </w:p>
    <w:p w:rsidR="002944AB" w:rsidRPr="00D95586" w:rsidRDefault="00081A9C" w:rsidP="00CA408B">
      <w:pPr>
        <w:widowControl/>
        <w:spacing w:after="160"/>
        <w:jc w:val="both"/>
        <w:rPr>
          <w:rFonts w:ascii="Arial" w:hAnsi="Arial" w:cs="Arial"/>
        </w:rPr>
      </w:pPr>
      <w:r w:rsidRPr="00D95586">
        <w:rPr>
          <w:rFonts w:ascii="Arial" w:hAnsi="Arial" w:cs="Arial"/>
        </w:rPr>
        <w:t>Tất cả các điện áp và dòng điện trong Phụ lục D là các giá trị hiệu dụng theo IEC 60050-101-14-15</w:t>
      </w:r>
      <w:r w:rsidR="002944AB" w:rsidRPr="00D95586">
        <w:rPr>
          <w:rFonts w:ascii="Arial" w:hAnsi="Arial" w:cs="Arial"/>
        </w:rPr>
        <w:t>.</w:t>
      </w:r>
    </w:p>
    <w:p w:rsidR="002944AB" w:rsidRPr="00D95586" w:rsidRDefault="00081A9C" w:rsidP="00CA408B">
      <w:pPr>
        <w:widowControl/>
        <w:spacing w:after="160"/>
        <w:jc w:val="both"/>
        <w:rPr>
          <w:rFonts w:ascii="Arial" w:hAnsi="Arial" w:cs="Arial"/>
        </w:rPr>
      </w:pPr>
      <w:r w:rsidRPr="00D95586">
        <w:rPr>
          <w:rFonts w:ascii="Arial" w:hAnsi="Arial" w:cs="Arial"/>
        </w:rPr>
        <w:t>Việc tính toán các giá trị đối với điện áp tiếp xúc hiệu dụng cho phép và điện áp trên cơ thể trong 9.2 và 9.3 được dựa trên</w:t>
      </w:r>
      <w:r w:rsidR="002944AB" w:rsidRPr="00D95586">
        <w:rPr>
          <w:rFonts w:ascii="Arial" w:hAnsi="Arial" w:cs="Arial"/>
        </w:rPr>
        <w:t>:</w:t>
      </w:r>
    </w:p>
    <w:p w:rsidR="002944AB" w:rsidRPr="00D95586" w:rsidRDefault="002944AB" w:rsidP="00CA408B">
      <w:pPr>
        <w:widowControl/>
        <w:spacing w:after="160"/>
        <w:jc w:val="both"/>
        <w:rPr>
          <w:rFonts w:ascii="Arial" w:hAnsi="Arial" w:cs="Arial"/>
        </w:rPr>
      </w:pPr>
      <w:r w:rsidRPr="00D95586">
        <w:rPr>
          <w:rFonts w:ascii="Arial" w:hAnsi="Arial" w:cs="Arial"/>
        </w:rPr>
        <w:t>-</w:t>
      </w:r>
      <w:r w:rsidRPr="00D95586">
        <w:rPr>
          <w:rFonts w:ascii="Arial" w:hAnsi="Arial" w:cs="Arial"/>
        </w:rPr>
        <w:tab/>
        <w:t>IEC/TS 60479-1:2005;</w:t>
      </w:r>
    </w:p>
    <w:p w:rsidR="002944AB" w:rsidRPr="00D95586" w:rsidRDefault="002944AB" w:rsidP="00CA408B">
      <w:pPr>
        <w:widowControl/>
        <w:spacing w:after="160"/>
        <w:jc w:val="both"/>
        <w:rPr>
          <w:rFonts w:ascii="Arial" w:hAnsi="Arial" w:cs="Arial"/>
        </w:rPr>
      </w:pPr>
      <w:r w:rsidRPr="00D95586">
        <w:rPr>
          <w:rFonts w:ascii="Arial" w:hAnsi="Arial" w:cs="Arial"/>
        </w:rPr>
        <w:t>-</w:t>
      </w:r>
      <w:r w:rsidRPr="00D95586">
        <w:rPr>
          <w:rFonts w:ascii="Arial" w:hAnsi="Arial" w:cs="Arial"/>
        </w:rPr>
        <w:tab/>
        <w:t>HD 637 S1.</w:t>
      </w:r>
    </w:p>
    <w:p w:rsidR="002944AB" w:rsidRPr="00D95586" w:rsidRDefault="00081A9C" w:rsidP="00CA408B">
      <w:pPr>
        <w:widowControl/>
        <w:spacing w:after="160"/>
        <w:jc w:val="both"/>
        <w:rPr>
          <w:rFonts w:ascii="Arial" w:hAnsi="Arial" w:cs="Arial"/>
        </w:rPr>
      </w:pPr>
      <w:r w:rsidRPr="00D95586">
        <w:rPr>
          <w:rFonts w:ascii="Arial" w:hAnsi="Arial" w:cs="Arial"/>
        </w:rPr>
        <w:t>Các giả định sau được đưa ra</w:t>
      </w:r>
      <w:r w:rsidR="002944AB" w:rsidRPr="00D95586">
        <w:rPr>
          <w:rFonts w:ascii="Arial" w:hAnsi="Arial" w:cs="Arial"/>
        </w:rPr>
        <w:t>:</w:t>
      </w:r>
    </w:p>
    <w:p w:rsidR="002944AB" w:rsidRPr="00D95586" w:rsidRDefault="002944AB" w:rsidP="00CA408B">
      <w:pPr>
        <w:widowControl/>
        <w:spacing w:after="160"/>
        <w:jc w:val="both"/>
        <w:rPr>
          <w:rFonts w:ascii="Arial" w:hAnsi="Arial" w:cs="Arial"/>
        </w:rPr>
      </w:pPr>
      <w:r w:rsidRPr="00D95586">
        <w:rPr>
          <w:rFonts w:ascii="Arial" w:hAnsi="Arial" w:cs="Arial"/>
        </w:rPr>
        <w:t>-</w:t>
      </w:r>
      <w:r w:rsidRPr="00D95586">
        <w:rPr>
          <w:rFonts w:ascii="Arial" w:hAnsi="Arial" w:cs="Arial"/>
        </w:rPr>
        <w:tab/>
      </w:r>
      <w:r w:rsidR="002E5BFB" w:rsidRPr="00D95586">
        <w:rPr>
          <w:rFonts w:ascii="Arial" w:hAnsi="Arial" w:cs="Arial"/>
        </w:rPr>
        <w:t>đ</w:t>
      </w:r>
      <w:r w:rsidR="00081A9C" w:rsidRPr="00D95586">
        <w:rPr>
          <w:rFonts w:ascii="Arial" w:hAnsi="Arial" w:cs="Arial"/>
        </w:rPr>
        <w:t>ường dẫn điện</w:t>
      </w:r>
      <w:r w:rsidRPr="00D95586">
        <w:rPr>
          <w:rFonts w:ascii="Arial" w:hAnsi="Arial" w:cs="Arial"/>
        </w:rPr>
        <w:t xml:space="preserve">: </w:t>
      </w:r>
      <w:r w:rsidR="00081A9C" w:rsidRPr="00D95586">
        <w:rPr>
          <w:rFonts w:ascii="Arial" w:hAnsi="Arial" w:cs="Arial"/>
        </w:rPr>
        <w:t>một tay đến hai chân</w:t>
      </w:r>
      <w:r w:rsidRPr="00D95586">
        <w:rPr>
          <w:rFonts w:ascii="Arial" w:hAnsi="Arial" w:cs="Arial"/>
        </w:rPr>
        <w:t>;</w:t>
      </w:r>
    </w:p>
    <w:p w:rsidR="002944AB" w:rsidRPr="00D95586" w:rsidRDefault="002944AB" w:rsidP="00CA408B">
      <w:pPr>
        <w:widowControl/>
        <w:spacing w:after="160"/>
        <w:jc w:val="both"/>
        <w:rPr>
          <w:rFonts w:ascii="Arial" w:hAnsi="Arial" w:cs="Arial"/>
        </w:rPr>
      </w:pPr>
      <w:r w:rsidRPr="00D95586">
        <w:rPr>
          <w:rFonts w:ascii="Arial" w:hAnsi="Arial" w:cs="Arial"/>
        </w:rPr>
        <w:t>-</w:t>
      </w:r>
      <w:r w:rsidRPr="00D95586">
        <w:rPr>
          <w:rFonts w:ascii="Arial" w:hAnsi="Arial" w:cs="Arial"/>
        </w:rPr>
        <w:tab/>
      </w:r>
      <w:r w:rsidR="00081A9C" w:rsidRPr="00D95586">
        <w:rPr>
          <w:rFonts w:ascii="Arial" w:hAnsi="Arial" w:cs="Arial"/>
        </w:rPr>
        <w:t>trở kháng trên cơ thể đối với các diện tích tiếp xúc bề mặt lớn trong điều kiện khô</w:t>
      </w:r>
      <w:r w:rsidRPr="00D95586">
        <w:rPr>
          <w:rFonts w:ascii="Arial" w:hAnsi="Arial" w:cs="Arial"/>
        </w:rPr>
        <w:t>;</w:t>
      </w:r>
    </w:p>
    <w:p w:rsidR="002944AB" w:rsidRPr="00D95586" w:rsidRDefault="002944AB" w:rsidP="00CA408B">
      <w:pPr>
        <w:widowControl/>
        <w:spacing w:after="160"/>
        <w:jc w:val="both"/>
        <w:rPr>
          <w:rFonts w:ascii="Arial" w:hAnsi="Arial" w:cs="Arial"/>
        </w:rPr>
      </w:pPr>
      <w:r w:rsidRPr="00D95586">
        <w:rPr>
          <w:rFonts w:ascii="Arial" w:hAnsi="Arial" w:cs="Arial"/>
        </w:rPr>
        <w:t>-</w:t>
      </w:r>
      <w:r w:rsidRPr="00D95586">
        <w:rPr>
          <w:rFonts w:ascii="Arial" w:hAnsi="Arial" w:cs="Arial"/>
        </w:rPr>
        <w:tab/>
      </w:r>
      <w:r w:rsidR="00081A9C" w:rsidRPr="00D95586">
        <w:rPr>
          <w:rFonts w:ascii="Arial" w:hAnsi="Arial" w:cs="Arial"/>
        </w:rPr>
        <w:t>50% xác suất trở kháng trên cơ thể cao hơn giá trị giả định</w:t>
      </w:r>
      <w:r w:rsidRPr="00D95586">
        <w:rPr>
          <w:rFonts w:ascii="Arial" w:hAnsi="Arial" w:cs="Arial"/>
        </w:rPr>
        <w:t>;</w:t>
      </w:r>
    </w:p>
    <w:p w:rsidR="002944AB" w:rsidRPr="00D95586" w:rsidRDefault="002944AB" w:rsidP="00CA408B">
      <w:pPr>
        <w:widowControl/>
        <w:spacing w:after="160"/>
        <w:jc w:val="both"/>
        <w:rPr>
          <w:rFonts w:ascii="Arial" w:hAnsi="Arial" w:cs="Arial"/>
        </w:rPr>
      </w:pPr>
      <w:r w:rsidRPr="00D95586">
        <w:rPr>
          <w:rFonts w:ascii="Arial" w:hAnsi="Arial" w:cs="Arial"/>
        </w:rPr>
        <w:t>-</w:t>
      </w:r>
      <w:r w:rsidRPr="00D95586">
        <w:rPr>
          <w:rFonts w:ascii="Arial" w:hAnsi="Arial" w:cs="Arial"/>
        </w:rPr>
        <w:tab/>
        <w:t xml:space="preserve">0 % </w:t>
      </w:r>
      <w:r w:rsidR="00081A9C" w:rsidRPr="00D95586">
        <w:rPr>
          <w:rFonts w:ascii="Arial" w:hAnsi="Arial" w:cs="Arial"/>
        </w:rPr>
        <w:t xml:space="preserve">xác suất rung tâm thất </w:t>
      </w:r>
      <w:r w:rsidRPr="00D95586">
        <w:rPr>
          <w:rFonts w:ascii="Arial" w:hAnsi="Arial" w:cs="Arial"/>
        </w:rPr>
        <w:t>(</w:t>
      </w:r>
      <w:r w:rsidR="00081A9C" w:rsidRPr="00D95586">
        <w:rPr>
          <w:rFonts w:ascii="Arial" w:hAnsi="Arial" w:cs="Arial"/>
        </w:rPr>
        <w:t xml:space="preserve">xem </w:t>
      </w:r>
      <w:r w:rsidRPr="00D95586">
        <w:rPr>
          <w:rFonts w:ascii="Arial" w:hAnsi="Arial" w:cs="Arial"/>
        </w:rPr>
        <w:t xml:space="preserve">IEC/TS 60479-1:2005, </w:t>
      </w:r>
      <w:r w:rsidR="00081A9C" w:rsidRPr="00D95586">
        <w:rPr>
          <w:rFonts w:ascii="Arial" w:hAnsi="Arial" w:cs="Arial"/>
        </w:rPr>
        <w:t xml:space="preserve">đường cong </w:t>
      </w:r>
      <w:r w:rsidRPr="00D95586">
        <w:rPr>
          <w:rFonts w:ascii="Arial" w:hAnsi="Arial" w:cs="Arial"/>
        </w:rPr>
        <w:t>c1);</w:t>
      </w:r>
    </w:p>
    <w:p w:rsidR="002944AB" w:rsidRPr="00D95586" w:rsidRDefault="002944AB" w:rsidP="00CA408B">
      <w:pPr>
        <w:widowControl/>
        <w:spacing w:after="160"/>
        <w:jc w:val="both"/>
        <w:rPr>
          <w:rFonts w:ascii="Arial" w:hAnsi="Arial" w:cs="Arial"/>
        </w:rPr>
      </w:pPr>
      <w:r w:rsidRPr="00D95586">
        <w:rPr>
          <w:rFonts w:ascii="Arial" w:hAnsi="Arial" w:cs="Arial"/>
        </w:rPr>
        <w:t>-</w:t>
      </w:r>
      <w:r w:rsidRPr="00D95586">
        <w:rPr>
          <w:rFonts w:ascii="Arial" w:hAnsi="Arial" w:cs="Arial"/>
        </w:rPr>
        <w:tab/>
      </w:r>
      <w:r w:rsidR="00081A9C" w:rsidRPr="00D95586">
        <w:rPr>
          <w:rFonts w:ascii="Arial" w:hAnsi="Arial" w:cs="Arial"/>
        </w:rPr>
        <w:t>điện trở bổ sung</w:t>
      </w:r>
      <w:r w:rsidRPr="00D95586">
        <w:rPr>
          <w:rFonts w:ascii="Arial" w:hAnsi="Arial" w:cs="Arial"/>
        </w:rPr>
        <w:t xml:space="preserve"> R</w:t>
      </w:r>
      <w:r w:rsidRPr="00D95586">
        <w:rPr>
          <w:rFonts w:ascii="Arial" w:hAnsi="Arial" w:cs="Arial"/>
          <w:vertAlign w:val="subscript"/>
        </w:rPr>
        <w:t>a</w:t>
      </w:r>
      <w:r w:rsidRPr="00D95586">
        <w:rPr>
          <w:rFonts w:ascii="Arial" w:hAnsi="Arial" w:cs="Arial"/>
        </w:rPr>
        <w:t xml:space="preserve"> = 1 000 </w:t>
      </w:r>
      <w:r w:rsidR="00081A9C" w:rsidRPr="008C1092">
        <w:rPr>
          <w:rFonts w:ascii="Arial" w:hAnsi="Arial" w:cs="Arial"/>
          <w:lang w:val="en-US"/>
        </w:rPr>
        <w:t>Ω</w:t>
      </w:r>
      <w:r w:rsidRPr="00D95586">
        <w:rPr>
          <w:rFonts w:ascii="Arial" w:hAnsi="Arial" w:cs="Arial"/>
        </w:rPr>
        <w:t xml:space="preserve"> </w:t>
      </w:r>
      <w:r w:rsidR="00AA6992" w:rsidRPr="00D95586">
        <w:rPr>
          <w:rFonts w:ascii="Arial" w:hAnsi="Arial" w:cs="Arial"/>
        </w:rPr>
        <w:t>của giày ướt cũ</w:t>
      </w:r>
      <w:r w:rsidR="00081A9C" w:rsidRPr="00D95586">
        <w:rPr>
          <w:rFonts w:ascii="Arial" w:hAnsi="Arial" w:cs="Arial"/>
        </w:rPr>
        <w:t xml:space="preserve"> trong các điều kiện ngắn hạn</w:t>
      </w:r>
      <w:r w:rsidRPr="00D95586">
        <w:rPr>
          <w:rFonts w:ascii="Arial" w:hAnsi="Arial" w:cs="Arial"/>
        </w:rPr>
        <w:t>.</w:t>
      </w:r>
    </w:p>
    <w:p w:rsidR="002944AB" w:rsidRPr="00D95586" w:rsidRDefault="00081A9C" w:rsidP="00CA408B">
      <w:pPr>
        <w:widowControl/>
        <w:spacing w:after="160"/>
        <w:jc w:val="both"/>
        <w:rPr>
          <w:rFonts w:ascii="Arial" w:hAnsi="Arial" w:cs="Arial"/>
        </w:rPr>
      </w:pPr>
      <w:r w:rsidRPr="00D95586">
        <w:rPr>
          <w:rFonts w:ascii="Arial" w:hAnsi="Arial" w:cs="Arial"/>
        </w:rPr>
        <w:t>GHI CHÚ</w:t>
      </w:r>
      <w:r w:rsidR="002944AB" w:rsidRPr="00D95586">
        <w:rPr>
          <w:rFonts w:ascii="Arial" w:hAnsi="Arial" w:cs="Arial"/>
        </w:rPr>
        <w:t xml:space="preserve"> </w:t>
      </w:r>
      <w:r w:rsidRPr="00D95586">
        <w:rPr>
          <w:rFonts w:ascii="Arial" w:hAnsi="Arial" w:cs="Arial"/>
        </w:rPr>
        <w:tab/>
      </w:r>
      <w:r w:rsidR="00B73800" w:rsidRPr="00D95586">
        <w:rPr>
          <w:rFonts w:ascii="Arial" w:hAnsi="Arial" w:cs="Arial"/>
        </w:rPr>
        <w:t xml:space="preserve">Căn cứ trên giả định rằng trong hầu hết các trường hợp, có một điện trở bổ sung đối với tổng điện trở trên cơ thể do giày và hơn thế nữa là trên giả định rằng khả năng nguy hiểm là rất nhỏ trong các khoảng thời gian dưới 1 s, một điện trở bổ sung 1000 </w:t>
      </w:r>
      <w:r w:rsidR="00B73800" w:rsidRPr="008C1092">
        <w:rPr>
          <w:rFonts w:ascii="Arial" w:hAnsi="Arial" w:cs="Arial"/>
          <w:lang w:val="en-US"/>
        </w:rPr>
        <w:t>Ω</w:t>
      </w:r>
      <w:r w:rsidR="00B73800" w:rsidRPr="00D95586">
        <w:rPr>
          <w:rFonts w:ascii="Arial" w:hAnsi="Arial" w:cs="Arial"/>
        </w:rPr>
        <w:t>, cho các giá trị U</w:t>
      </w:r>
      <w:r w:rsidR="00B73800" w:rsidRPr="00D95586">
        <w:rPr>
          <w:rFonts w:ascii="Arial" w:hAnsi="Arial" w:cs="Arial"/>
          <w:vertAlign w:val="subscript"/>
        </w:rPr>
        <w:t>c1</w:t>
      </w:r>
      <w:r w:rsidR="00B73800" w:rsidRPr="00D95586">
        <w:rPr>
          <w:rFonts w:ascii="Arial" w:hAnsi="Arial" w:cs="Arial"/>
        </w:rPr>
        <w:t xml:space="preserve"> (đường cong c</w:t>
      </w:r>
      <w:r w:rsidR="00A74F39" w:rsidRPr="00D95586">
        <w:rPr>
          <w:rFonts w:ascii="Arial" w:hAnsi="Arial" w:cs="Arial"/>
          <w:vertAlign w:val="subscript"/>
        </w:rPr>
        <w:t>1</w:t>
      </w:r>
      <w:r w:rsidR="00B73800" w:rsidRPr="00D95586">
        <w:rPr>
          <w:rFonts w:ascii="Arial" w:hAnsi="Arial" w:cs="Arial"/>
        </w:rPr>
        <w:t>) được tính đến để tính toán điện áp tiếp xúc hiệu dung trong các điều kiện ngắn hạn. Giá trị này của giày ướt cũ tương ứng với HD 637 S1</w:t>
      </w:r>
      <w:r w:rsidR="002944AB" w:rsidRPr="00D95586">
        <w:rPr>
          <w:rFonts w:ascii="Arial" w:hAnsi="Arial" w:cs="Arial"/>
        </w:rPr>
        <w:t>.</w:t>
      </w:r>
    </w:p>
    <w:p w:rsidR="002944AB" w:rsidRPr="00D95586" w:rsidRDefault="00A74F39" w:rsidP="00CA408B">
      <w:pPr>
        <w:widowControl/>
        <w:spacing w:after="160"/>
        <w:jc w:val="both"/>
        <w:rPr>
          <w:rFonts w:ascii="Arial" w:hAnsi="Arial" w:cs="Arial"/>
        </w:rPr>
      </w:pPr>
      <w:r w:rsidRPr="00D95586">
        <w:rPr>
          <w:rFonts w:ascii="Arial" w:hAnsi="Arial" w:cs="Arial"/>
        </w:rPr>
        <w:t xml:space="preserve">Theo HD 637 S1, điện trở của </w:t>
      </w:r>
      <w:r w:rsidR="0093249A">
        <w:rPr>
          <w:rFonts w:ascii="Arial" w:hAnsi="Arial" w:cs="Arial"/>
        </w:rPr>
        <w:t>mặt phẳng đứng</w:t>
      </w:r>
      <w:r w:rsidRPr="00D95586">
        <w:rPr>
          <w:rFonts w:ascii="Arial" w:hAnsi="Arial" w:cs="Arial"/>
        </w:rPr>
        <w:t xml:space="preserve"> có thể được xem xét thêm vào bất kỳ khoảng thời gian nào</w:t>
      </w:r>
      <w:r w:rsidR="002944AB" w:rsidRPr="00D95586">
        <w:rPr>
          <w:rFonts w:ascii="Arial" w:hAnsi="Arial" w:cs="Arial"/>
        </w:rPr>
        <w:t>.</w:t>
      </w:r>
    </w:p>
    <w:p w:rsidR="002944AB" w:rsidRPr="00D95586" w:rsidRDefault="00176A06" w:rsidP="00CA408B">
      <w:pPr>
        <w:widowControl/>
        <w:spacing w:after="160"/>
        <w:jc w:val="both"/>
        <w:rPr>
          <w:rFonts w:ascii="Arial" w:hAnsi="Arial" w:cs="Arial"/>
        </w:rPr>
      </w:pPr>
      <w:r w:rsidRPr="00D95586">
        <w:rPr>
          <w:rFonts w:ascii="Arial" w:hAnsi="Arial" w:cs="Arial"/>
        </w:rPr>
        <w:t xml:space="preserve">Về nguy cơ rung tim, </w:t>
      </w:r>
      <w:r w:rsidR="00B12679" w:rsidRPr="00D95586">
        <w:rPr>
          <w:rFonts w:ascii="Arial" w:hAnsi="Arial" w:cs="Arial"/>
        </w:rPr>
        <w:t>đường dẫn điện</w:t>
      </w:r>
      <w:r w:rsidRPr="00D95586">
        <w:rPr>
          <w:rFonts w:ascii="Arial" w:hAnsi="Arial" w:cs="Arial"/>
        </w:rPr>
        <w:t xml:space="preserve"> </w:t>
      </w:r>
      <w:r w:rsidR="00B12679" w:rsidRPr="00D95586">
        <w:rPr>
          <w:rFonts w:ascii="Arial" w:hAnsi="Arial" w:cs="Arial"/>
        </w:rPr>
        <w:t xml:space="preserve">từ </w:t>
      </w:r>
      <w:r w:rsidRPr="00D95586">
        <w:rPr>
          <w:rFonts w:ascii="Arial" w:hAnsi="Arial" w:cs="Arial"/>
        </w:rPr>
        <w:t xml:space="preserve">tay </w:t>
      </w:r>
      <w:r w:rsidR="00B12679" w:rsidRPr="00D95586">
        <w:rPr>
          <w:rFonts w:ascii="Arial" w:hAnsi="Arial" w:cs="Arial"/>
        </w:rPr>
        <w:t xml:space="preserve">này </w:t>
      </w:r>
      <w:r w:rsidRPr="00D95586">
        <w:rPr>
          <w:rFonts w:ascii="Arial" w:hAnsi="Arial" w:cs="Arial"/>
        </w:rPr>
        <w:t xml:space="preserve">sang tay </w:t>
      </w:r>
      <w:r w:rsidR="00B12679" w:rsidRPr="00D95586">
        <w:rPr>
          <w:rFonts w:ascii="Arial" w:hAnsi="Arial" w:cs="Arial"/>
        </w:rPr>
        <w:t xml:space="preserve">kia </w:t>
      </w:r>
      <w:r w:rsidRPr="00D95586">
        <w:rPr>
          <w:rFonts w:ascii="Arial" w:hAnsi="Arial" w:cs="Arial"/>
        </w:rPr>
        <w:t xml:space="preserve">ít hạn chế hơn so với </w:t>
      </w:r>
      <w:r w:rsidR="00B12679" w:rsidRPr="00D95586">
        <w:rPr>
          <w:rFonts w:ascii="Arial" w:hAnsi="Arial" w:cs="Arial"/>
        </w:rPr>
        <w:t>đường dẫn điện</w:t>
      </w:r>
      <w:r w:rsidRPr="00D95586">
        <w:rPr>
          <w:rFonts w:ascii="Arial" w:hAnsi="Arial" w:cs="Arial"/>
        </w:rPr>
        <w:t xml:space="preserve"> tay xuống chân, ngay cả khi một điện trở bổ sung 1000 </w:t>
      </w:r>
      <w:r w:rsidRPr="008C1092">
        <w:rPr>
          <w:rFonts w:ascii="Arial" w:hAnsi="Arial" w:cs="Arial"/>
          <w:lang w:val="en-US"/>
        </w:rPr>
        <w:t>Ω</w:t>
      </w:r>
      <w:r w:rsidRPr="00D95586">
        <w:rPr>
          <w:rFonts w:ascii="Arial" w:hAnsi="Arial" w:cs="Arial"/>
        </w:rPr>
        <w:t xml:space="preserve"> </w:t>
      </w:r>
      <w:r w:rsidR="00AA6992" w:rsidRPr="00D95586">
        <w:rPr>
          <w:rFonts w:ascii="Arial" w:hAnsi="Arial" w:cs="Arial"/>
        </w:rPr>
        <w:t xml:space="preserve">của giày ướt cũ </w:t>
      </w:r>
      <w:r w:rsidRPr="00D95586">
        <w:rPr>
          <w:rFonts w:ascii="Arial" w:hAnsi="Arial" w:cs="Arial"/>
        </w:rPr>
        <w:t>được bao gồm</w:t>
      </w:r>
      <w:r w:rsidR="002944AB" w:rsidRPr="00D95586">
        <w:rPr>
          <w:rFonts w:ascii="Arial" w:hAnsi="Arial" w:cs="Arial"/>
        </w:rPr>
        <w:t>.</w:t>
      </w:r>
    </w:p>
    <w:p w:rsidR="002944AB" w:rsidRPr="00D95586" w:rsidRDefault="00176A06" w:rsidP="00CA408B">
      <w:pPr>
        <w:widowControl/>
        <w:spacing w:after="160"/>
        <w:jc w:val="both"/>
        <w:rPr>
          <w:rFonts w:ascii="Arial" w:hAnsi="Arial" w:cs="Arial"/>
        </w:rPr>
      </w:pPr>
      <w:r w:rsidRPr="00D95586">
        <w:rPr>
          <w:rFonts w:ascii="Arial" w:hAnsi="Arial" w:cs="Arial"/>
        </w:rPr>
        <w:t xml:space="preserve">Đối với giới hạn người chịu được trong các toa xưởng, </w:t>
      </w:r>
      <w:r w:rsidR="00B12679" w:rsidRPr="00D95586">
        <w:rPr>
          <w:rFonts w:ascii="Arial" w:hAnsi="Arial" w:cs="Arial"/>
        </w:rPr>
        <w:t xml:space="preserve">từ tay này sang tay kia </w:t>
      </w:r>
      <w:r w:rsidRPr="00D95586">
        <w:rPr>
          <w:rFonts w:ascii="Arial" w:hAnsi="Arial" w:cs="Arial"/>
        </w:rPr>
        <w:t xml:space="preserve">là </w:t>
      </w:r>
      <w:r w:rsidR="00B12679" w:rsidRPr="00D95586">
        <w:rPr>
          <w:rFonts w:ascii="Arial" w:hAnsi="Arial" w:cs="Arial"/>
        </w:rPr>
        <w:t>đường dẫn điện</w:t>
      </w:r>
      <w:r w:rsidRPr="00D95586">
        <w:rPr>
          <w:rFonts w:ascii="Arial" w:hAnsi="Arial" w:cs="Arial"/>
        </w:rPr>
        <w:t xml:space="preserve"> hạn chế hơn có xét đến giày của nhân viên (công nhân tại công trường)</w:t>
      </w:r>
      <w:r w:rsidR="002944AB" w:rsidRPr="00D95586">
        <w:rPr>
          <w:rFonts w:ascii="Arial" w:hAnsi="Arial" w:cs="Arial"/>
        </w:rPr>
        <w:t>.</w:t>
      </w:r>
    </w:p>
    <w:p w:rsidR="002944AB" w:rsidRPr="00D95586" w:rsidRDefault="002944AB" w:rsidP="00CA408B">
      <w:pPr>
        <w:widowControl/>
        <w:spacing w:after="160"/>
        <w:jc w:val="both"/>
        <w:rPr>
          <w:rFonts w:ascii="Arial" w:hAnsi="Arial" w:cs="Arial"/>
        </w:rPr>
      </w:pPr>
      <w:r w:rsidRPr="00D95586">
        <w:rPr>
          <w:rFonts w:ascii="Arial" w:hAnsi="Arial" w:cs="Arial"/>
          <w:b/>
        </w:rPr>
        <w:t>D.2</w:t>
      </w:r>
      <w:r w:rsidRPr="00D95586">
        <w:rPr>
          <w:rFonts w:ascii="Arial" w:hAnsi="Arial" w:cs="Arial"/>
          <w:b/>
        </w:rPr>
        <w:tab/>
        <w:t>Trở kháng</w:t>
      </w:r>
      <w:r w:rsidRPr="00D95586">
        <w:rPr>
          <w:rFonts w:ascii="Arial" w:hAnsi="Arial" w:cs="Arial"/>
        </w:rPr>
        <w:tab/>
      </w:r>
    </w:p>
    <w:p w:rsidR="00F20146" w:rsidRPr="00D95586" w:rsidRDefault="00F20146" w:rsidP="00CA408B">
      <w:pPr>
        <w:widowControl/>
        <w:spacing w:after="160"/>
        <w:jc w:val="both"/>
        <w:rPr>
          <w:rFonts w:ascii="Arial" w:hAnsi="Arial" w:cs="Arial"/>
          <w:b/>
        </w:rPr>
      </w:pPr>
      <w:r w:rsidRPr="00D95586">
        <w:rPr>
          <w:rFonts w:ascii="Arial" w:hAnsi="Arial" w:cs="Arial"/>
          <w:b/>
        </w:rPr>
        <w:t>D.2.1</w:t>
      </w:r>
      <w:r w:rsidR="0060050C" w:rsidRPr="00D95586">
        <w:rPr>
          <w:rFonts w:ascii="Arial" w:hAnsi="Arial" w:cs="Arial"/>
          <w:b/>
        </w:rPr>
        <w:tab/>
      </w:r>
      <w:r w:rsidRPr="00D95586">
        <w:rPr>
          <w:rFonts w:ascii="Arial" w:hAnsi="Arial" w:cs="Arial"/>
          <w:b/>
        </w:rPr>
        <w:t xml:space="preserve"> Trở kháng trên cơ thể đối với các điện áp xoay chiều và một chiều </w:t>
      </w:r>
    </w:p>
    <w:p w:rsidR="002944AB" w:rsidRPr="00D95586" w:rsidRDefault="003931D3" w:rsidP="00CA408B">
      <w:pPr>
        <w:widowControl/>
        <w:spacing w:after="160"/>
        <w:jc w:val="both"/>
        <w:rPr>
          <w:rFonts w:ascii="Arial" w:hAnsi="Arial" w:cs="Arial"/>
        </w:rPr>
      </w:pPr>
      <w:r w:rsidRPr="00D95586">
        <w:rPr>
          <w:rFonts w:ascii="Arial" w:hAnsi="Arial" w:cs="Arial"/>
        </w:rPr>
        <w:t xml:space="preserve">Tổng trở kháng trên cơ thể con người với xác suất 50% được thể hiện trong IEC / TS 60479-1: 2005, Bảng 1, liên quan đến </w:t>
      </w:r>
      <w:r w:rsidR="00B12679" w:rsidRPr="00D95586">
        <w:rPr>
          <w:rFonts w:ascii="Arial" w:hAnsi="Arial" w:cs="Arial"/>
        </w:rPr>
        <w:t>đường dẫn điện</w:t>
      </w:r>
      <w:r w:rsidRPr="00D95586">
        <w:rPr>
          <w:rFonts w:ascii="Arial" w:hAnsi="Arial" w:cs="Arial"/>
        </w:rPr>
        <w:t xml:space="preserve"> </w:t>
      </w:r>
      <w:r w:rsidR="00B12679" w:rsidRPr="00D95586">
        <w:rPr>
          <w:rFonts w:ascii="Arial" w:hAnsi="Arial" w:cs="Arial"/>
        </w:rPr>
        <w:t>từ tay này sang tay kia</w:t>
      </w:r>
      <w:r w:rsidRPr="00D95586">
        <w:rPr>
          <w:rFonts w:ascii="Arial" w:hAnsi="Arial" w:cs="Arial"/>
        </w:rPr>
        <w:t xml:space="preserve">. Bằng cách áp dụng hệ số giảm r = 0,75 (IEC / TS 60479-1: 2005, Hình 3) đối với </w:t>
      </w:r>
      <w:r w:rsidR="00B12679" w:rsidRPr="00D95586">
        <w:rPr>
          <w:rFonts w:ascii="Arial" w:hAnsi="Arial" w:cs="Arial"/>
        </w:rPr>
        <w:t>đường dẫn điện</w:t>
      </w:r>
      <w:r w:rsidRPr="00D95586">
        <w:rPr>
          <w:rFonts w:ascii="Arial" w:hAnsi="Arial" w:cs="Arial"/>
        </w:rPr>
        <w:t xml:space="preserve"> từ tay xuống chân, ta có Bảng D.1</w:t>
      </w:r>
      <w:r w:rsidR="00F20146" w:rsidRPr="00D95586">
        <w:rPr>
          <w:rFonts w:ascii="Arial" w:hAnsi="Arial" w:cs="Arial"/>
        </w:rPr>
        <w:t>.</w:t>
      </w:r>
    </w:p>
    <w:p w:rsidR="00B12679" w:rsidRPr="00D95586" w:rsidRDefault="00B12679" w:rsidP="00CA408B">
      <w:pPr>
        <w:widowControl/>
        <w:spacing w:after="160"/>
        <w:rPr>
          <w:rFonts w:ascii="Arial" w:hAnsi="Arial" w:cs="Arial"/>
        </w:rPr>
      </w:pPr>
      <w:r w:rsidRPr="00D95586">
        <w:rPr>
          <w:rFonts w:ascii="Arial" w:hAnsi="Arial" w:cs="Arial"/>
        </w:rPr>
        <w:br w:type="page"/>
      </w:r>
    </w:p>
    <w:p w:rsidR="00B12679" w:rsidRPr="00D95586" w:rsidRDefault="00B12679" w:rsidP="00CA408B">
      <w:pPr>
        <w:widowControl/>
        <w:spacing w:after="160"/>
        <w:jc w:val="center"/>
        <w:rPr>
          <w:rFonts w:ascii="Arial" w:hAnsi="Arial" w:cs="Arial"/>
          <w:b/>
          <w:color w:val="040505"/>
        </w:rPr>
      </w:pPr>
      <w:r w:rsidRPr="008C1092">
        <w:rPr>
          <w:rFonts w:ascii="Arial" w:hAnsi="Arial" w:cs="Arial"/>
          <w:b/>
        </w:rPr>
        <w:t>Bảng</w:t>
      </w:r>
      <w:r w:rsidRPr="008C1092">
        <w:rPr>
          <w:rFonts w:ascii="Arial" w:hAnsi="Arial" w:cs="Arial"/>
          <w:b/>
          <w:color w:val="040505"/>
        </w:rPr>
        <w:t xml:space="preserve"> D.1 — Trở kháng trên cơ thể </w:t>
      </w:r>
      <w:r w:rsidRPr="008C1092">
        <w:rPr>
          <w:rFonts w:ascii="Arial" w:hAnsi="Arial" w:cs="Arial"/>
          <w:b/>
          <w:i/>
          <w:color w:val="040505"/>
        </w:rPr>
        <w:t>Z</w:t>
      </w:r>
      <w:r w:rsidRPr="008C1092">
        <w:rPr>
          <w:rFonts w:ascii="Arial" w:hAnsi="Arial" w:cs="Arial"/>
          <w:b/>
          <w:color w:val="040505"/>
          <w:vertAlign w:val="subscript"/>
        </w:rPr>
        <w:t>b</w:t>
      </w:r>
      <w:r w:rsidRPr="008C1092">
        <w:rPr>
          <w:rFonts w:ascii="Arial" w:hAnsi="Arial" w:cs="Arial"/>
          <w:b/>
          <w:color w:val="040505"/>
        </w:rPr>
        <w:t xml:space="preserve"> và dòng điện trên cơ thể </w:t>
      </w:r>
      <w:r w:rsidRPr="008C1092">
        <w:rPr>
          <w:rFonts w:ascii="Arial" w:hAnsi="Arial" w:cs="Arial"/>
          <w:b/>
          <w:i/>
          <w:color w:val="040505"/>
        </w:rPr>
        <w:t>I</w:t>
      </w:r>
      <w:r w:rsidRPr="008C1092">
        <w:rPr>
          <w:rFonts w:ascii="Arial" w:hAnsi="Arial" w:cs="Arial"/>
          <w:b/>
          <w:color w:val="040505"/>
          <w:vertAlign w:val="subscript"/>
        </w:rPr>
        <w:t>b</w:t>
      </w:r>
    </w:p>
    <w:tbl>
      <w:tblPr>
        <w:tblStyle w:val="TableGrid"/>
        <w:tblW w:w="0" w:type="auto"/>
        <w:tblLook w:val="04A0" w:firstRow="1" w:lastRow="0" w:firstColumn="1" w:lastColumn="0" w:noHBand="0" w:noVBand="1"/>
      </w:tblPr>
      <w:tblGrid>
        <w:gridCol w:w="1363"/>
        <w:gridCol w:w="1365"/>
        <w:gridCol w:w="1364"/>
        <w:gridCol w:w="1364"/>
        <w:gridCol w:w="1365"/>
        <w:gridCol w:w="1364"/>
        <w:gridCol w:w="1364"/>
      </w:tblGrid>
      <w:tr w:rsidR="00B12679" w:rsidRPr="0050546E" w:rsidTr="00B12679">
        <w:tc>
          <w:tcPr>
            <w:tcW w:w="5472" w:type="dxa"/>
            <w:gridSpan w:val="4"/>
          </w:tcPr>
          <w:p w:rsidR="00B12679" w:rsidRPr="00D95586" w:rsidRDefault="00B12679" w:rsidP="00CA408B">
            <w:pPr>
              <w:widowControl/>
              <w:spacing w:after="160"/>
              <w:jc w:val="center"/>
              <w:rPr>
                <w:rFonts w:ascii="Arial" w:hAnsi="Arial" w:cs="Arial"/>
                <w:b/>
              </w:rPr>
            </w:pPr>
            <w:r w:rsidRPr="00D95586">
              <w:rPr>
                <w:rFonts w:ascii="Arial" w:hAnsi="Arial" w:cs="Arial"/>
                <w:b/>
              </w:rPr>
              <w:t>Hệ thống xoay chiều</w:t>
            </w:r>
          </w:p>
          <w:p w:rsidR="00B12679" w:rsidRPr="00D95586" w:rsidRDefault="00B12679" w:rsidP="00CA408B">
            <w:pPr>
              <w:widowControl/>
              <w:spacing w:after="160"/>
              <w:jc w:val="center"/>
              <w:rPr>
                <w:rFonts w:ascii="Arial" w:hAnsi="Arial" w:cs="Arial"/>
              </w:rPr>
            </w:pPr>
            <w:r w:rsidRPr="00D95586">
              <w:rPr>
                <w:rFonts w:ascii="Arial" w:hAnsi="Arial" w:cs="Arial"/>
                <w:b/>
                <w:i/>
              </w:rPr>
              <w:t>r</w:t>
            </w:r>
            <w:r w:rsidRPr="00D95586">
              <w:rPr>
                <w:rFonts w:ascii="Arial" w:hAnsi="Arial" w:cs="Arial"/>
                <w:b/>
              </w:rPr>
              <w:t xml:space="preserve"> = 0,75</w:t>
            </w:r>
          </w:p>
        </w:tc>
        <w:tc>
          <w:tcPr>
            <w:tcW w:w="4104" w:type="dxa"/>
            <w:gridSpan w:val="3"/>
          </w:tcPr>
          <w:p w:rsidR="00B12679" w:rsidRPr="00D95586" w:rsidRDefault="00B12679" w:rsidP="00CA408B">
            <w:pPr>
              <w:widowControl/>
              <w:spacing w:after="160"/>
              <w:jc w:val="center"/>
              <w:rPr>
                <w:rFonts w:ascii="Arial" w:hAnsi="Arial" w:cs="Arial"/>
                <w:b/>
              </w:rPr>
            </w:pPr>
            <w:r w:rsidRPr="00D95586">
              <w:rPr>
                <w:rFonts w:ascii="Arial" w:hAnsi="Arial" w:cs="Arial"/>
                <w:b/>
              </w:rPr>
              <w:t>Hệ thống một chiều</w:t>
            </w:r>
          </w:p>
          <w:p w:rsidR="00B12679" w:rsidRPr="00D95586" w:rsidRDefault="00B12679" w:rsidP="00CA408B">
            <w:pPr>
              <w:widowControl/>
              <w:spacing w:after="160"/>
              <w:jc w:val="center"/>
              <w:rPr>
                <w:rFonts w:ascii="Arial" w:hAnsi="Arial" w:cs="Arial"/>
              </w:rPr>
            </w:pPr>
            <w:r w:rsidRPr="00D95586">
              <w:rPr>
                <w:rFonts w:ascii="Arial" w:hAnsi="Arial" w:cs="Arial"/>
                <w:b/>
                <w:i/>
              </w:rPr>
              <w:t xml:space="preserve">r </w:t>
            </w:r>
            <w:r w:rsidRPr="00D95586">
              <w:rPr>
                <w:rFonts w:ascii="Arial" w:hAnsi="Arial" w:cs="Arial"/>
                <w:b/>
              </w:rPr>
              <w:t>= 0,75</w:t>
            </w:r>
          </w:p>
        </w:tc>
      </w:tr>
      <w:tr w:rsidR="00B12679" w:rsidRPr="0050546E" w:rsidTr="00B12679">
        <w:tc>
          <w:tcPr>
            <w:tcW w:w="1368" w:type="dxa"/>
          </w:tcPr>
          <w:p w:rsidR="00B12679" w:rsidRPr="008C1092" w:rsidRDefault="00B12679" w:rsidP="00CA408B">
            <w:pPr>
              <w:widowControl/>
              <w:spacing w:after="160"/>
              <w:jc w:val="center"/>
              <w:rPr>
                <w:rFonts w:ascii="Arial" w:hAnsi="Arial" w:cs="Arial"/>
                <w:b/>
                <w:lang w:val="en-US"/>
              </w:rPr>
            </w:pPr>
            <w:r w:rsidRPr="008C1092">
              <w:rPr>
                <w:rFonts w:ascii="Arial" w:hAnsi="Arial" w:cs="Arial"/>
                <w:b/>
                <w:i/>
                <w:lang w:val="en-US"/>
              </w:rPr>
              <w:t>U</w:t>
            </w:r>
            <w:r w:rsidRPr="008C1092">
              <w:rPr>
                <w:rFonts w:ascii="Arial" w:hAnsi="Arial" w:cs="Arial"/>
                <w:b/>
                <w:vertAlign w:val="subscript"/>
                <w:lang w:val="en-US"/>
              </w:rPr>
              <w:t>b</w:t>
            </w:r>
          </w:p>
          <w:p w:rsidR="00B12679" w:rsidRPr="008C1092" w:rsidRDefault="00B12679" w:rsidP="00CA408B">
            <w:pPr>
              <w:widowControl/>
              <w:spacing w:after="160"/>
              <w:jc w:val="center"/>
              <w:rPr>
                <w:rFonts w:ascii="Arial" w:hAnsi="Arial" w:cs="Arial"/>
                <w:lang w:val="en-US"/>
              </w:rPr>
            </w:pPr>
            <w:r w:rsidRPr="008C1092">
              <w:rPr>
                <w:rFonts w:ascii="Arial" w:hAnsi="Arial" w:cs="Arial"/>
                <w:lang w:val="en-US"/>
              </w:rPr>
              <w:t>V</w:t>
            </w:r>
          </w:p>
        </w:tc>
        <w:tc>
          <w:tcPr>
            <w:tcW w:w="1368" w:type="dxa"/>
          </w:tcPr>
          <w:p w:rsidR="00B12679" w:rsidRPr="008C1092" w:rsidRDefault="00B12679" w:rsidP="00CA408B">
            <w:pPr>
              <w:widowControl/>
              <w:spacing w:after="160"/>
              <w:jc w:val="center"/>
              <w:rPr>
                <w:rFonts w:ascii="Arial" w:hAnsi="Arial" w:cs="Arial"/>
                <w:b/>
                <w:lang w:val="en-US"/>
              </w:rPr>
            </w:pPr>
            <w:r w:rsidRPr="008C1092">
              <w:rPr>
                <w:rFonts w:ascii="Arial" w:hAnsi="Arial" w:cs="Arial"/>
                <w:b/>
                <w:i/>
                <w:lang w:val="en-US"/>
              </w:rPr>
              <w:t>Z</w:t>
            </w:r>
            <w:r w:rsidRPr="008C1092">
              <w:rPr>
                <w:rFonts w:ascii="Arial" w:hAnsi="Arial" w:cs="Arial"/>
                <w:b/>
                <w:vertAlign w:val="subscript"/>
                <w:lang w:val="en-US"/>
              </w:rPr>
              <w:t>b</w:t>
            </w:r>
            <w:r w:rsidRPr="008C1092">
              <w:rPr>
                <w:rFonts w:ascii="Arial" w:hAnsi="Arial" w:cs="Arial"/>
                <w:b/>
                <w:lang w:val="en-US"/>
              </w:rPr>
              <w:t>(100)</w:t>
            </w:r>
          </w:p>
          <w:p w:rsidR="00B12679" w:rsidRPr="008C1092" w:rsidRDefault="00B12679" w:rsidP="00CA408B">
            <w:pPr>
              <w:widowControl/>
              <w:spacing w:after="160"/>
              <w:jc w:val="center"/>
              <w:rPr>
                <w:rFonts w:ascii="Arial" w:hAnsi="Arial" w:cs="Arial"/>
                <w:lang w:val="en-US"/>
              </w:rPr>
            </w:pPr>
            <w:r w:rsidRPr="008C1092">
              <w:rPr>
                <w:rFonts w:ascii="Arial" w:hAnsi="Arial" w:cs="Arial"/>
                <w:lang w:val="en-US"/>
              </w:rPr>
              <w:t>Ω</w:t>
            </w:r>
          </w:p>
        </w:tc>
        <w:tc>
          <w:tcPr>
            <w:tcW w:w="1368" w:type="dxa"/>
          </w:tcPr>
          <w:p w:rsidR="00B12679" w:rsidRPr="008C1092" w:rsidRDefault="00B12679" w:rsidP="00CA408B">
            <w:pPr>
              <w:widowControl/>
              <w:spacing w:after="160"/>
              <w:jc w:val="center"/>
              <w:rPr>
                <w:rFonts w:ascii="Arial" w:hAnsi="Arial" w:cs="Arial"/>
                <w:b/>
                <w:lang w:val="en-US"/>
              </w:rPr>
            </w:pPr>
            <w:r w:rsidRPr="008C1092">
              <w:rPr>
                <w:rFonts w:ascii="Arial" w:hAnsi="Arial" w:cs="Arial"/>
                <w:b/>
                <w:i/>
                <w:lang w:val="en-US"/>
              </w:rPr>
              <w:t>Z</w:t>
            </w:r>
            <w:r w:rsidRPr="008C1092">
              <w:rPr>
                <w:rFonts w:ascii="Arial" w:hAnsi="Arial" w:cs="Arial"/>
                <w:b/>
                <w:vertAlign w:val="subscript"/>
                <w:lang w:val="en-US"/>
              </w:rPr>
              <w:t>b</w:t>
            </w:r>
            <w:r w:rsidRPr="008C1092">
              <w:rPr>
                <w:rFonts w:ascii="Arial" w:hAnsi="Arial" w:cs="Arial"/>
                <w:b/>
                <w:lang w:val="en-US"/>
              </w:rPr>
              <w:t>(75)</w:t>
            </w:r>
          </w:p>
          <w:p w:rsidR="00B12679" w:rsidRPr="008C1092" w:rsidRDefault="00B12679" w:rsidP="00CA408B">
            <w:pPr>
              <w:widowControl/>
              <w:spacing w:after="160"/>
              <w:jc w:val="center"/>
              <w:rPr>
                <w:rFonts w:ascii="Arial" w:hAnsi="Arial" w:cs="Arial"/>
                <w:lang w:val="en-US"/>
              </w:rPr>
            </w:pPr>
            <w:r w:rsidRPr="008C1092">
              <w:rPr>
                <w:rFonts w:ascii="Arial" w:hAnsi="Arial" w:cs="Arial"/>
                <w:lang w:val="en-US"/>
              </w:rPr>
              <w:t>Ω</w:t>
            </w:r>
          </w:p>
        </w:tc>
        <w:tc>
          <w:tcPr>
            <w:tcW w:w="1368" w:type="dxa"/>
          </w:tcPr>
          <w:p w:rsidR="00B12679" w:rsidRPr="008C1092" w:rsidRDefault="00B12679" w:rsidP="00CA408B">
            <w:pPr>
              <w:widowControl/>
              <w:spacing w:after="160"/>
              <w:jc w:val="center"/>
              <w:rPr>
                <w:rFonts w:ascii="Arial" w:hAnsi="Arial" w:cs="Arial"/>
                <w:b/>
                <w:lang w:val="en-US"/>
              </w:rPr>
            </w:pPr>
            <w:r w:rsidRPr="008C1092">
              <w:rPr>
                <w:rFonts w:ascii="Arial" w:hAnsi="Arial" w:cs="Arial"/>
                <w:b/>
                <w:i/>
                <w:lang w:val="en-US"/>
              </w:rPr>
              <w:t>I</w:t>
            </w:r>
            <w:r w:rsidRPr="008C1092">
              <w:rPr>
                <w:rFonts w:ascii="Arial" w:hAnsi="Arial" w:cs="Arial"/>
                <w:b/>
                <w:vertAlign w:val="subscript"/>
                <w:lang w:val="en-US"/>
              </w:rPr>
              <w:t>b</w:t>
            </w:r>
            <w:r w:rsidRPr="008C1092">
              <w:rPr>
                <w:rFonts w:ascii="Arial" w:hAnsi="Arial" w:cs="Arial"/>
                <w:b/>
                <w:lang w:val="en-US"/>
              </w:rPr>
              <w:t>(75)</w:t>
            </w:r>
          </w:p>
          <w:p w:rsidR="00B12679" w:rsidRPr="008C1092" w:rsidRDefault="00B12679" w:rsidP="00CA408B">
            <w:pPr>
              <w:widowControl/>
              <w:spacing w:after="160"/>
              <w:jc w:val="center"/>
              <w:rPr>
                <w:rFonts w:ascii="Arial" w:hAnsi="Arial" w:cs="Arial"/>
                <w:lang w:val="en-US"/>
              </w:rPr>
            </w:pPr>
            <w:r w:rsidRPr="008C1092">
              <w:rPr>
                <w:rFonts w:ascii="Arial" w:hAnsi="Arial" w:cs="Arial"/>
                <w:lang w:val="en-US"/>
              </w:rPr>
              <w:t>mA</w:t>
            </w:r>
          </w:p>
        </w:tc>
        <w:tc>
          <w:tcPr>
            <w:tcW w:w="1368" w:type="dxa"/>
          </w:tcPr>
          <w:p w:rsidR="00B12679" w:rsidRPr="008C1092" w:rsidRDefault="00B12679" w:rsidP="00CA408B">
            <w:pPr>
              <w:widowControl/>
              <w:spacing w:after="160"/>
              <w:jc w:val="center"/>
              <w:rPr>
                <w:rFonts w:ascii="Arial" w:hAnsi="Arial" w:cs="Arial"/>
                <w:b/>
                <w:lang w:val="en-US"/>
              </w:rPr>
            </w:pPr>
            <w:r w:rsidRPr="008C1092">
              <w:rPr>
                <w:rFonts w:ascii="Arial" w:hAnsi="Arial" w:cs="Arial"/>
                <w:b/>
                <w:i/>
                <w:lang w:val="en-US"/>
              </w:rPr>
              <w:t>R</w:t>
            </w:r>
            <w:r w:rsidRPr="008C1092">
              <w:rPr>
                <w:rFonts w:ascii="Arial" w:hAnsi="Arial" w:cs="Arial"/>
                <w:b/>
                <w:vertAlign w:val="subscript"/>
                <w:lang w:val="en-US"/>
              </w:rPr>
              <w:t>b</w:t>
            </w:r>
            <w:r w:rsidRPr="008C1092">
              <w:rPr>
                <w:rFonts w:ascii="Arial" w:hAnsi="Arial" w:cs="Arial"/>
                <w:b/>
                <w:lang w:val="en-US"/>
              </w:rPr>
              <w:t>(100)</w:t>
            </w:r>
          </w:p>
          <w:p w:rsidR="00B12679" w:rsidRPr="008C1092" w:rsidRDefault="00B12679" w:rsidP="00CA408B">
            <w:pPr>
              <w:widowControl/>
              <w:spacing w:after="160"/>
              <w:jc w:val="center"/>
              <w:rPr>
                <w:rFonts w:ascii="Arial" w:hAnsi="Arial" w:cs="Arial"/>
                <w:lang w:val="en-US"/>
              </w:rPr>
            </w:pPr>
            <w:r w:rsidRPr="008C1092">
              <w:rPr>
                <w:rFonts w:ascii="Arial" w:hAnsi="Arial" w:cs="Arial"/>
                <w:lang w:val="en-US"/>
              </w:rPr>
              <w:t>Ω</w:t>
            </w:r>
          </w:p>
        </w:tc>
        <w:tc>
          <w:tcPr>
            <w:tcW w:w="1368" w:type="dxa"/>
          </w:tcPr>
          <w:p w:rsidR="00B12679" w:rsidRPr="008C1092" w:rsidRDefault="00B12679" w:rsidP="00CA408B">
            <w:pPr>
              <w:widowControl/>
              <w:spacing w:after="160"/>
              <w:jc w:val="center"/>
              <w:rPr>
                <w:rFonts w:ascii="Arial" w:hAnsi="Arial" w:cs="Arial"/>
                <w:b/>
                <w:lang w:val="en-US"/>
              </w:rPr>
            </w:pPr>
            <w:r w:rsidRPr="008C1092">
              <w:rPr>
                <w:rFonts w:ascii="Arial" w:hAnsi="Arial" w:cs="Arial"/>
                <w:b/>
                <w:i/>
                <w:lang w:val="en-US"/>
              </w:rPr>
              <w:t>R</w:t>
            </w:r>
            <w:r w:rsidRPr="008C1092">
              <w:rPr>
                <w:rFonts w:ascii="Arial" w:hAnsi="Arial" w:cs="Arial"/>
                <w:b/>
                <w:vertAlign w:val="subscript"/>
                <w:lang w:val="en-US"/>
              </w:rPr>
              <w:t>b</w:t>
            </w:r>
            <w:r w:rsidRPr="008C1092">
              <w:rPr>
                <w:rFonts w:ascii="Arial" w:hAnsi="Arial" w:cs="Arial"/>
                <w:b/>
                <w:lang w:val="en-US"/>
              </w:rPr>
              <w:t>(75)</w:t>
            </w:r>
          </w:p>
          <w:p w:rsidR="00B12679" w:rsidRPr="008C1092" w:rsidRDefault="00B12679" w:rsidP="00CA408B">
            <w:pPr>
              <w:widowControl/>
              <w:spacing w:after="160"/>
              <w:jc w:val="center"/>
              <w:rPr>
                <w:rFonts w:ascii="Arial" w:hAnsi="Arial" w:cs="Arial"/>
                <w:lang w:val="en-US"/>
              </w:rPr>
            </w:pPr>
            <w:r w:rsidRPr="008C1092">
              <w:rPr>
                <w:rFonts w:ascii="Arial" w:hAnsi="Arial" w:cs="Arial"/>
                <w:lang w:val="en-US"/>
              </w:rPr>
              <w:t>Ω</w:t>
            </w:r>
          </w:p>
        </w:tc>
        <w:tc>
          <w:tcPr>
            <w:tcW w:w="1368" w:type="dxa"/>
          </w:tcPr>
          <w:p w:rsidR="00B12679" w:rsidRPr="008C1092" w:rsidRDefault="00B12679" w:rsidP="00CA408B">
            <w:pPr>
              <w:widowControl/>
              <w:spacing w:after="160"/>
              <w:jc w:val="center"/>
              <w:rPr>
                <w:rFonts w:ascii="Arial" w:hAnsi="Arial" w:cs="Arial"/>
                <w:b/>
                <w:lang w:val="en-US"/>
              </w:rPr>
            </w:pPr>
            <w:r w:rsidRPr="008C1092">
              <w:rPr>
                <w:rFonts w:ascii="Arial" w:hAnsi="Arial" w:cs="Arial"/>
                <w:b/>
                <w:i/>
                <w:lang w:val="en-US"/>
              </w:rPr>
              <w:t>I</w:t>
            </w:r>
            <w:r w:rsidRPr="008C1092">
              <w:rPr>
                <w:rFonts w:ascii="Arial" w:hAnsi="Arial" w:cs="Arial"/>
                <w:b/>
                <w:vertAlign w:val="subscript"/>
                <w:lang w:val="en-US"/>
              </w:rPr>
              <w:t>b</w:t>
            </w:r>
            <w:r w:rsidRPr="008C1092">
              <w:rPr>
                <w:rFonts w:ascii="Arial" w:hAnsi="Arial" w:cs="Arial"/>
                <w:b/>
                <w:lang w:val="en-US"/>
              </w:rPr>
              <w:t>(75)</w:t>
            </w:r>
          </w:p>
          <w:p w:rsidR="00B12679" w:rsidRPr="008C1092" w:rsidRDefault="00B12679" w:rsidP="00CA408B">
            <w:pPr>
              <w:widowControl/>
              <w:spacing w:after="160"/>
              <w:jc w:val="center"/>
              <w:rPr>
                <w:rFonts w:ascii="Arial" w:hAnsi="Arial" w:cs="Arial"/>
                <w:lang w:val="en-US"/>
              </w:rPr>
            </w:pPr>
            <w:r w:rsidRPr="008C1092">
              <w:rPr>
                <w:rFonts w:ascii="Arial" w:hAnsi="Arial" w:cs="Arial"/>
                <w:lang w:val="en-US"/>
              </w:rPr>
              <w:t>mA</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25</w:t>
            </w:r>
          </w:p>
        </w:tc>
        <w:tc>
          <w:tcPr>
            <w:tcW w:w="1368" w:type="dxa"/>
          </w:tcPr>
          <w:p w:rsidR="00B12679" w:rsidRPr="008C1092" w:rsidRDefault="00B12679">
            <w:pPr>
              <w:jc w:val="center"/>
              <w:rPr>
                <w:rFonts w:ascii="Arial" w:hAnsi="Arial" w:cs="Arial"/>
              </w:rPr>
            </w:pPr>
            <w:r w:rsidRPr="008C1092">
              <w:rPr>
                <w:rFonts w:ascii="Arial" w:hAnsi="Arial" w:cs="Arial"/>
              </w:rPr>
              <w:t>3 250</w:t>
            </w:r>
          </w:p>
        </w:tc>
        <w:tc>
          <w:tcPr>
            <w:tcW w:w="1368" w:type="dxa"/>
          </w:tcPr>
          <w:p w:rsidR="00B12679" w:rsidRPr="008C1092" w:rsidRDefault="00B12679">
            <w:pPr>
              <w:jc w:val="center"/>
              <w:rPr>
                <w:rFonts w:ascii="Arial" w:hAnsi="Arial" w:cs="Arial"/>
              </w:rPr>
            </w:pPr>
            <w:r w:rsidRPr="008C1092">
              <w:rPr>
                <w:rFonts w:ascii="Arial" w:hAnsi="Arial" w:cs="Arial"/>
              </w:rPr>
              <w:t>2 438</w:t>
            </w:r>
          </w:p>
        </w:tc>
        <w:tc>
          <w:tcPr>
            <w:tcW w:w="1368" w:type="dxa"/>
          </w:tcPr>
          <w:p w:rsidR="00B12679" w:rsidRPr="008C1092" w:rsidRDefault="00B12679">
            <w:pPr>
              <w:jc w:val="center"/>
              <w:rPr>
                <w:rFonts w:ascii="Arial" w:hAnsi="Arial" w:cs="Arial"/>
              </w:rPr>
            </w:pPr>
            <w:r w:rsidRPr="008C1092">
              <w:rPr>
                <w:rFonts w:ascii="Arial" w:hAnsi="Arial" w:cs="Arial"/>
              </w:rPr>
              <w:t>10</w:t>
            </w:r>
          </w:p>
        </w:tc>
        <w:tc>
          <w:tcPr>
            <w:tcW w:w="1368" w:type="dxa"/>
          </w:tcPr>
          <w:p w:rsidR="00B12679" w:rsidRPr="008C1092" w:rsidRDefault="00B12679">
            <w:pPr>
              <w:jc w:val="center"/>
              <w:rPr>
                <w:rFonts w:ascii="Arial" w:hAnsi="Arial" w:cs="Arial"/>
              </w:rPr>
            </w:pPr>
            <w:r w:rsidRPr="008C1092">
              <w:rPr>
                <w:rFonts w:ascii="Arial" w:hAnsi="Arial" w:cs="Arial"/>
              </w:rPr>
              <w:t>3 875</w:t>
            </w:r>
          </w:p>
        </w:tc>
        <w:tc>
          <w:tcPr>
            <w:tcW w:w="1368" w:type="dxa"/>
          </w:tcPr>
          <w:p w:rsidR="00B12679" w:rsidRPr="008C1092" w:rsidRDefault="00B12679">
            <w:pPr>
              <w:jc w:val="center"/>
              <w:rPr>
                <w:rFonts w:ascii="Arial" w:hAnsi="Arial" w:cs="Arial"/>
              </w:rPr>
            </w:pPr>
            <w:r w:rsidRPr="008C1092">
              <w:rPr>
                <w:rFonts w:ascii="Arial" w:hAnsi="Arial" w:cs="Arial"/>
              </w:rPr>
              <w:t>2 906</w:t>
            </w:r>
          </w:p>
        </w:tc>
        <w:tc>
          <w:tcPr>
            <w:tcW w:w="1368" w:type="dxa"/>
          </w:tcPr>
          <w:p w:rsidR="00B12679" w:rsidRPr="008C1092" w:rsidRDefault="00B12679">
            <w:pPr>
              <w:jc w:val="center"/>
              <w:rPr>
                <w:rFonts w:ascii="Arial" w:hAnsi="Arial" w:cs="Arial"/>
              </w:rPr>
            </w:pPr>
            <w:r w:rsidRPr="008C1092">
              <w:rPr>
                <w:rFonts w:ascii="Arial" w:hAnsi="Arial" w:cs="Arial"/>
              </w:rPr>
              <w:t>9</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50</w:t>
            </w:r>
          </w:p>
        </w:tc>
        <w:tc>
          <w:tcPr>
            <w:tcW w:w="1368" w:type="dxa"/>
          </w:tcPr>
          <w:p w:rsidR="00B12679" w:rsidRPr="008C1092" w:rsidRDefault="00B12679">
            <w:pPr>
              <w:jc w:val="center"/>
              <w:rPr>
                <w:rFonts w:ascii="Arial" w:hAnsi="Arial" w:cs="Arial"/>
              </w:rPr>
            </w:pPr>
            <w:r w:rsidRPr="008C1092">
              <w:rPr>
                <w:rFonts w:ascii="Arial" w:hAnsi="Arial" w:cs="Arial"/>
              </w:rPr>
              <w:t>2 500</w:t>
            </w:r>
          </w:p>
        </w:tc>
        <w:tc>
          <w:tcPr>
            <w:tcW w:w="1368" w:type="dxa"/>
          </w:tcPr>
          <w:p w:rsidR="00B12679" w:rsidRPr="008C1092" w:rsidRDefault="00B12679">
            <w:pPr>
              <w:jc w:val="center"/>
              <w:rPr>
                <w:rFonts w:ascii="Arial" w:hAnsi="Arial" w:cs="Arial"/>
              </w:rPr>
            </w:pPr>
            <w:r w:rsidRPr="008C1092">
              <w:rPr>
                <w:rFonts w:ascii="Arial" w:hAnsi="Arial" w:cs="Arial"/>
              </w:rPr>
              <w:t>1 875</w:t>
            </w:r>
          </w:p>
        </w:tc>
        <w:tc>
          <w:tcPr>
            <w:tcW w:w="1368" w:type="dxa"/>
          </w:tcPr>
          <w:p w:rsidR="00B12679" w:rsidRPr="008C1092" w:rsidRDefault="00B12679">
            <w:pPr>
              <w:jc w:val="center"/>
              <w:rPr>
                <w:rFonts w:ascii="Arial" w:hAnsi="Arial" w:cs="Arial"/>
              </w:rPr>
            </w:pPr>
            <w:r w:rsidRPr="008C1092">
              <w:rPr>
                <w:rFonts w:ascii="Arial" w:hAnsi="Arial" w:cs="Arial"/>
              </w:rPr>
              <w:t>27</w:t>
            </w:r>
          </w:p>
        </w:tc>
        <w:tc>
          <w:tcPr>
            <w:tcW w:w="1368" w:type="dxa"/>
          </w:tcPr>
          <w:p w:rsidR="00B12679" w:rsidRPr="008C1092" w:rsidRDefault="00B12679">
            <w:pPr>
              <w:jc w:val="center"/>
              <w:rPr>
                <w:rFonts w:ascii="Arial" w:hAnsi="Arial" w:cs="Arial"/>
              </w:rPr>
            </w:pPr>
            <w:r w:rsidRPr="008C1092">
              <w:rPr>
                <w:rFonts w:ascii="Arial" w:hAnsi="Arial" w:cs="Arial"/>
              </w:rPr>
              <w:t>2 900</w:t>
            </w:r>
          </w:p>
        </w:tc>
        <w:tc>
          <w:tcPr>
            <w:tcW w:w="1368" w:type="dxa"/>
          </w:tcPr>
          <w:p w:rsidR="00B12679" w:rsidRPr="008C1092" w:rsidRDefault="00B12679">
            <w:pPr>
              <w:jc w:val="center"/>
              <w:rPr>
                <w:rFonts w:ascii="Arial" w:hAnsi="Arial" w:cs="Arial"/>
              </w:rPr>
            </w:pPr>
            <w:r w:rsidRPr="008C1092">
              <w:rPr>
                <w:rFonts w:ascii="Arial" w:hAnsi="Arial" w:cs="Arial"/>
              </w:rPr>
              <w:t>2 175</w:t>
            </w:r>
          </w:p>
        </w:tc>
        <w:tc>
          <w:tcPr>
            <w:tcW w:w="1368" w:type="dxa"/>
          </w:tcPr>
          <w:p w:rsidR="00B12679" w:rsidRPr="008C1092" w:rsidRDefault="00B12679">
            <w:pPr>
              <w:jc w:val="center"/>
              <w:rPr>
                <w:rFonts w:ascii="Arial" w:hAnsi="Arial" w:cs="Arial"/>
              </w:rPr>
            </w:pPr>
            <w:r w:rsidRPr="008C1092">
              <w:rPr>
                <w:rFonts w:ascii="Arial" w:hAnsi="Arial" w:cs="Arial"/>
              </w:rPr>
              <w:t>23</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75</w:t>
            </w:r>
          </w:p>
        </w:tc>
        <w:tc>
          <w:tcPr>
            <w:tcW w:w="1368" w:type="dxa"/>
          </w:tcPr>
          <w:p w:rsidR="00B12679" w:rsidRPr="008C1092" w:rsidRDefault="00B12679">
            <w:pPr>
              <w:jc w:val="center"/>
              <w:rPr>
                <w:rFonts w:ascii="Arial" w:hAnsi="Arial" w:cs="Arial"/>
              </w:rPr>
            </w:pPr>
            <w:r w:rsidRPr="008C1092">
              <w:rPr>
                <w:rFonts w:ascii="Arial" w:hAnsi="Arial" w:cs="Arial"/>
              </w:rPr>
              <w:t>2 000</w:t>
            </w:r>
          </w:p>
        </w:tc>
        <w:tc>
          <w:tcPr>
            <w:tcW w:w="1368" w:type="dxa"/>
          </w:tcPr>
          <w:p w:rsidR="00B12679" w:rsidRPr="008C1092" w:rsidRDefault="00B12679">
            <w:pPr>
              <w:jc w:val="center"/>
              <w:rPr>
                <w:rFonts w:ascii="Arial" w:hAnsi="Arial" w:cs="Arial"/>
              </w:rPr>
            </w:pPr>
            <w:r w:rsidRPr="008C1092">
              <w:rPr>
                <w:rFonts w:ascii="Arial" w:hAnsi="Arial" w:cs="Arial"/>
              </w:rPr>
              <w:t>1 500</w:t>
            </w:r>
          </w:p>
        </w:tc>
        <w:tc>
          <w:tcPr>
            <w:tcW w:w="1368" w:type="dxa"/>
          </w:tcPr>
          <w:p w:rsidR="00B12679" w:rsidRPr="008C1092" w:rsidRDefault="00B12679">
            <w:pPr>
              <w:jc w:val="center"/>
              <w:rPr>
                <w:rFonts w:ascii="Arial" w:hAnsi="Arial" w:cs="Arial"/>
              </w:rPr>
            </w:pPr>
            <w:r w:rsidRPr="008C1092">
              <w:rPr>
                <w:rFonts w:ascii="Arial" w:hAnsi="Arial" w:cs="Arial"/>
              </w:rPr>
              <w:t>50</w:t>
            </w:r>
          </w:p>
        </w:tc>
        <w:tc>
          <w:tcPr>
            <w:tcW w:w="1368" w:type="dxa"/>
          </w:tcPr>
          <w:p w:rsidR="00B12679" w:rsidRPr="008C1092" w:rsidRDefault="00B12679">
            <w:pPr>
              <w:jc w:val="center"/>
              <w:rPr>
                <w:rFonts w:ascii="Arial" w:hAnsi="Arial" w:cs="Arial"/>
              </w:rPr>
            </w:pPr>
            <w:r w:rsidRPr="008C1092">
              <w:rPr>
                <w:rFonts w:ascii="Arial" w:hAnsi="Arial" w:cs="Arial"/>
              </w:rPr>
              <w:t>2 275</w:t>
            </w:r>
          </w:p>
        </w:tc>
        <w:tc>
          <w:tcPr>
            <w:tcW w:w="1368" w:type="dxa"/>
          </w:tcPr>
          <w:p w:rsidR="00B12679" w:rsidRPr="008C1092" w:rsidRDefault="00B12679">
            <w:pPr>
              <w:jc w:val="center"/>
              <w:rPr>
                <w:rFonts w:ascii="Arial" w:hAnsi="Arial" w:cs="Arial"/>
              </w:rPr>
            </w:pPr>
            <w:r w:rsidRPr="008C1092">
              <w:rPr>
                <w:rFonts w:ascii="Arial" w:hAnsi="Arial" w:cs="Arial"/>
              </w:rPr>
              <w:t>1 706</w:t>
            </w:r>
          </w:p>
        </w:tc>
        <w:tc>
          <w:tcPr>
            <w:tcW w:w="1368" w:type="dxa"/>
          </w:tcPr>
          <w:p w:rsidR="00B12679" w:rsidRPr="008C1092" w:rsidRDefault="00B12679">
            <w:pPr>
              <w:jc w:val="center"/>
              <w:rPr>
                <w:rFonts w:ascii="Arial" w:hAnsi="Arial" w:cs="Arial"/>
              </w:rPr>
            </w:pPr>
            <w:r w:rsidRPr="008C1092">
              <w:rPr>
                <w:rFonts w:ascii="Arial" w:hAnsi="Arial" w:cs="Arial"/>
              </w:rPr>
              <w:t>44</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100</w:t>
            </w:r>
          </w:p>
        </w:tc>
        <w:tc>
          <w:tcPr>
            <w:tcW w:w="1368" w:type="dxa"/>
          </w:tcPr>
          <w:p w:rsidR="00B12679" w:rsidRPr="008C1092" w:rsidRDefault="00B12679">
            <w:pPr>
              <w:jc w:val="center"/>
              <w:rPr>
                <w:rFonts w:ascii="Arial" w:hAnsi="Arial" w:cs="Arial"/>
              </w:rPr>
            </w:pPr>
            <w:r w:rsidRPr="008C1092">
              <w:rPr>
                <w:rFonts w:ascii="Arial" w:hAnsi="Arial" w:cs="Arial"/>
              </w:rPr>
              <w:t>1 725</w:t>
            </w:r>
          </w:p>
        </w:tc>
        <w:tc>
          <w:tcPr>
            <w:tcW w:w="1368" w:type="dxa"/>
          </w:tcPr>
          <w:p w:rsidR="00B12679" w:rsidRPr="008C1092" w:rsidRDefault="00B12679">
            <w:pPr>
              <w:jc w:val="center"/>
              <w:rPr>
                <w:rFonts w:ascii="Arial" w:hAnsi="Arial" w:cs="Arial"/>
              </w:rPr>
            </w:pPr>
            <w:r w:rsidRPr="008C1092">
              <w:rPr>
                <w:rFonts w:ascii="Arial" w:hAnsi="Arial" w:cs="Arial"/>
              </w:rPr>
              <w:t>1 294</w:t>
            </w:r>
          </w:p>
        </w:tc>
        <w:tc>
          <w:tcPr>
            <w:tcW w:w="1368" w:type="dxa"/>
          </w:tcPr>
          <w:p w:rsidR="00B12679" w:rsidRPr="008C1092" w:rsidRDefault="00B12679">
            <w:pPr>
              <w:jc w:val="center"/>
              <w:rPr>
                <w:rFonts w:ascii="Arial" w:hAnsi="Arial" w:cs="Arial"/>
              </w:rPr>
            </w:pPr>
            <w:r w:rsidRPr="008C1092">
              <w:rPr>
                <w:rFonts w:ascii="Arial" w:hAnsi="Arial" w:cs="Arial"/>
              </w:rPr>
              <w:t>77</w:t>
            </w:r>
          </w:p>
        </w:tc>
        <w:tc>
          <w:tcPr>
            <w:tcW w:w="1368" w:type="dxa"/>
          </w:tcPr>
          <w:p w:rsidR="00B12679" w:rsidRPr="008C1092" w:rsidRDefault="00B12679">
            <w:pPr>
              <w:jc w:val="center"/>
              <w:rPr>
                <w:rFonts w:ascii="Arial" w:hAnsi="Arial" w:cs="Arial"/>
              </w:rPr>
            </w:pPr>
            <w:r w:rsidRPr="008C1092">
              <w:rPr>
                <w:rFonts w:ascii="Arial" w:hAnsi="Arial" w:cs="Arial"/>
              </w:rPr>
              <w:t>1 900</w:t>
            </w:r>
          </w:p>
        </w:tc>
        <w:tc>
          <w:tcPr>
            <w:tcW w:w="1368" w:type="dxa"/>
          </w:tcPr>
          <w:p w:rsidR="00B12679" w:rsidRPr="008C1092" w:rsidRDefault="00B12679">
            <w:pPr>
              <w:jc w:val="center"/>
              <w:rPr>
                <w:rFonts w:ascii="Arial" w:hAnsi="Arial" w:cs="Arial"/>
              </w:rPr>
            </w:pPr>
            <w:r w:rsidRPr="008C1092">
              <w:rPr>
                <w:rFonts w:ascii="Arial" w:hAnsi="Arial" w:cs="Arial"/>
              </w:rPr>
              <w:t>1 425</w:t>
            </w:r>
          </w:p>
        </w:tc>
        <w:tc>
          <w:tcPr>
            <w:tcW w:w="1368" w:type="dxa"/>
          </w:tcPr>
          <w:p w:rsidR="00B12679" w:rsidRPr="008C1092" w:rsidRDefault="00B12679">
            <w:pPr>
              <w:jc w:val="center"/>
              <w:rPr>
                <w:rFonts w:ascii="Arial" w:hAnsi="Arial" w:cs="Arial"/>
              </w:rPr>
            </w:pPr>
            <w:r w:rsidRPr="008C1092">
              <w:rPr>
                <w:rFonts w:ascii="Arial" w:hAnsi="Arial" w:cs="Arial"/>
              </w:rPr>
              <w:t>70</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125</w:t>
            </w:r>
          </w:p>
        </w:tc>
        <w:tc>
          <w:tcPr>
            <w:tcW w:w="1368" w:type="dxa"/>
          </w:tcPr>
          <w:p w:rsidR="00B12679" w:rsidRPr="008C1092" w:rsidRDefault="00B12679">
            <w:pPr>
              <w:jc w:val="center"/>
              <w:rPr>
                <w:rFonts w:ascii="Arial" w:hAnsi="Arial" w:cs="Arial"/>
              </w:rPr>
            </w:pPr>
            <w:r w:rsidRPr="008C1092">
              <w:rPr>
                <w:rFonts w:ascii="Arial" w:hAnsi="Arial" w:cs="Arial"/>
              </w:rPr>
              <w:t>1 550</w:t>
            </w:r>
          </w:p>
        </w:tc>
        <w:tc>
          <w:tcPr>
            <w:tcW w:w="1368" w:type="dxa"/>
          </w:tcPr>
          <w:p w:rsidR="00B12679" w:rsidRPr="008C1092" w:rsidRDefault="00B12679">
            <w:pPr>
              <w:jc w:val="center"/>
              <w:rPr>
                <w:rFonts w:ascii="Arial" w:hAnsi="Arial" w:cs="Arial"/>
              </w:rPr>
            </w:pPr>
            <w:r w:rsidRPr="008C1092">
              <w:rPr>
                <w:rFonts w:ascii="Arial" w:hAnsi="Arial" w:cs="Arial"/>
              </w:rPr>
              <w:t>1 163</w:t>
            </w:r>
          </w:p>
        </w:tc>
        <w:tc>
          <w:tcPr>
            <w:tcW w:w="1368" w:type="dxa"/>
          </w:tcPr>
          <w:p w:rsidR="00B12679" w:rsidRPr="008C1092" w:rsidRDefault="00B12679">
            <w:pPr>
              <w:jc w:val="center"/>
              <w:rPr>
                <w:rFonts w:ascii="Arial" w:hAnsi="Arial" w:cs="Arial"/>
              </w:rPr>
            </w:pPr>
            <w:r w:rsidRPr="008C1092">
              <w:rPr>
                <w:rFonts w:ascii="Arial" w:hAnsi="Arial" w:cs="Arial"/>
              </w:rPr>
              <w:t>108</w:t>
            </w:r>
          </w:p>
        </w:tc>
        <w:tc>
          <w:tcPr>
            <w:tcW w:w="1368" w:type="dxa"/>
          </w:tcPr>
          <w:p w:rsidR="00B12679" w:rsidRPr="008C1092" w:rsidRDefault="00B12679">
            <w:pPr>
              <w:jc w:val="center"/>
              <w:rPr>
                <w:rFonts w:ascii="Arial" w:hAnsi="Arial" w:cs="Arial"/>
              </w:rPr>
            </w:pPr>
            <w:r w:rsidRPr="008C1092">
              <w:rPr>
                <w:rFonts w:ascii="Arial" w:hAnsi="Arial" w:cs="Arial"/>
              </w:rPr>
              <w:t>1 675</w:t>
            </w:r>
          </w:p>
        </w:tc>
        <w:tc>
          <w:tcPr>
            <w:tcW w:w="1368" w:type="dxa"/>
          </w:tcPr>
          <w:p w:rsidR="00B12679" w:rsidRPr="008C1092" w:rsidRDefault="00B12679">
            <w:pPr>
              <w:jc w:val="center"/>
              <w:rPr>
                <w:rFonts w:ascii="Arial" w:hAnsi="Arial" w:cs="Arial"/>
              </w:rPr>
            </w:pPr>
            <w:r w:rsidRPr="008C1092">
              <w:rPr>
                <w:rFonts w:ascii="Arial" w:hAnsi="Arial" w:cs="Arial"/>
              </w:rPr>
              <w:t>1 256</w:t>
            </w:r>
          </w:p>
        </w:tc>
        <w:tc>
          <w:tcPr>
            <w:tcW w:w="1368" w:type="dxa"/>
          </w:tcPr>
          <w:p w:rsidR="00B12679" w:rsidRPr="008C1092" w:rsidRDefault="00B12679">
            <w:pPr>
              <w:jc w:val="center"/>
              <w:rPr>
                <w:rFonts w:ascii="Arial" w:hAnsi="Arial" w:cs="Arial"/>
              </w:rPr>
            </w:pPr>
            <w:r w:rsidRPr="008C1092">
              <w:rPr>
                <w:rFonts w:ascii="Arial" w:hAnsi="Arial" w:cs="Arial"/>
              </w:rPr>
              <w:t>100</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150</w:t>
            </w:r>
          </w:p>
        </w:tc>
        <w:tc>
          <w:tcPr>
            <w:tcW w:w="1368" w:type="dxa"/>
          </w:tcPr>
          <w:p w:rsidR="00B12679" w:rsidRPr="008C1092" w:rsidRDefault="00B12679">
            <w:pPr>
              <w:jc w:val="center"/>
              <w:rPr>
                <w:rFonts w:ascii="Arial" w:hAnsi="Arial" w:cs="Arial"/>
              </w:rPr>
            </w:pPr>
            <w:r w:rsidRPr="008C1092">
              <w:rPr>
                <w:rFonts w:ascii="Arial" w:hAnsi="Arial" w:cs="Arial"/>
              </w:rPr>
              <w:t>1 400</w:t>
            </w:r>
          </w:p>
        </w:tc>
        <w:tc>
          <w:tcPr>
            <w:tcW w:w="1368" w:type="dxa"/>
          </w:tcPr>
          <w:p w:rsidR="00B12679" w:rsidRPr="008C1092" w:rsidRDefault="00B12679">
            <w:pPr>
              <w:jc w:val="center"/>
              <w:rPr>
                <w:rFonts w:ascii="Arial" w:hAnsi="Arial" w:cs="Arial"/>
              </w:rPr>
            </w:pPr>
            <w:r w:rsidRPr="008C1092">
              <w:rPr>
                <w:rFonts w:ascii="Arial" w:hAnsi="Arial" w:cs="Arial"/>
              </w:rPr>
              <w:t>1 050</w:t>
            </w:r>
          </w:p>
        </w:tc>
        <w:tc>
          <w:tcPr>
            <w:tcW w:w="1368" w:type="dxa"/>
          </w:tcPr>
          <w:p w:rsidR="00B12679" w:rsidRPr="008C1092" w:rsidRDefault="00B12679">
            <w:pPr>
              <w:jc w:val="center"/>
              <w:rPr>
                <w:rFonts w:ascii="Arial" w:hAnsi="Arial" w:cs="Arial"/>
              </w:rPr>
            </w:pPr>
            <w:r w:rsidRPr="008C1092">
              <w:rPr>
                <w:rFonts w:ascii="Arial" w:hAnsi="Arial" w:cs="Arial"/>
              </w:rPr>
              <w:t>143</w:t>
            </w:r>
          </w:p>
        </w:tc>
        <w:tc>
          <w:tcPr>
            <w:tcW w:w="1368" w:type="dxa"/>
          </w:tcPr>
          <w:p w:rsidR="00B12679" w:rsidRPr="008C1092" w:rsidRDefault="00B12679">
            <w:pPr>
              <w:jc w:val="center"/>
              <w:rPr>
                <w:rFonts w:ascii="Arial" w:hAnsi="Arial" w:cs="Arial"/>
              </w:rPr>
            </w:pPr>
            <w:r w:rsidRPr="008C1092">
              <w:rPr>
                <w:rFonts w:ascii="Arial" w:hAnsi="Arial" w:cs="Arial"/>
              </w:rPr>
              <w:t>1 475</w:t>
            </w:r>
          </w:p>
        </w:tc>
        <w:tc>
          <w:tcPr>
            <w:tcW w:w="1368" w:type="dxa"/>
          </w:tcPr>
          <w:p w:rsidR="00B12679" w:rsidRPr="008C1092" w:rsidRDefault="00B12679">
            <w:pPr>
              <w:jc w:val="center"/>
              <w:rPr>
                <w:rFonts w:ascii="Arial" w:hAnsi="Arial" w:cs="Arial"/>
              </w:rPr>
            </w:pPr>
            <w:r w:rsidRPr="008C1092">
              <w:rPr>
                <w:rFonts w:ascii="Arial" w:hAnsi="Arial" w:cs="Arial"/>
              </w:rPr>
              <w:t>1 106</w:t>
            </w:r>
          </w:p>
        </w:tc>
        <w:tc>
          <w:tcPr>
            <w:tcW w:w="1368" w:type="dxa"/>
          </w:tcPr>
          <w:p w:rsidR="00B12679" w:rsidRPr="008C1092" w:rsidRDefault="00B12679">
            <w:pPr>
              <w:jc w:val="center"/>
              <w:rPr>
                <w:rFonts w:ascii="Arial" w:hAnsi="Arial" w:cs="Arial"/>
              </w:rPr>
            </w:pPr>
            <w:r w:rsidRPr="008C1092">
              <w:rPr>
                <w:rFonts w:ascii="Arial" w:hAnsi="Arial" w:cs="Arial"/>
              </w:rPr>
              <w:t>136</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175</w:t>
            </w:r>
          </w:p>
        </w:tc>
        <w:tc>
          <w:tcPr>
            <w:tcW w:w="1368" w:type="dxa"/>
          </w:tcPr>
          <w:p w:rsidR="00B12679" w:rsidRPr="008C1092" w:rsidRDefault="00B12679">
            <w:pPr>
              <w:jc w:val="center"/>
              <w:rPr>
                <w:rFonts w:ascii="Arial" w:hAnsi="Arial" w:cs="Arial"/>
              </w:rPr>
            </w:pPr>
            <w:r w:rsidRPr="008C1092">
              <w:rPr>
                <w:rFonts w:ascii="Arial" w:hAnsi="Arial" w:cs="Arial"/>
              </w:rPr>
              <w:t>1 325</w:t>
            </w:r>
          </w:p>
        </w:tc>
        <w:tc>
          <w:tcPr>
            <w:tcW w:w="1368" w:type="dxa"/>
          </w:tcPr>
          <w:p w:rsidR="00B12679" w:rsidRPr="008C1092" w:rsidRDefault="00B12679">
            <w:pPr>
              <w:jc w:val="center"/>
              <w:rPr>
                <w:rFonts w:ascii="Arial" w:hAnsi="Arial" w:cs="Arial"/>
              </w:rPr>
            </w:pPr>
            <w:r w:rsidRPr="008C1092">
              <w:rPr>
                <w:rFonts w:ascii="Arial" w:hAnsi="Arial" w:cs="Arial"/>
              </w:rPr>
              <w:t>994</w:t>
            </w:r>
          </w:p>
        </w:tc>
        <w:tc>
          <w:tcPr>
            <w:tcW w:w="1368" w:type="dxa"/>
          </w:tcPr>
          <w:p w:rsidR="00B12679" w:rsidRPr="008C1092" w:rsidRDefault="00B12679">
            <w:pPr>
              <w:jc w:val="center"/>
              <w:rPr>
                <w:rFonts w:ascii="Arial" w:hAnsi="Arial" w:cs="Arial"/>
              </w:rPr>
            </w:pPr>
            <w:r w:rsidRPr="008C1092">
              <w:rPr>
                <w:rFonts w:ascii="Arial" w:hAnsi="Arial" w:cs="Arial"/>
              </w:rPr>
              <w:t>176</w:t>
            </w:r>
          </w:p>
        </w:tc>
        <w:tc>
          <w:tcPr>
            <w:tcW w:w="1368" w:type="dxa"/>
          </w:tcPr>
          <w:p w:rsidR="00B12679" w:rsidRPr="008C1092" w:rsidRDefault="00B12679">
            <w:pPr>
              <w:jc w:val="center"/>
              <w:rPr>
                <w:rFonts w:ascii="Arial" w:hAnsi="Arial" w:cs="Arial"/>
              </w:rPr>
            </w:pPr>
            <w:r w:rsidRPr="008C1092">
              <w:rPr>
                <w:rFonts w:ascii="Arial" w:hAnsi="Arial" w:cs="Arial"/>
              </w:rPr>
              <w:t>1 350</w:t>
            </w:r>
          </w:p>
        </w:tc>
        <w:tc>
          <w:tcPr>
            <w:tcW w:w="1368" w:type="dxa"/>
          </w:tcPr>
          <w:p w:rsidR="00B12679" w:rsidRPr="008C1092" w:rsidRDefault="00B12679">
            <w:pPr>
              <w:jc w:val="center"/>
              <w:rPr>
                <w:rFonts w:ascii="Arial" w:hAnsi="Arial" w:cs="Arial"/>
              </w:rPr>
            </w:pPr>
            <w:r w:rsidRPr="008C1092">
              <w:rPr>
                <w:rFonts w:ascii="Arial" w:hAnsi="Arial" w:cs="Arial"/>
              </w:rPr>
              <w:t>1 013</w:t>
            </w:r>
          </w:p>
        </w:tc>
        <w:tc>
          <w:tcPr>
            <w:tcW w:w="1368" w:type="dxa"/>
          </w:tcPr>
          <w:p w:rsidR="00B12679" w:rsidRPr="008C1092" w:rsidRDefault="00B12679">
            <w:pPr>
              <w:jc w:val="center"/>
              <w:rPr>
                <w:rFonts w:ascii="Arial" w:hAnsi="Arial" w:cs="Arial"/>
              </w:rPr>
            </w:pPr>
            <w:r w:rsidRPr="008C1092">
              <w:rPr>
                <w:rFonts w:ascii="Arial" w:hAnsi="Arial" w:cs="Arial"/>
              </w:rPr>
              <w:t>173</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200</w:t>
            </w:r>
          </w:p>
        </w:tc>
        <w:tc>
          <w:tcPr>
            <w:tcW w:w="1368" w:type="dxa"/>
          </w:tcPr>
          <w:p w:rsidR="00B12679" w:rsidRPr="008C1092" w:rsidRDefault="00B12679">
            <w:pPr>
              <w:jc w:val="center"/>
              <w:rPr>
                <w:rFonts w:ascii="Arial" w:hAnsi="Arial" w:cs="Arial"/>
              </w:rPr>
            </w:pPr>
            <w:r w:rsidRPr="008C1092">
              <w:rPr>
                <w:rFonts w:ascii="Arial" w:hAnsi="Arial" w:cs="Arial"/>
              </w:rPr>
              <w:t>1 275</w:t>
            </w:r>
          </w:p>
        </w:tc>
        <w:tc>
          <w:tcPr>
            <w:tcW w:w="1368" w:type="dxa"/>
          </w:tcPr>
          <w:p w:rsidR="00B12679" w:rsidRPr="008C1092" w:rsidRDefault="00B12679">
            <w:pPr>
              <w:jc w:val="center"/>
              <w:rPr>
                <w:rFonts w:ascii="Arial" w:hAnsi="Arial" w:cs="Arial"/>
              </w:rPr>
            </w:pPr>
            <w:r w:rsidRPr="008C1092">
              <w:rPr>
                <w:rFonts w:ascii="Arial" w:hAnsi="Arial" w:cs="Arial"/>
              </w:rPr>
              <w:t>956</w:t>
            </w:r>
          </w:p>
        </w:tc>
        <w:tc>
          <w:tcPr>
            <w:tcW w:w="1368" w:type="dxa"/>
          </w:tcPr>
          <w:p w:rsidR="00B12679" w:rsidRPr="008C1092" w:rsidRDefault="00B12679">
            <w:pPr>
              <w:jc w:val="center"/>
              <w:rPr>
                <w:rFonts w:ascii="Arial" w:hAnsi="Arial" w:cs="Arial"/>
              </w:rPr>
            </w:pPr>
            <w:r w:rsidRPr="008C1092">
              <w:rPr>
                <w:rFonts w:ascii="Arial" w:hAnsi="Arial" w:cs="Arial"/>
              </w:rPr>
              <w:t>209</w:t>
            </w:r>
          </w:p>
        </w:tc>
        <w:tc>
          <w:tcPr>
            <w:tcW w:w="1368" w:type="dxa"/>
          </w:tcPr>
          <w:p w:rsidR="00B12679" w:rsidRPr="008C1092" w:rsidRDefault="00B12679">
            <w:pPr>
              <w:jc w:val="center"/>
              <w:rPr>
                <w:rFonts w:ascii="Arial" w:hAnsi="Arial" w:cs="Arial"/>
              </w:rPr>
            </w:pPr>
            <w:r w:rsidRPr="008C1092">
              <w:rPr>
                <w:rFonts w:ascii="Arial" w:hAnsi="Arial" w:cs="Arial"/>
              </w:rPr>
              <w:t>1 275</w:t>
            </w:r>
          </w:p>
        </w:tc>
        <w:tc>
          <w:tcPr>
            <w:tcW w:w="1368" w:type="dxa"/>
          </w:tcPr>
          <w:p w:rsidR="00B12679" w:rsidRPr="008C1092" w:rsidRDefault="00B12679">
            <w:pPr>
              <w:jc w:val="center"/>
              <w:rPr>
                <w:rFonts w:ascii="Arial" w:hAnsi="Arial" w:cs="Arial"/>
              </w:rPr>
            </w:pPr>
            <w:r w:rsidRPr="008C1092">
              <w:rPr>
                <w:rFonts w:ascii="Arial" w:hAnsi="Arial" w:cs="Arial"/>
              </w:rPr>
              <w:t>956</w:t>
            </w:r>
          </w:p>
        </w:tc>
        <w:tc>
          <w:tcPr>
            <w:tcW w:w="1368" w:type="dxa"/>
          </w:tcPr>
          <w:p w:rsidR="00B12679" w:rsidRPr="008C1092" w:rsidRDefault="00B12679">
            <w:pPr>
              <w:jc w:val="center"/>
              <w:rPr>
                <w:rFonts w:ascii="Arial" w:hAnsi="Arial" w:cs="Arial"/>
              </w:rPr>
            </w:pPr>
            <w:r w:rsidRPr="008C1092">
              <w:rPr>
                <w:rFonts w:ascii="Arial" w:hAnsi="Arial" w:cs="Arial"/>
              </w:rPr>
              <w:t>209</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225</w:t>
            </w:r>
          </w:p>
        </w:tc>
        <w:tc>
          <w:tcPr>
            <w:tcW w:w="1368" w:type="dxa"/>
          </w:tcPr>
          <w:p w:rsidR="00B12679" w:rsidRPr="008C1092" w:rsidRDefault="00B12679">
            <w:pPr>
              <w:jc w:val="center"/>
              <w:rPr>
                <w:rFonts w:ascii="Arial" w:hAnsi="Arial" w:cs="Arial"/>
              </w:rPr>
            </w:pPr>
            <w:r w:rsidRPr="008C1092">
              <w:rPr>
                <w:rFonts w:ascii="Arial" w:hAnsi="Arial" w:cs="Arial"/>
              </w:rPr>
              <w:t>1 225</w:t>
            </w:r>
          </w:p>
        </w:tc>
        <w:tc>
          <w:tcPr>
            <w:tcW w:w="1368" w:type="dxa"/>
          </w:tcPr>
          <w:p w:rsidR="00B12679" w:rsidRPr="008C1092" w:rsidRDefault="00B12679">
            <w:pPr>
              <w:jc w:val="center"/>
              <w:rPr>
                <w:rFonts w:ascii="Arial" w:hAnsi="Arial" w:cs="Arial"/>
              </w:rPr>
            </w:pPr>
            <w:r w:rsidRPr="008C1092">
              <w:rPr>
                <w:rFonts w:ascii="Arial" w:hAnsi="Arial" w:cs="Arial"/>
              </w:rPr>
              <w:t>919</w:t>
            </w:r>
          </w:p>
        </w:tc>
        <w:tc>
          <w:tcPr>
            <w:tcW w:w="1368" w:type="dxa"/>
          </w:tcPr>
          <w:p w:rsidR="00B12679" w:rsidRPr="008C1092" w:rsidRDefault="00B12679">
            <w:pPr>
              <w:jc w:val="center"/>
              <w:rPr>
                <w:rFonts w:ascii="Arial" w:hAnsi="Arial" w:cs="Arial"/>
              </w:rPr>
            </w:pPr>
            <w:r w:rsidRPr="008C1092">
              <w:rPr>
                <w:rFonts w:ascii="Arial" w:hAnsi="Arial" w:cs="Arial"/>
              </w:rPr>
              <w:t>245</w:t>
            </w:r>
          </w:p>
        </w:tc>
        <w:tc>
          <w:tcPr>
            <w:tcW w:w="1368" w:type="dxa"/>
          </w:tcPr>
          <w:p w:rsidR="00B12679" w:rsidRPr="008C1092" w:rsidRDefault="00B12679">
            <w:pPr>
              <w:jc w:val="center"/>
              <w:rPr>
                <w:rFonts w:ascii="Arial" w:hAnsi="Arial" w:cs="Arial"/>
              </w:rPr>
            </w:pPr>
            <w:r w:rsidRPr="008C1092">
              <w:rPr>
                <w:rFonts w:ascii="Arial" w:hAnsi="Arial" w:cs="Arial"/>
              </w:rPr>
              <w:t>1 225</w:t>
            </w:r>
          </w:p>
        </w:tc>
        <w:tc>
          <w:tcPr>
            <w:tcW w:w="1368" w:type="dxa"/>
          </w:tcPr>
          <w:p w:rsidR="00B12679" w:rsidRPr="008C1092" w:rsidRDefault="00B12679">
            <w:pPr>
              <w:jc w:val="center"/>
              <w:rPr>
                <w:rFonts w:ascii="Arial" w:hAnsi="Arial" w:cs="Arial"/>
              </w:rPr>
            </w:pPr>
            <w:r w:rsidRPr="008C1092">
              <w:rPr>
                <w:rFonts w:ascii="Arial" w:hAnsi="Arial" w:cs="Arial"/>
              </w:rPr>
              <w:t>919</w:t>
            </w:r>
          </w:p>
        </w:tc>
        <w:tc>
          <w:tcPr>
            <w:tcW w:w="1368" w:type="dxa"/>
          </w:tcPr>
          <w:p w:rsidR="00B12679" w:rsidRPr="008C1092" w:rsidRDefault="00B12679">
            <w:pPr>
              <w:jc w:val="center"/>
              <w:rPr>
                <w:rFonts w:ascii="Arial" w:hAnsi="Arial" w:cs="Arial"/>
              </w:rPr>
            </w:pPr>
            <w:r w:rsidRPr="008C1092">
              <w:rPr>
                <w:rFonts w:ascii="Arial" w:hAnsi="Arial" w:cs="Arial"/>
              </w:rPr>
              <w:t>245</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400</w:t>
            </w:r>
          </w:p>
        </w:tc>
        <w:tc>
          <w:tcPr>
            <w:tcW w:w="1368" w:type="dxa"/>
          </w:tcPr>
          <w:p w:rsidR="00B12679" w:rsidRPr="008C1092" w:rsidRDefault="00B12679">
            <w:pPr>
              <w:jc w:val="center"/>
              <w:rPr>
                <w:rFonts w:ascii="Arial" w:hAnsi="Arial" w:cs="Arial"/>
              </w:rPr>
            </w:pPr>
            <w:r w:rsidRPr="008C1092">
              <w:rPr>
                <w:rFonts w:ascii="Arial" w:hAnsi="Arial" w:cs="Arial"/>
              </w:rPr>
              <w:t>950</w:t>
            </w:r>
          </w:p>
        </w:tc>
        <w:tc>
          <w:tcPr>
            <w:tcW w:w="1368" w:type="dxa"/>
          </w:tcPr>
          <w:p w:rsidR="00B12679" w:rsidRPr="008C1092" w:rsidRDefault="00B12679">
            <w:pPr>
              <w:jc w:val="center"/>
              <w:rPr>
                <w:rFonts w:ascii="Arial" w:hAnsi="Arial" w:cs="Arial"/>
              </w:rPr>
            </w:pPr>
            <w:r w:rsidRPr="008C1092">
              <w:rPr>
                <w:rFonts w:ascii="Arial" w:hAnsi="Arial" w:cs="Arial"/>
              </w:rPr>
              <w:t>713</w:t>
            </w:r>
          </w:p>
        </w:tc>
        <w:tc>
          <w:tcPr>
            <w:tcW w:w="1368" w:type="dxa"/>
          </w:tcPr>
          <w:p w:rsidR="00B12679" w:rsidRPr="008C1092" w:rsidRDefault="00B12679">
            <w:pPr>
              <w:jc w:val="center"/>
              <w:rPr>
                <w:rFonts w:ascii="Arial" w:hAnsi="Arial" w:cs="Arial"/>
              </w:rPr>
            </w:pPr>
            <w:r w:rsidRPr="008C1092">
              <w:rPr>
                <w:rFonts w:ascii="Arial" w:hAnsi="Arial" w:cs="Arial"/>
              </w:rPr>
              <w:t>561</w:t>
            </w:r>
          </w:p>
        </w:tc>
        <w:tc>
          <w:tcPr>
            <w:tcW w:w="1368" w:type="dxa"/>
          </w:tcPr>
          <w:p w:rsidR="00B12679" w:rsidRPr="008C1092" w:rsidRDefault="00B12679">
            <w:pPr>
              <w:jc w:val="center"/>
              <w:rPr>
                <w:rFonts w:ascii="Arial" w:hAnsi="Arial" w:cs="Arial"/>
              </w:rPr>
            </w:pPr>
            <w:r w:rsidRPr="008C1092">
              <w:rPr>
                <w:rFonts w:ascii="Arial" w:hAnsi="Arial" w:cs="Arial"/>
              </w:rPr>
              <w:t>950</w:t>
            </w:r>
          </w:p>
        </w:tc>
        <w:tc>
          <w:tcPr>
            <w:tcW w:w="1368" w:type="dxa"/>
          </w:tcPr>
          <w:p w:rsidR="00B12679" w:rsidRPr="008C1092" w:rsidRDefault="00B12679">
            <w:pPr>
              <w:jc w:val="center"/>
              <w:rPr>
                <w:rFonts w:ascii="Arial" w:hAnsi="Arial" w:cs="Arial"/>
              </w:rPr>
            </w:pPr>
            <w:r w:rsidRPr="008C1092">
              <w:rPr>
                <w:rFonts w:ascii="Arial" w:hAnsi="Arial" w:cs="Arial"/>
              </w:rPr>
              <w:t>713</w:t>
            </w:r>
          </w:p>
        </w:tc>
        <w:tc>
          <w:tcPr>
            <w:tcW w:w="1368" w:type="dxa"/>
          </w:tcPr>
          <w:p w:rsidR="00B12679" w:rsidRPr="008C1092" w:rsidRDefault="00B12679">
            <w:pPr>
              <w:jc w:val="center"/>
              <w:rPr>
                <w:rFonts w:ascii="Arial" w:hAnsi="Arial" w:cs="Arial"/>
              </w:rPr>
            </w:pPr>
            <w:r w:rsidRPr="008C1092">
              <w:rPr>
                <w:rFonts w:ascii="Arial" w:hAnsi="Arial" w:cs="Arial"/>
              </w:rPr>
              <w:t>561</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500</w:t>
            </w:r>
          </w:p>
        </w:tc>
        <w:tc>
          <w:tcPr>
            <w:tcW w:w="1368" w:type="dxa"/>
          </w:tcPr>
          <w:p w:rsidR="00B12679" w:rsidRPr="008C1092" w:rsidRDefault="00B12679">
            <w:pPr>
              <w:jc w:val="center"/>
              <w:rPr>
                <w:rFonts w:ascii="Arial" w:hAnsi="Arial" w:cs="Arial"/>
              </w:rPr>
            </w:pPr>
            <w:r w:rsidRPr="008C1092">
              <w:rPr>
                <w:rFonts w:ascii="Arial" w:hAnsi="Arial" w:cs="Arial"/>
              </w:rPr>
              <w:t>850</w:t>
            </w:r>
          </w:p>
        </w:tc>
        <w:tc>
          <w:tcPr>
            <w:tcW w:w="1368" w:type="dxa"/>
          </w:tcPr>
          <w:p w:rsidR="00B12679" w:rsidRPr="008C1092" w:rsidRDefault="00B12679">
            <w:pPr>
              <w:jc w:val="center"/>
              <w:rPr>
                <w:rFonts w:ascii="Arial" w:hAnsi="Arial" w:cs="Arial"/>
              </w:rPr>
            </w:pPr>
            <w:r w:rsidRPr="008C1092">
              <w:rPr>
                <w:rFonts w:ascii="Arial" w:hAnsi="Arial" w:cs="Arial"/>
              </w:rPr>
              <w:t>638</w:t>
            </w:r>
          </w:p>
        </w:tc>
        <w:tc>
          <w:tcPr>
            <w:tcW w:w="1368" w:type="dxa"/>
          </w:tcPr>
          <w:p w:rsidR="00B12679" w:rsidRPr="008C1092" w:rsidRDefault="00B12679">
            <w:pPr>
              <w:jc w:val="center"/>
              <w:rPr>
                <w:rFonts w:ascii="Arial" w:hAnsi="Arial" w:cs="Arial"/>
              </w:rPr>
            </w:pPr>
            <w:r w:rsidRPr="008C1092">
              <w:rPr>
                <w:rFonts w:ascii="Arial" w:hAnsi="Arial" w:cs="Arial"/>
              </w:rPr>
              <w:t>784</w:t>
            </w:r>
          </w:p>
        </w:tc>
        <w:tc>
          <w:tcPr>
            <w:tcW w:w="1368" w:type="dxa"/>
          </w:tcPr>
          <w:p w:rsidR="00B12679" w:rsidRPr="008C1092" w:rsidRDefault="00B12679">
            <w:pPr>
              <w:jc w:val="center"/>
              <w:rPr>
                <w:rFonts w:ascii="Arial" w:hAnsi="Arial" w:cs="Arial"/>
              </w:rPr>
            </w:pPr>
            <w:r w:rsidRPr="008C1092">
              <w:rPr>
                <w:rFonts w:ascii="Arial" w:hAnsi="Arial" w:cs="Arial"/>
              </w:rPr>
              <w:t>850</w:t>
            </w:r>
          </w:p>
        </w:tc>
        <w:tc>
          <w:tcPr>
            <w:tcW w:w="1368" w:type="dxa"/>
          </w:tcPr>
          <w:p w:rsidR="00B12679" w:rsidRPr="008C1092" w:rsidRDefault="00B12679">
            <w:pPr>
              <w:jc w:val="center"/>
              <w:rPr>
                <w:rFonts w:ascii="Arial" w:hAnsi="Arial" w:cs="Arial"/>
              </w:rPr>
            </w:pPr>
            <w:r w:rsidRPr="008C1092">
              <w:rPr>
                <w:rFonts w:ascii="Arial" w:hAnsi="Arial" w:cs="Arial"/>
              </w:rPr>
              <w:t>638</w:t>
            </w:r>
          </w:p>
        </w:tc>
        <w:tc>
          <w:tcPr>
            <w:tcW w:w="1368" w:type="dxa"/>
          </w:tcPr>
          <w:p w:rsidR="00B12679" w:rsidRPr="008C1092" w:rsidRDefault="00B12679">
            <w:pPr>
              <w:jc w:val="center"/>
              <w:rPr>
                <w:rFonts w:ascii="Arial" w:hAnsi="Arial" w:cs="Arial"/>
              </w:rPr>
            </w:pPr>
            <w:r w:rsidRPr="008C1092">
              <w:rPr>
                <w:rFonts w:ascii="Arial" w:hAnsi="Arial" w:cs="Arial"/>
              </w:rPr>
              <w:t>784</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700</w:t>
            </w:r>
          </w:p>
        </w:tc>
        <w:tc>
          <w:tcPr>
            <w:tcW w:w="1368" w:type="dxa"/>
          </w:tcPr>
          <w:p w:rsidR="00B12679" w:rsidRPr="008C1092" w:rsidRDefault="00B12679">
            <w:pPr>
              <w:jc w:val="center"/>
              <w:rPr>
                <w:rFonts w:ascii="Arial" w:hAnsi="Arial" w:cs="Arial"/>
              </w:rPr>
            </w:pPr>
            <w:r w:rsidRPr="008C1092">
              <w:rPr>
                <w:rFonts w:ascii="Arial" w:hAnsi="Arial" w:cs="Arial"/>
              </w:rPr>
              <w:t>775</w:t>
            </w:r>
          </w:p>
        </w:tc>
        <w:tc>
          <w:tcPr>
            <w:tcW w:w="1368" w:type="dxa"/>
          </w:tcPr>
          <w:p w:rsidR="00B12679" w:rsidRPr="008C1092" w:rsidRDefault="00B12679">
            <w:pPr>
              <w:jc w:val="center"/>
              <w:rPr>
                <w:rFonts w:ascii="Arial" w:hAnsi="Arial" w:cs="Arial"/>
              </w:rPr>
            </w:pPr>
            <w:r w:rsidRPr="008C1092">
              <w:rPr>
                <w:rFonts w:ascii="Arial" w:hAnsi="Arial" w:cs="Arial"/>
              </w:rPr>
              <w:t>581</w:t>
            </w:r>
          </w:p>
        </w:tc>
        <w:tc>
          <w:tcPr>
            <w:tcW w:w="1368" w:type="dxa"/>
          </w:tcPr>
          <w:p w:rsidR="00B12679" w:rsidRPr="008C1092" w:rsidRDefault="00B12679">
            <w:pPr>
              <w:jc w:val="center"/>
              <w:rPr>
                <w:rFonts w:ascii="Arial" w:hAnsi="Arial" w:cs="Arial"/>
              </w:rPr>
            </w:pPr>
            <w:r w:rsidRPr="008C1092">
              <w:rPr>
                <w:rFonts w:ascii="Arial" w:hAnsi="Arial" w:cs="Arial"/>
              </w:rPr>
              <w:t>1 204</w:t>
            </w:r>
          </w:p>
        </w:tc>
        <w:tc>
          <w:tcPr>
            <w:tcW w:w="1368" w:type="dxa"/>
          </w:tcPr>
          <w:p w:rsidR="00B12679" w:rsidRPr="008C1092" w:rsidRDefault="00B12679">
            <w:pPr>
              <w:jc w:val="center"/>
              <w:rPr>
                <w:rFonts w:ascii="Arial" w:hAnsi="Arial" w:cs="Arial"/>
              </w:rPr>
            </w:pPr>
            <w:r w:rsidRPr="008C1092">
              <w:rPr>
                <w:rFonts w:ascii="Arial" w:hAnsi="Arial" w:cs="Arial"/>
              </w:rPr>
              <w:t>775</w:t>
            </w:r>
          </w:p>
        </w:tc>
        <w:tc>
          <w:tcPr>
            <w:tcW w:w="1368" w:type="dxa"/>
          </w:tcPr>
          <w:p w:rsidR="00B12679" w:rsidRPr="008C1092" w:rsidRDefault="00B12679">
            <w:pPr>
              <w:jc w:val="center"/>
              <w:rPr>
                <w:rFonts w:ascii="Arial" w:hAnsi="Arial" w:cs="Arial"/>
              </w:rPr>
            </w:pPr>
            <w:r w:rsidRPr="008C1092">
              <w:rPr>
                <w:rFonts w:ascii="Arial" w:hAnsi="Arial" w:cs="Arial"/>
              </w:rPr>
              <w:t>581</w:t>
            </w:r>
          </w:p>
        </w:tc>
        <w:tc>
          <w:tcPr>
            <w:tcW w:w="1368" w:type="dxa"/>
          </w:tcPr>
          <w:p w:rsidR="00B12679" w:rsidRPr="008C1092" w:rsidRDefault="00B12679">
            <w:pPr>
              <w:jc w:val="center"/>
              <w:rPr>
                <w:rFonts w:ascii="Arial" w:hAnsi="Arial" w:cs="Arial"/>
              </w:rPr>
            </w:pPr>
            <w:r w:rsidRPr="008C1092">
              <w:rPr>
                <w:rFonts w:ascii="Arial" w:hAnsi="Arial" w:cs="Arial"/>
              </w:rPr>
              <w:t>1 204</w:t>
            </w:r>
          </w:p>
        </w:tc>
      </w:tr>
      <w:tr w:rsidR="00B12679" w:rsidRPr="0050546E" w:rsidTr="00B12679">
        <w:tc>
          <w:tcPr>
            <w:tcW w:w="1368" w:type="dxa"/>
          </w:tcPr>
          <w:p w:rsidR="00B12679" w:rsidRPr="008C1092" w:rsidRDefault="00B12679">
            <w:pPr>
              <w:jc w:val="center"/>
              <w:rPr>
                <w:rFonts w:ascii="Arial" w:hAnsi="Arial" w:cs="Arial"/>
              </w:rPr>
            </w:pPr>
            <w:r w:rsidRPr="008C1092">
              <w:rPr>
                <w:rFonts w:ascii="Arial" w:hAnsi="Arial" w:cs="Arial"/>
              </w:rPr>
              <w:t>1 000</w:t>
            </w:r>
          </w:p>
        </w:tc>
        <w:tc>
          <w:tcPr>
            <w:tcW w:w="1368" w:type="dxa"/>
          </w:tcPr>
          <w:p w:rsidR="00B12679" w:rsidRPr="008C1092" w:rsidRDefault="00B12679">
            <w:pPr>
              <w:jc w:val="center"/>
              <w:rPr>
                <w:rFonts w:ascii="Arial" w:hAnsi="Arial" w:cs="Arial"/>
              </w:rPr>
            </w:pPr>
            <w:r w:rsidRPr="008C1092">
              <w:rPr>
                <w:rFonts w:ascii="Arial" w:hAnsi="Arial" w:cs="Arial"/>
              </w:rPr>
              <w:t>775</w:t>
            </w:r>
          </w:p>
        </w:tc>
        <w:tc>
          <w:tcPr>
            <w:tcW w:w="1368" w:type="dxa"/>
          </w:tcPr>
          <w:p w:rsidR="00B12679" w:rsidRPr="008C1092" w:rsidRDefault="00B12679">
            <w:pPr>
              <w:jc w:val="center"/>
              <w:rPr>
                <w:rFonts w:ascii="Arial" w:hAnsi="Arial" w:cs="Arial"/>
              </w:rPr>
            </w:pPr>
            <w:r w:rsidRPr="008C1092">
              <w:rPr>
                <w:rFonts w:ascii="Arial" w:hAnsi="Arial" w:cs="Arial"/>
              </w:rPr>
              <w:t>581</w:t>
            </w:r>
          </w:p>
        </w:tc>
        <w:tc>
          <w:tcPr>
            <w:tcW w:w="1368" w:type="dxa"/>
          </w:tcPr>
          <w:p w:rsidR="00B12679" w:rsidRPr="008C1092" w:rsidRDefault="00B12679">
            <w:pPr>
              <w:jc w:val="center"/>
              <w:rPr>
                <w:rFonts w:ascii="Arial" w:hAnsi="Arial" w:cs="Arial"/>
              </w:rPr>
            </w:pPr>
            <w:r w:rsidRPr="008C1092">
              <w:rPr>
                <w:rFonts w:ascii="Arial" w:hAnsi="Arial" w:cs="Arial"/>
              </w:rPr>
              <w:t>1 720</w:t>
            </w:r>
          </w:p>
        </w:tc>
        <w:tc>
          <w:tcPr>
            <w:tcW w:w="1368" w:type="dxa"/>
          </w:tcPr>
          <w:p w:rsidR="00B12679" w:rsidRPr="008C1092" w:rsidRDefault="00B12679">
            <w:pPr>
              <w:jc w:val="center"/>
              <w:rPr>
                <w:rFonts w:ascii="Arial" w:hAnsi="Arial" w:cs="Arial"/>
              </w:rPr>
            </w:pPr>
            <w:r w:rsidRPr="008C1092">
              <w:rPr>
                <w:rFonts w:ascii="Arial" w:hAnsi="Arial" w:cs="Arial"/>
              </w:rPr>
              <w:t>775</w:t>
            </w:r>
          </w:p>
        </w:tc>
        <w:tc>
          <w:tcPr>
            <w:tcW w:w="1368" w:type="dxa"/>
          </w:tcPr>
          <w:p w:rsidR="00B12679" w:rsidRPr="008C1092" w:rsidRDefault="00B12679">
            <w:pPr>
              <w:jc w:val="center"/>
              <w:rPr>
                <w:rFonts w:ascii="Arial" w:hAnsi="Arial" w:cs="Arial"/>
              </w:rPr>
            </w:pPr>
            <w:r w:rsidRPr="008C1092">
              <w:rPr>
                <w:rFonts w:ascii="Arial" w:hAnsi="Arial" w:cs="Arial"/>
              </w:rPr>
              <w:t>581</w:t>
            </w:r>
          </w:p>
        </w:tc>
        <w:tc>
          <w:tcPr>
            <w:tcW w:w="1368" w:type="dxa"/>
          </w:tcPr>
          <w:p w:rsidR="00B12679" w:rsidRPr="008C1092" w:rsidRDefault="00B12679">
            <w:pPr>
              <w:jc w:val="center"/>
              <w:rPr>
                <w:rFonts w:ascii="Arial" w:hAnsi="Arial" w:cs="Arial"/>
              </w:rPr>
            </w:pPr>
            <w:r w:rsidRPr="008C1092">
              <w:rPr>
                <w:rFonts w:ascii="Arial" w:hAnsi="Arial" w:cs="Arial"/>
              </w:rPr>
              <w:t>1 720</w:t>
            </w:r>
          </w:p>
        </w:tc>
      </w:tr>
      <w:tr w:rsidR="00B12679" w:rsidRPr="0050546E" w:rsidTr="00B12679">
        <w:tc>
          <w:tcPr>
            <w:tcW w:w="9576" w:type="dxa"/>
            <w:gridSpan w:val="7"/>
          </w:tcPr>
          <w:p w:rsidR="00B12679" w:rsidRPr="00D95586" w:rsidRDefault="00A33EDC">
            <w:pPr>
              <w:jc w:val="both"/>
              <w:rPr>
                <w:rFonts w:ascii="Arial" w:hAnsi="Arial" w:cs="Arial"/>
                <w:b/>
              </w:rPr>
            </w:pPr>
            <w:r w:rsidRPr="00D95586">
              <w:rPr>
                <w:rFonts w:ascii="Arial" w:hAnsi="Arial" w:cs="Arial"/>
                <w:b/>
              </w:rPr>
              <w:t>Chú giải</w:t>
            </w:r>
          </w:p>
          <w:p w:rsidR="00B12679" w:rsidRPr="00D95586" w:rsidRDefault="00B12679">
            <w:pPr>
              <w:jc w:val="both"/>
              <w:rPr>
                <w:rFonts w:ascii="Arial" w:hAnsi="Arial" w:cs="Arial"/>
              </w:rPr>
            </w:pPr>
            <w:r w:rsidRPr="00D95586">
              <w:rPr>
                <w:rFonts w:ascii="Arial" w:hAnsi="Arial" w:cs="Arial"/>
                <w:i/>
              </w:rPr>
              <w:t>I</w:t>
            </w:r>
            <w:r w:rsidRPr="00D95586">
              <w:rPr>
                <w:rFonts w:ascii="Arial" w:hAnsi="Arial" w:cs="Arial"/>
                <w:vertAlign w:val="subscript"/>
              </w:rPr>
              <w:t>b</w:t>
            </w:r>
            <w:r w:rsidRPr="00D95586">
              <w:rPr>
                <w:rFonts w:ascii="Arial" w:hAnsi="Arial" w:cs="Arial"/>
              </w:rPr>
              <w:t xml:space="preserve">(75) = </w:t>
            </w:r>
            <w:r w:rsidRPr="00D95586">
              <w:rPr>
                <w:rFonts w:ascii="Arial" w:hAnsi="Arial" w:cs="Arial"/>
                <w:i/>
              </w:rPr>
              <w:t>U</w:t>
            </w:r>
            <w:r w:rsidRPr="00D95586">
              <w:rPr>
                <w:rFonts w:ascii="Arial" w:hAnsi="Arial" w:cs="Arial"/>
                <w:vertAlign w:val="subscript"/>
              </w:rPr>
              <w:t>b</w:t>
            </w:r>
            <w:r w:rsidRPr="00D95586">
              <w:rPr>
                <w:rFonts w:ascii="Arial" w:hAnsi="Arial" w:cs="Arial"/>
              </w:rPr>
              <w:t>/</w:t>
            </w:r>
            <w:r w:rsidRPr="00D95586">
              <w:rPr>
                <w:rFonts w:ascii="Arial" w:hAnsi="Arial" w:cs="Arial"/>
                <w:i/>
              </w:rPr>
              <w:t>Z</w:t>
            </w:r>
            <w:r w:rsidRPr="00D95586">
              <w:rPr>
                <w:rFonts w:ascii="Arial" w:hAnsi="Arial" w:cs="Arial"/>
                <w:vertAlign w:val="subscript"/>
              </w:rPr>
              <w:t>b</w:t>
            </w:r>
            <w:r w:rsidRPr="00D95586">
              <w:rPr>
                <w:rFonts w:ascii="Arial" w:hAnsi="Arial" w:cs="Arial"/>
              </w:rPr>
              <w:t xml:space="preserve">(75) x 103 hoặc </w:t>
            </w:r>
            <w:r w:rsidRPr="00D95586">
              <w:rPr>
                <w:rFonts w:ascii="Arial" w:hAnsi="Arial" w:cs="Arial"/>
                <w:i/>
              </w:rPr>
              <w:t>I</w:t>
            </w:r>
            <w:r w:rsidRPr="00D95586">
              <w:rPr>
                <w:rFonts w:ascii="Arial" w:hAnsi="Arial" w:cs="Arial"/>
                <w:vertAlign w:val="subscript"/>
              </w:rPr>
              <w:t>b</w:t>
            </w:r>
            <w:r w:rsidRPr="00D95586">
              <w:rPr>
                <w:rFonts w:ascii="Arial" w:hAnsi="Arial" w:cs="Arial"/>
              </w:rPr>
              <w:t xml:space="preserve">(75) = </w:t>
            </w:r>
            <w:r w:rsidRPr="00D95586">
              <w:rPr>
                <w:rFonts w:ascii="Arial" w:hAnsi="Arial" w:cs="Arial"/>
                <w:i/>
              </w:rPr>
              <w:t>U</w:t>
            </w:r>
            <w:r w:rsidRPr="00D95586">
              <w:rPr>
                <w:rFonts w:ascii="Arial" w:hAnsi="Arial" w:cs="Arial"/>
                <w:vertAlign w:val="subscript"/>
              </w:rPr>
              <w:t>b</w:t>
            </w:r>
            <w:r w:rsidRPr="00D95586">
              <w:rPr>
                <w:rFonts w:ascii="Arial" w:hAnsi="Arial" w:cs="Arial"/>
              </w:rPr>
              <w:t>/</w:t>
            </w:r>
            <w:r w:rsidRPr="00D95586">
              <w:rPr>
                <w:rFonts w:ascii="Arial" w:hAnsi="Arial" w:cs="Arial"/>
                <w:i/>
              </w:rPr>
              <w:t>R</w:t>
            </w:r>
            <w:r w:rsidRPr="00D95586">
              <w:rPr>
                <w:rFonts w:ascii="Arial" w:hAnsi="Arial" w:cs="Arial"/>
                <w:vertAlign w:val="subscript"/>
              </w:rPr>
              <w:t>b</w:t>
            </w:r>
            <w:r w:rsidRPr="00D95586">
              <w:rPr>
                <w:rFonts w:ascii="Arial" w:hAnsi="Arial" w:cs="Arial"/>
              </w:rPr>
              <w:t xml:space="preserve">(75) x 103 </w:t>
            </w:r>
            <w:r w:rsidRPr="00D95586">
              <w:rPr>
                <w:rFonts w:ascii="Arial" w:hAnsi="Arial" w:cs="Arial"/>
              </w:rPr>
              <w:tab/>
            </w:r>
            <w:r w:rsidR="00A33EDC" w:rsidRPr="00D95586">
              <w:rPr>
                <w:rFonts w:ascii="Arial" w:hAnsi="Arial" w:cs="Arial"/>
              </w:rPr>
              <w:t>d</w:t>
            </w:r>
            <w:r w:rsidRPr="00D95586">
              <w:rPr>
                <w:rFonts w:ascii="Arial" w:hAnsi="Arial" w:cs="Arial"/>
              </w:rPr>
              <w:t>òng điện trên cơ thể tính bằng miliampe</w:t>
            </w:r>
          </w:p>
          <w:p w:rsidR="00B12679" w:rsidRPr="00D95586" w:rsidRDefault="00B12679">
            <w:pPr>
              <w:jc w:val="both"/>
              <w:rPr>
                <w:rFonts w:ascii="Arial" w:hAnsi="Arial" w:cs="Arial"/>
              </w:rPr>
            </w:pPr>
            <w:r w:rsidRPr="00D95586">
              <w:rPr>
                <w:rFonts w:ascii="Arial" w:hAnsi="Arial" w:cs="Arial"/>
                <w:i/>
              </w:rPr>
              <w:t>U</w:t>
            </w:r>
            <w:r w:rsidRPr="00D95586">
              <w:rPr>
                <w:rFonts w:ascii="Arial" w:hAnsi="Arial" w:cs="Arial"/>
                <w:vertAlign w:val="subscript"/>
              </w:rPr>
              <w:t>b</w:t>
            </w:r>
            <w:r w:rsidRPr="00D95586">
              <w:rPr>
                <w:rFonts w:ascii="Arial" w:hAnsi="Arial" w:cs="Arial"/>
              </w:rPr>
              <w:t xml:space="preserve"> </w:t>
            </w:r>
            <w:r w:rsidRPr="00D95586">
              <w:rPr>
                <w:rFonts w:ascii="Arial" w:hAnsi="Arial" w:cs="Arial"/>
              </w:rPr>
              <w:tab/>
            </w:r>
            <w:r w:rsidRPr="00D95586">
              <w:rPr>
                <w:rFonts w:ascii="Arial" w:hAnsi="Arial" w:cs="Arial"/>
              </w:rPr>
              <w:tab/>
            </w:r>
            <w:r w:rsidR="00A33EDC" w:rsidRPr="00D95586">
              <w:rPr>
                <w:rFonts w:ascii="Arial" w:hAnsi="Arial" w:cs="Arial"/>
              </w:rPr>
              <w:t>đ</w:t>
            </w:r>
            <w:r w:rsidRPr="00D95586">
              <w:rPr>
                <w:rFonts w:ascii="Arial" w:hAnsi="Arial" w:cs="Arial"/>
              </w:rPr>
              <w:t>iện áp trên cơ thể</w:t>
            </w:r>
          </w:p>
          <w:p w:rsidR="00B12679" w:rsidRPr="00D95586" w:rsidRDefault="00B12679">
            <w:pPr>
              <w:jc w:val="both"/>
              <w:rPr>
                <w:rFonts w:ascii="Arial" w:hAnsi="Arial" w:cs="Arial"/>
              </w:rPr>
            </w:pPr>
            <w:r w:rsidRPr="00D95586">
              <w:rPr>
                <w:rFonts w:ascii="Arial" w:hAnsi="Arial" w:cs="Arial"/>
                <w:i/>
              </w:rPr>
              <w:t>I</w:t>
            </w:r>
            <w:r w:rsidRPr="00D95586">
              <w:rPr>
                <w:rFonts w:ascii="Arial" w:hAnsi="Arial" w:cs="Arial"/>
                <w:vertAlign w:val="subscript"/>
              </w:rPr>
              <w:t>b</w:t>
            </w:r>
            <w:r w:rsidRPr="00D95586">
              <w:rPr>
                <w:rFonts w:ascii="Arial" w:hAnsi="Arial" w:cs="Arial"/>
              </w:rPr>
              <w:t xml:space="preserve">(75) </w:t>
            </w:r>
            <w:r w:rsidRPr="00D95586">
              <w:rPr>
                <w:rFonts w:ascii="Arial" w:hAnsi="Arial" w:cs="Arial"/>
              </w:rPr>
              <w:tab/>
            </w:r>
            <w:r w:rsidRPr="00D95586">
              <w:rPr>
                <w:rFonts w:ascii="Arial" w:hAnsi="Arial" w:cs="Arial"/>
              </w:rPr>
              <w:tab/>
            </w:r>
            <w:r w:rsidR="00A33EDC" w:rsidRPr="00D95586">
              <w:rPr>
                <w:rFonts w:ascii="Arial" w:hAnsi="Arial" w:cs="Arial"/>
              </w:rPr>
              <w:t>d</w:t>
            </w:r>
            <w:r w:rsidRPr="00D95586">
              <w:rPr>
                <w:rFonts w:ascii="Arial" w:hAnsi="Arial" w:cs="Arial"/>
              </w:rPr>
              <w:t>òng điện trên cơ thể liên quan đến Z</w:t>
            </w:r>
            <w:r w:rsidRPr="00D95586">
              <w:rPr>
                <w:rFonts w:ascii="Arial" w:hAnsi="Arial" w:cs="Arial"/>
                <w:vertAlign w:val="subscript"/>
              </w:rPr>
              <w:t>b</w:t>
            </w:r>
            <w:r w:rsidRPr="00D95586">
              <w:rPr>
                <w:rFonts w:ascii="Arial" w:hAnsi="Arial" w:cs="Arial"/>
              </w:rPr>
              <w:t>(75)</w:t>
            </w:r>
          </w:p>
          <w:p w:rsidR="00B12679" w:rsidRPr="00D95586" w:rsidRDefault="00B12679">
            <w:pPr>
              <w:jc w:val="both"/>
              <w:rPr>
                <w:rFonts w:ascii="Arial" w:hAnsi="Arial" w:cs="Arial"/>
              </w:rPr>
            </w:pPr>
            <w:r w:rsidRPr="00D95586">
              <w:rPr>
                <w:rFonts w:ascii="Arial" w:hAnsi="Arial" w:cs="Arial"/>
                <w:i/>
              </w:rPr>
              <w:t>Z</w:t>
            </w:r>
            <w:r w:rsidRPr="00D95586">
              <w:rPr>
                <w:rFonts w:ascii="Arial" w:hAnsi="Arial" w:cs="Arial"/>
                <w:vertAlign w:val="subscript"/>
              </w:rPr>
              <w:t>b</w:t>
            </w:r>
            <w:r w:rsidRPr="00D95586">
              <w:rPr>
                <w:rFonts w:ascii="Arial" w:hAnsi="Arial" w:cs="Arial"/>
              </w:rPr>
              <w:t xml:space="preserve">(100) </w:t>
            </w:r>
            <w:r w:rsidRPr="00D95586">
              <w:rPr>
                <w:rFonts w:ascii="Arial" w:hAnsi="Arial" w:cs="Arial"/>
              </w:rPr>
              <w:tab/>
            </w:r>
            <w:r w:rsidR="00A33EDC" w:rsidRPr="00D95586">
              <w:rPr>
                <w:rFonts w:ascii="Arial" w:hAnsi="Arial" w:cs="Arial"/>
              </w:rPr>
              <w:t>t</w:t>
            </w:r>
            <w:r w:rsidRPr="00D95586">
              <w:rPr>
                <w:rFonts w:ascii="Arial" w:hAnsi="Arial" w:cs="Arial"/>
              </w:rPr>
              <w:t xml:space="preserve">ổng trở kháng trên cơ </w:t>
            </w:r>
            <w:r w:rsidR="00244473" w:rsidRPr="00D95586">
              <w:rPr>
                <w:rFonts w:ascii="Arial" w:hAnsi="Arial" w:cs="Arial"/>
              </w:rPr>
              <w:t>thể</w:t>
            </w:r>
          </w:p>
          <w:p w:rsidR="00B12679" w:rsidRPr="00D95586" w:rsidRDefault="00B12679">
            <w:pPr>
              <w:jc w:val="both"/>
              <w:rPr>
                <w:rFonts w:ascii="Arial" w:hAnsi="Arial" w:cs="Arial"/>
              </w:rPr>
            </w:pPr>
            <w:r w:rsidRPr="00D95586">
              <w:rPr>
                <w:rFonts w:ascii="Arial" w:hAnsi="Arial" w:cs="Arial"/>
              </w:rPr>
              <w:t>Z</w:t>
            </w:r>
            <w:r w:rsidRPr="00D95586">
              <w:rPr>
                <w:rFonts w:ascii="Arial" w:hAnsi="Arial" w:cs="Arial"/>
                <w:vertAlign w:val="subscript"/>
              </w:rPr>
              <w:t>b</w:t>
            </w:r>
            <w:r w:rsidRPr="00D95586">
              <w:rPr>
                <w:rFonts w:ascii="Arial" w:hAnsi="Arial" w:cs="Arial"/>
              </w:rPr>
              <w:t xml:space="preserve">(75) </w:t>
            </w:r>
            <w:r w:rsidRPr="00D95586">
              <w:rPr>
                <w:rFonts w:ascii="Arial" w:hAnsi="Arial" w:cs="Arial"/>
              </w:rPr>
              <w:tab/>
            </w:r>
            <w:r w:rsidRPr="00D95586">
              <w:rPr>
                <w:rFonts w:ascii="Arial" w:hAnsi="Arial" w:cs="Arial"/>
              </w:rPr>
              <w:tab/>
              <w:t xml:space="preserve">75 % </w:t>
            </w:r>
            <w:r w:rsidR="00A33EDC" w:rsidRPr="00D95586">
              <w:rPr>
                <w:rFonts w:ascii="Arial" w:hAnsi="Arial" w:cs="Arial"/>
              </w:rPr>
              <w:t>t</w:t>
            </w:r>
            <w:r w:rsidRPr="00D95586">
              <w:rPr>
                <w:rFonts w:ascii="Arial" w:hAnsi="Arial" w:cs="Arial"/>
              </w:rPr>
              <w:t xml:space="preserve">ổng trở kháng trên cơ </w:t>
            </w:r>
            <w:r w:rsidR="00244473" w:rsidRPr="00D95586">
              <w:rPr>
                <w:rFonts w:ascii="Arial" w:hAnsi="Arial" w:cs="Arial"/>
              </w:rPr>
              <w:t>thể</w:t>
            </w:r>
          </w:p>
          <w:p w:rsidR="00B12679" w:rsidRPr="00D95586" w:rsidRDefault="00B12679">
            <w:pPr>
              <w:jc w:val="both"/>
              <w:rPr>
                <w:rFonts w:ascii="Arial" w:hAnsi="Arial" w:cs="Arial"/>
              </w:rPr>
            </w:pPr>
            <w:r w:rsidRPr="00D95586">
              <w:rPr>
                <w:rFonts w:ascii="Arial" w:hAnsi="Arial" w:cs="Arial"/>
                <w:i/>
              </w:rPr>
              <w:t>R</w:t>
            </w:r>
            <w:r w:rsidRPr="00D95586">
              <w:rPr>
                <w:rFonts w:ascii="Arial" w:hAnsi="Arial" w:cs="Arial"/>
                <w:vertAlign w:val="subscript"/>
              </w:rPr>
              <w:t>b</w:t>
            </w:r>
            <w:r w:rsidRPr="00D95586">
              <w:rPr>
                <w:rFonts w:ascii="Arial" w:hAnsi="Arial" w:cs="Arial"/>
              </w:rPr>
              <w:t xml:space="preserve">(100) </w:t>
            </w:r>
            <w:r w:rsidRPr="00D95586">
              <w:rPr>
                <w:rFonts w:ascii="Arial" w:hAnsi="Arial" w:cs="Arial"/>
              </w:rPr>
              <w:tab/>
            </w:r>
            <w:r w:rsidR="00A33EDC" w:rsidRPr="00D95586">
              <w:rPr>
                <w:rFonts w:ascii="Arial" w:hAnsi="Arial" w:cs="Arial"/>
              </w:rPr>
              <w:t>t</w:t>
            </w:r>
            <w:r w:rsidRPr="00D95586">
              <w:rPr>
                <w:rFonts w:ascii="Arial" w:hAnsi="Arial" w:cs="Arial"/>
              </w:rPr>
              <w:t>ổng điện trở trên cơ thể</w:t>
            </w:r>
          </w:p>
          <w:p w:rsidR="00B12679" w:rsidRPr="00D95586" w:rsidRDefault="00B12679">
            <w:pPr>
              <w:jc w:val="both"/>
              <w:rPr>
                <w:rFonts w:ascii="Arial" w:hAnsi="Arial" w:cs="Arial"/>
              </w:rPr>
            </w:pPr>
            <w:r w:rsidRPr="00D95586">
              <w:rPr>
                <w:rFonts w:ascii="Arial" w:hAnsi="Arial" w:cs="Arial"/>
                <w:i/>
              </w:rPr>
              <w:t>R</w:t>
            </w:r>
            <w:r w:rsidRPr="00D95586">
              <w:rPr>
                <w:rFonts w:ascii="Arial" w:hAnsi="Arial" w:cs="Arial"/>
                <w:vertAlign w:val="subscript"/>
              </w:rPr>
              <w:t>b</w:t>
            </w:r>
            <w:r w:rsidRPr="00D95586">
              <w:rPr>
                <w:rFonts w:ascii="Arial" w:hAnsi="Arial" w:cs="Arial"/>
              </w:rPr>
              <w:t xml:space="preserve">(75) </w:t>
            </w:r>
            <w:r w:rsidRPr="00D95586">
              <w:rPr>
                <w:rFonts w:ascii="Arial" w:hAnsi="Arial" w:cs="Arial"/>
              </w:rPr>
              <w:tab/>
            </w:r>
            <w:r w:rsidRPr="00D95586">
              <w:rPr>
                <w:rFonts w:ascii="Arial" w:hAnsi="Arial" w:cs="Arial"/>
              </w:rPr>
              <w:tab/>
              <w:t xml:space="preserve">75 % </w:t>
            </w:r>
            <w:r w:rsidR="00A33EDC" w:rsidRPr="00D95586">
              <w:rPr>
                <w:rFonts w:ascii="Arial" w:hAnsi="Arial" w:cs="Arial"/>
              </w:rPr>
              <w:t>t</w:t>
            </w:r>
            <w:r w:rsidRPr="00D95586">
              <w:rPr>
                <w:rFonts w:ascii="Arial" w:hAnsi="Arial" w:cs="Arial"/>
              </w:rPr>
              <w:t>ổng điện trở trên cơ thể</w:t>
            </w:r>
          </w:p>
          <w:p w:rsidR="00B12679" w:rsidRPr="008C1092" w:rsidRDefault="00B12679">
            <w:pPr>
              <w:jc w:val="both"/>
              <w:rPr>
                <w:rFonts w:ascii="Arial" w:hAnsi="Arial" w:cs="Arial"/>
                <w:lang w:val="en-US"/>
              </w:rPr>
            </w:pPr>
            <w:r w:rsidRPr="008C1092">
              <w:rPr>
                <w:rFonts w:ascii="Arial" w:hAnsi="Arial" w:cs="Arial"/>
                <w:i/>
                <w:lang w:val="en-US"/>
              </w:rPr>
              <w:t>r</w:t>
            </w:r>
            <w:r w:rsidRPr="008C1092">
              <w:rPr>
                <w:rFonts w:ascii="Arial" w:hAnsi="Arial" w:cs="Arial"/>
                <w:lang w:val="en-US"/>
              </w:rPr>
              <w:t xml:space="preserve"> </w:t>
            </w:r>
            <w:r w:rsidRPr="008C1092">
              <w:rPr>
                <w:rFonts w:ascii="Arial" w:hAnsi="Arial" w:cs="Arial"/>
                <w:lang w:val="en-US"/>
              </w:rPr>
              <w:tab/>
            </w:r>
            <w:r w:rsidRPr="008C1092">
              <w:rPr>
                <w:rFonts w:ascii="Arial" w:hAnsi="Arial" w:cs="Arial"/>
                <w:lang w:val="en-US"/>
              </w:rPr>
              <w:tab/>
            </w:r>
            <w:r w:rsidR="00A33EDC" w:rsidRPr="008C1092">
              <w:rPr>
                <w:rFonts w:ascii="Arial" w:hAnsi="Arial" w:cs="Arial"/>
                <w:lang w:val="en-US"/>
              </w:rPr>
              <w:t>h</w:t>
            </w:r>
            <w:r w:rsidRPr="008C1092">
              <w:rPr>
                <w:rFonts w:ascii="Arial" w:hAnsi="Arial" w:cs="Arial"/>
                <w:lang w:val="en-US"/>
              </w:rPr>
              <w:t>ệ số giảm</w:t>
            </w:r>
          </w:p>
        </w:tc>
      </w:tr>
    </w:tbl>
    <w:p w:rsidR="00B12679" w:rsidRPr="008C1092" w:rsidRDefault="00B12679" w:rsidP="00CA408B">
      <w:pPr>
        <w:widowControl/>
        <w:spacing w:after="160"/>
        <w:jc w:val="center"/>
        <w:rPr>
          <w:rFonts w:ascii="Arial" w:hAnsi="Arial" w:cs="Arial"/>
          <w:lang w:val="en-US"/>
        </w:rPr>
      </w:pPr>
    </w:p>
    <w:p w:rsidR="00B12679" w:rsidRPr="008C1092" w:rsidRDefault="00B12679" w:rsidP="00CA408B">
      <w:pPr>
        <w:widowControl/>
        <w:spacing w:after="160"/>
        <w:rPr>
          <w:rFonts w:ascii="Arial" w:hAnsi="Arial" w:cs="Arial"/>
          <w:lang w:val="en-US"/>
        </w:rPr>
      </w:pPr>
      <w:r w:rsidRPr="008C1092">
        <w:rPr>
          <w:rFonts w:ascii="Arial" w:hAnsi="Arial" w:cs="Arial"/>
          <w:lang w:val="en-US"/>
        </w:rPr>
        <w:br w:type="page"/>
      </w:r>
    </w:p>
    <w:p w:rsidR="00B12679" w:rsidRPr="008C1092" w:rsidRDefault="00B12679" w:rsidP="00CA408B">
      <w:pPr>
        <w:widowControl/>
        <w:spacing w:after="160"/>
        <w:jc w:val="both"/>
        <w:rPr>
          <w:rFonts w:ascii="Arial" w:hAnsi="Arial" w:cs="Arial"/>
          <w:b/>
          <w:lang w:val="en-US"/>
        </w:rPr>
      </w:pPr>
      <w:r w:rsidRPr="008C1092">
        <w:rPr>
          <w:rFonts w:ascii="Arial" w:hAnsi="Arial" w:cs="Arial"/>
          <w:b/>
          <w:lang w:val="en-US"/>
        </w:rPr>
        <w:t xml:space="preserve">D.2.2 </w:t>
      </w:r>
      <w:r w:rsidRPr="008C1092">
        <w:rPr>
          <w:rFonts w:ascii="Arial" w:hAnsi="Arial" w:cs="Arial"/>
          <w:b/>
          <w:lang w:val="en-US"/>
        </w:rPr>
        <w:tab/>
        <w:t>Các điện trở bổ sung</w:t>
      </w:r>
    </w:p>
    <w:p w:rsidR="00B12679" w:rsidRPr="008C1092" w:rsidRDefault="00B12679" w:rsidP="00CA408B">
      <w:pPr>
        <w:widowControl/>
        <w:spacing w:after="160"/>
        <w:jc w:val="both"/>
        <w:rPr>
          <w:rFonts w:ascii="Arial" w:hAnsi="Arial" w:cs="Arial"/>
          <w:lang w:val="en-US"/>
        </w:rPr>
      </w:pPr>
      <w:r w:rsidRPr="008C1092">
        <w:rPr>
          <w:rFonts w:ascii="Arial" w:hAnsi="Arial" w:cs="Arial"/>
          <w:lang w:val="en-US"/>
        </w:rPr>
        <w:t>Có tính đến các điện trở bổ sung, dẫn đến Hình D.1.</w:t>
      </w:r>
    </w:p>
    <w:p w:rsidR="00B12679" w:rsidRPr="008C1092" w:rsidRDefault="00DB10C1" w:rsidP="00CA408B">
      <w:pPr>
        <w:widowControl/>
        <w:spacing w:after="160"/>
        <w:jc w:val="center"/>
        <w:rPr>
          <w:rFonts w:ascii="Arial" w:hAnsi="Arial" w:cs="Arial"/>
          <w:lang w:val="en-US"/>
        </w:rPr>
      </w:pPr>
      <w:r w:rsidRPr="008C1092">
        <w:rPr>
          <w:rFonts w:ascii="Arial" w:hAnsi="Arial" w:cs="Arial"/>
          <w:noProof/>
          <w:lang w:val="en-US" w:eastAsia="en-US" w:bidi="ar-SA"/>
        </w:rPr>
        <w:drawing>
          <wp:inline distT="0" distB="0" distL="0" distR="0" wp14:anchorId="19985101" wp14:editId="036865F1">
            <wp:extent cx="3371850" cy="27146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3371850" cy="2714625"/>
                    </a:xfrm>
                    <a:prstGeom prst="rect">
                      <a:avLst/>
                    </a:prstGeom>
                  </pic:spPr>
                </pic:pic>
              </a:graphicData>
            </a:graphic>
          </wp:inline>
        </w:drawing>
      </w:r>
    </w:p>
    <w:p w:rsidR="00DB10C1" w:rsidRPr="008C1092" w:rsidRDefault="00DB10C1">
      <w:pPr>
        <w:widowControl/>
        <w:spacing w:after="120"/>
        <w:jc w:val="both"/>
        <w:rPr>
          <w:rFonts w:ascii="Arial" w:hAnsi="Arial" w:cs="Arial"/>
          <w:b/>
          <w:lang w:val="en-US"/>
        </w:rPr>
      </w:pPr>
      <w:r w:rsidRPr="008C1092">
        <w:rPr>
          <w:rFonts w:ascii="Arial" w:hAnsi="Arial" w:cs="Arial"/>
          <w:b/>
          <w:lang w:val="en-US"/>
        </w:rPr>
        <w:t>Chú giải</w:t>
      </w:r>
    </w:p>
    <w:p w:rsidR="00DB10C1" w:rsidRPr="008C1092" w:rsidRDefault="00DB10C1">
      <w:pPr>
        <w:widowControl/>
        <w:spacing w:after="120"/>
        <w:jc w:val="both"/>
        <w:rPr>
          <w:rFonts w:ascii="Arial" w:hAnsi="Arial" w:cs="Arial"/>
          <w:lang w:val="en-US"/>
        </w:rPr>
      </w:pPr>
      <w:r w:rsidRPr="008C1092">
        <w:rPr>
          <w:rFonts w:ascii="Arial" w:hAnsi="Arial" w:cs="Arial"/>
          <w:lang w:val="en-US"/>
        </w:rPr>
        <w:t>1</w:t>
      </w:r>
      <w:r w:rsidRPr="008C1092">
        <w:rPr>
          <w:rFonts w:ascii="Arial" w:hAnsi="Arial" w:cs="Arial"/>
          <w:lang w:val="en-US"/>
        </w:rPr>
        <w:tab/>
      </w:r>
      <w:r w:rsidR="0093249A">
        <w:rPr>
          <w:rFonts w:ascii="Arial" w:hAnsi="Arial" w:cs="Arial"/>
          <w:lang w:val="en-US"/>
        </w:rPr>
        <w:t>mặt phẳng đứng</w:t>
      </w:r>
    </w:p>
    <w:p w:rsidR="00DB10C1" w:rsidRPr="008C1092" w:rsidRDefault="00DB10C1">
      <w:pPr>
        <w:widowControl/>
        <w:spacing w:after="120"/>
        <w:jc w:val="both"/>
        <w:rPr>
          <w:rFonts w:ascii="Arial" w:hAnsi="Arial" w:cs="Arial"/>
          <w:lang w:val="en-US"/>
        </w:rPr>
      </w:pPr>
      <w:r w:rsidRPr="008C1092">
        <w:rPr>
          <w:rFonts w:ascii="Arial" w:hAnsi="Arial" w:cs="Arial"/>
          <w:lang w:val="en-US"/>
        </w:rPr>
        <w:t>2</w:t>
      </w:r>
      <w:r w:rsidRPr="008C1092">
        <w:rPr>
          <w:rFonts w:ascii="Arial" w:hAnsi="Arial" w:cs="Arial"/>
          <w:lang w:val="en-US"/>
        </w:rPr>
        <w:tab/>
      </w:r>
      <w:r w:rsidR="00FC547A" w:rsidRPr="008C1092">
        <w:rPr>
          <w:rFonts w:ascii="Arial" w:hAnsi="Arial" w:cs="Arial"/>
          <w:lang w:val="en-US"/>
        </w:rPr>
        <w:t>đ</w:t>
      </w:r>
      <w:r w:rsidRPr="008C1092">
        <w:rPr>
          <w:rFonts w:ascii="Arial" w:hAnsi="Arial" w:cs="Arial"/>
          <w:lang w:val="en-US"/>
        </w:rPr>
        <w:t>ất</w:t>
      </w:r>
    </w:p>
    <w:p w:rsidR="00DB10C1" w:rsidRPr="008C1092" w:rsidRDefault="00DB10C1">
      <w:pPr>
        <w:widowControl/>
        <w:spacing w:after="120"/>
        <w:jc w:val="both"/>
        <w:rPr>
          <w:rFonts w:ascii="Arial" w:hAnsi="Arial" w:cs="Arial"/>
          <w:lang w:val="en-US"/>
        </w:rPr>
      </w:pPr>
      <w:r w:rsidRPr="008C1092">
        <w:rPr>
          <w:rFonts w:ascii="Arial" w:hAnsi="Arial" w:cs="Arial"/>
          <w:lang w:val="en-US"/>
        </w:rPr>
        <w:t>U</w:t>
      </w:r>
      <w:r w:rsidRPr="008C1092">
        <w:rPr>
          <w:rFonts w:ascii="Arial" w:hAnsi="Arial" w:cs="Arial"/>
          <w:vertAlign w:val="subscript"/>
          <w:lang w:val="en-US"/>
        </w:rPr>
        <w:t>s</w:t>
      </w:r>
      <w:r w:rsidRPr="008C1092">
        <w:rPr>
          <w:rFonts w:ascii="Arial" w:hAnsi="Arial" w:cs="Arial"/>
          <w:lang w:val="en-US"/>
        </w:rPr>
        <w:t xml:space="preserve"> </w:t>
      </w:r>
      <w:r w:rsidRPr="008C1092">
        <w:rPr>
          <w:rFonts w:ascii="Arial" w:hAnsi="Arial" w:cs="Arial"/>
          <w:lang w:val="en-US"/>
        </w:rPr>
        <w:tab/>
      </w:r>
      <w:r w:rsidR="00FC547A" w:rsidRPr="008C1092">
        <w:rPr>
          <w:rFonts w:ascii="Arial" w:hAnsi="Arial" w:cs="Arial"/>
          <w:lang w:val="en-US"/>
        </w:rPr>
        <w:t>đ</w:t>
      </w:r>
      <w:r w:rsidRPr="008C1092">
        <w:rPr>
          <w:rFonts w:ascii="Arial" w:hAnsi="Arial" w:cs="Arial"/>
          <w:lang w:val="en-US"/>
        </w:rPr>
        <w:t>iện áp nguồn</w:t>
      </w:r>
    </w:p>
    <w:p w:rsidR="00DB10C1" w:rsidRPr="008C1092" w:rsidRDefault="00DB10C1">
      <w:pPr>
        <w:widowControl/>
        <w:spacing w:after="120"/>
        <w:jc w:val="both"/>
        <w:rPr>
          <w:rFonts w:ascii="Arial" w:hAnsi="Arial" w:cs="Arial"/>
          <w:lang w:val="en-US"/>
        </w:rPr>
      </w:pPr>
      <w:r w:rsidRPr="008C1092">
        <w:rPr>
          <w:rFonts w:ascii="Arial" w:hAnsi="Arial" w:cs="Arial"/>
          <w:lang w:val="en-US"/>
        </w:rPr>
        <w:t>U</w:t>
      </w:r>
      <w:r w:rsidRPr="008C1092">
        <w:rPr>
          <w:rFonts w:ascii="Arial" w:hAnsi="Arial" w:cs="Arial"/>
          <w:vertAlign w:val="subscript"/>
          <w:lang w:val="en-US"/>
        </w:rPr>
        <w:t xml:space="preserve">tp </w:t>
      </w:r>
      <w:r w:rsidRPr="008C1092">
        <w:rPr>
          <w:rFonts w:ascii="Arial" w:hAnsi="Arial" w:cs="Arial"/>
          <w:lang w:val="en-US"/>
        </w:rPr>
        <w:tab/>
      </w:r>
      <w:r w:rsidR="00FC547A" w:rsidRPr="008C1092">
        <w:rPr>
          <w:rFonts w:ascii="Arial" w:hAnsi="Arial" w:cs="Arial"/>
          <w:lang w:val="en-US"/>
        </w:rPr>
        <w:t>đ</w:t>
      </w:r>
      <w:r w:rsidRPr="008C1092">
        <w:rPr>
          <w:rFonts w:ascii="Arial" w:hAnsi="Arial" w:cs="Arial"/>
          <w:lang w:val="en-US"/>
        </w:rPr>
        <w:t>iện áp tiếp xúc kỳ vọng</w:t>
      </w:r>
    </w:p>
    <w:p w:rsidR="00DB10C1" w:rsidRPr="008C1092" w:rsidRDefault="00DB10C1">
      <w:pPr>
        <w:widowControl/>
        <w:spacing w:after="120"/>
        <w:jc w:val="both"/>
        <w:rPr>
          <w:rFonts w:ascii="Arial" w:hAnsi="Arial" w:cs="Arial"/>
          <w:lang w:val="en-US"/>
        </w:rPr>
      </w:pPr>
      <w:r w:rsidRPr="008C1092">
        <w:rPr>
          <w:rFonts w:ascii="Arial" w:hAnsi="Arial" w:cs="Arial"/>
          <w:lang w:val="en-US"/>
        </w:rPr>
        <w:t>U</w:t>
      </w:r>
      <w:r w:rsidRPr="008C1092">
        <w:rPr>
          <w:rFonts w:ascii="Arial" w:hAnsi="Arial" w:cs="Arial"/>
          <w:vertAlign w:val="subscript"/>
          <w:lang w:val="en-US"/>
        </w:rPr>
        <w:t>te</w:t>
      </w:r>
      <w:r w:rsidRPr="008C1092">
        <w:rPr>
          <w:rFonts w:ascii="Arial" w:hAnsi="Arial" w:cs="Arial"/>
          <w:lang w:val="en-US"/>
        </w:rPr>
        <w:t xml:space="preserve"> </w:t>
      </w:r>
      <w:r w:rsidRPr="008C1092">
        <w:rPr>
          <w:rFonts w:ascii="Arial" w:hAnsi="Arial" w:cs="Arial"/>
          <w:lang w:val="en-US"/>
        </w:rPr>
        <w:tab/>
      </w:r>
      <w:r w:rsidR="00FC547A" w:rsidRPr="008C1092">
        <w:rPr>
          <w:rFonts w:ascii="Arial" w:hAnsi="Arial" w:cs="Arial"/>
          <w:lang w:val="en-US"/>
        </w:rPr>
        <w:t>đ</w:t>
      </w:r>
      <w:r w:rsidRPr="008C1092">
        <w:rPr>
          <w:rFonts w:ascii="Arial" w:hAnsi="Arial" w:cs="Arial"/>
          <w:lang w:val="en-US"/>
        </w:rPr>
        <w:t>iện áp tiếp xúc hiệu dụng</w:t>
      </w:r>
    </w:p>
    <w:p w:rsidR="00DB10C1" w:rsidRPr="008C1092" w:rsidRDefault="00DB10C1">
      <w:pPr>
        <w:widowControl/>
        <w:spacing w:after="120"/>
        <w:jc w:val="both"/>
        <w:rPr>
          <w:rFonts w:ascii="Arial" w:hAnsi="Arial" w:cs="Arial"/>
          <w:lang w:val="en-US"/>
        </w:rPr>
      </w:pPr>
      <w:r w:rsidRPr="008C1092">
        <w:rPr>
          <w:rFonts w:ascii="Arial" w:hAnsi="Arial" w:cs="Arial"/>
          <w:lang w:val="en-US"/>
        </w:rPr>
        <w:t>U</w:t>
      </w:r>
      <w:r w:rsidRPr="008C1092">
        <w:rPr>
          <w:rFonts w:ascii="Arial" w:hAnsi="Arial" w:cs="Arial"/>
          <w:vertAlign w:val="subscript"/>
          <w:lang w:val="en-US"/>
        </w:rPr>
        <w:t>b</w:t>
      </w:r>
      <w:r w:rsidRPr="008C1092">
        <w:rPr>
          <w:rFonts w:ascii="Arial" w:hAnsi="Arial" w:cs="Arial"/>
          <w:lang w:val="en-US"/>
        </w:rPr>
        <w:t xml:space="preserve"> </w:t>
      </w:r>
      <w:r w:rsidRPr="008C1092">
        <w:rPr>
          <w:rFonts w:ascii="Arial" w:hAnsi="Arial" w:cs="Arial"/>
          <w:lang w:val="en-US"/>
        </w:rPr>
        <w:tab/>
      </w:r>
      <w:r w:rsidR="00FC547A" w:rsidRPr="008C1092">
        <w:rPr>
          <w:rFonts w:ascii="Arial" w:hAnsi="Arial" w:cs="Arial"/>
          <w:lang w:val="en-US"/>
        </w:rPr>
        <w:t>đ</w:t>
      </w:r>
      <w:r w:rsidRPr="008C1092">
        <w:rPr>
          <w:rFonts w:ascii="Arial" w:hAnsi="Arial" w:cs="Arial"/>
          <w:lang w:val="en-US"/>
        </w:rPr>
        <w:t>iện áp trên cơ thể</w:t>
      </w:r>
    </w:p>
    <w:p w:rsidR="00DB10C1" w:rsidRPr="008C1092" w:rsidRDefault="00DB10C1">
      <w:pPr>
        <w:widowControl/>
        <w:spacing w:after="120"/>
        <w:jc w:val="both"/>
        <w:rPr>
          <w:rFonts w:ascii="Arial" w:hAnsi="Arial" w:cs="Arial"/>
          <w:lang w:val="en-US"/>
        </w:rPr>
      </w:pPr>
      <w:r w:rsidRPr="008C1092">
        <w:rPr>
          <w:rFonts w:ascii="Arial" w:hAnsi="Arial" w:cs="Arial"/>
          <w:lang w:val="en-US"/>
        </w:rPr>
        <w:t>I</w:t>
      </w:r>
      <w:r w:rsidRPr="008C1092">
        <w:rPr>
          <w:rFonts w:ascii="Arial" w:hAnsi="Arial" w:cs="Arial"/>
          <w:vertAlign w:val="subscript"/>
          <w:lang w:val="en-US"/>
        </w:rPr>
        <w:t>b</w:t>
      </w:r>
      <w:r w:rsidRPr="008C1092">
        <w:rPr>
          <w:rFonts w:ascii="Arial" w:hAnsi="Arial" w:cs="Arial"/>
          <w:lang w:val="en-US"/>
        </w:rPr>
        <w:tab/>
      </w:r>
      <w:r w:rsidR="00FC547A" w:rsidRPr="008C1092">
        <w:rPr>
          <w:rFonts w:ascii="Arial" w:hAnsi="Arial" w:cs="Arial"/>
          <w:lang w:val="en-US"/>
        </w:rPr>
        <w:t>d</w:t>
      </w:r>
      <w:r w:rsidRPr="008C1092">
        <w:rPr>
          <w:rFonts w:ascii="Arial" w:hAnsi="Arial" w:cs="Arial"/>
          <w:lang w:val="en-US"/>
        </w:rPr>
        <w:t>òng điện trên cơ thể</w:t>
      </w:r>
    </w:p>
    <w:p w:rsidR="00DB10C1" w:rsidRPr="008C1092" w:rsidRDefault="00DB10C1">
      <w:pPr>
        <w:widowControl/>
        <w:spacing w:after="120"/>
        <w:jc w:val="both"/>
        <w:rPr>
          <w:rFonts w:ascii="Arial" w:hAnsi="Arial" w:cs="Arial"/>
          <w:lang w:val="en-US"/>
        </w:rPr>
      </w:pPr>
      <w:r w:rsidRPr="008C1092">
        <w:rPr>
          <w:rFonts w:ascii="Arial" w:hAnsi="Arial" w:cs="Arial"/>
          <w:lang w:val="en-US"/>
        </w:rPr>
        <w:t>Z</w:t>
      </w:r>
      <w:r w:rsidRPr="008C1092">
        <w:rPr>
          <w:rFonts w:ascii="Arial" w:hAnsi="Arial" w:cs="Arial"/>
          <w:vertAlign w:val="subscript"/>
          <w:lang w:val="en-US"/>
        </w:rPr>
        <w:t>b</w:t>
      </w:r>
      <w:r w:rsidRPr="008C1092">
        <w:rPr>
          <w:rFonts w:ascii="Arial" w:hAnsi="Arial" w:cs="Arial"/>
          <w:lang w:val="en-US"/>
        </w:rPr>
        <w:t xml:space="preserve"> </w:t>
      </w:r>
      <w:r w:rsidRPr="008C1092">
        <w:rPr>
          <w:rFonts w:ascii="Arial" w:hAnsi="Arial" w:cs="Arial"/>
          <w:lang w:val="en-US"/>
        </w:rPr>
        <w:tab/>
      </w:r>
      <w:r w:rsidR="00FC547A" w:rsidRPr="008C1092">
        <w:rPr>
          <w:rFonts w:ascii="Arial" w:hAnsi="Arial" w:cs="Arial"/>
          <w:lang w:val="en-US"/>
        </w:rPr>
        <w:t>t</w:t>
      </w:r>
      <w:r w:rsidRPr="008C1092">
        <w:rPr>
          <w:rFonts w:ascii="Arial" w:hAnsi="Arial" w:cs="Arial"/>
          <w:lang w:val="en-US"/>
        </w:rPr>
        <w:t>ổng trở kháng trên cơ thể</w:t>
      </w:r>
    </w:p>
    <w:p w:rsidR="00DB10C1" w:rsidRPr="008C1092" w:rsidRDefault="00DB10C1">
      <w:pPr>
        <w:widowControl/>
        <w:spacing w:after="120"/>
        <w:jc w:val="both"/>
        <w:rPr>
          <w:rFonts w:ascii="Arial" w:hAnsi="Arial" w:cs="Arial"/>
          <w:lang w:val="en-US"/>
        </w:rPr>
      </w:pPr>
      <w:r w:rsidRPr="008C1092">
        <w:rPr>
          <w:rFonts w:ascii="Arial" w:hAnsi="Arial" w:cs="Arial"/>
          <w:lang w:val="en-US"/>
        </w:rPr>
        <w:t>R</w:t>
      </w:r>
      <w:r w:rsidRPr="008C1092">
        <w:rPr>
          <w:rFonts w:ascii="Arial" w:hAnsi="Arial" w:cs="Arial"/>
          <w:vertAlign w:val="subscript"/>
          <w:lang w:val="en-US"/>
        </w:rPr>
        <w:t>a1</w:t>
      </w:r>
      <w:r w:rsidRPr="008C1092">
        <w:rPr>
          <w:rFonts w:ascii="Arial" w:hAnsi="Arial" w:cs="Arial"/>
          <w:lang w:val="en-US"/>
        </w:rPr>
        <w:t xml:space="preserve"> </w:t>
      </w:r>
      <w:r w:rsidRPr="008C1092">
        <w:rPr>
          <w:rFonts w:ascii="Arial" w:hAnsi="Arial" w:cs="Arial"/>
          <w:lang w:val="en-US"/>
        </w:rPr>
        <w:tab/>
      </w:r>
      <w:r w:rsidR="00FC547A" w:rsidRPr="008C1092">
        <w:rPr>
          <w:rFonts w:ascii="Arial" w:hAnsi="Arial" w:cs="Arial"/>
          <w:lang w:val="en-US"/>
        </w:rPr>
        <w:t>đ</w:t>
      </w:r>
      <w:r w:rsidRPr="008C1092">
        <w:rPr>
          <w:rFonts w:ascii="Arial" w:hAnsi="Arial" w:cs="Arial"/>
          <w:lang w:val="en-US"/>
        </w:rPr>
        <w:t xml:space="preserve">iện trở bổ sung của giày </w:t>
      </w:r>
    </w:p>
    <w:p w:rsidR="00DB10C1" w:rsidRPr="008C1092" w:rsidRDefault="00DB10C1">
      <w:pPr>
        <w:widowControl/>
        <w:spacing w:after="120"/>
        <w:jc w:val="both"/>
        <w:rPr>
          <w:rFonts w:ascii="Arial" w:hAnsi="Arial" w:cs="Arial"/>
          <w:lang w:val="en-US"/>
        </w:rPr>
      </w:pPr>
      <w:r w:rsidRPr="008C1092">
        <w:rPr>
          <w:rFonts w:ascii="Arial" w:hAnsi="Arial" w:cs="Arial"/>
          <w:lang w:val="en-US"/>
        </w:rPr>
        <w:t>R</w:t>
      </w:r>
      <w:r w:rsidRPr="008C1092">
        <w:rPr>
          <w:rFonts w:ascii="Arial" w:hAnsi="Arial" w:cs="Arial"/>
          <w:vertAlign w:val="subscript"/>
          <w:lang w:val="en-US"/>
        </w:rPr>
        <w:t>a2</w:t>
      </w:r>
      <w:r w:rsidRPr="008C1092">
        <w:rPr>
          <w:rFonts w:ascii="Arial" w:hAnsi="Arial" w:cs="Arial"/>
          <w:lang w:val="en-US"/>
        </w:rPr>
        <w:t xml:space="preserve"> </w:t>
      </w:r>
      <w:r w:rsidRPr="008C1092">
        <w:rPr>
          <w:rFonts w:ascii="Arial" w:hAnsi="Arial" w:cs="Arial"/>
          <w:lang w:val="en-US"/>
        </w:rPr>
        <w:tab/>
      </w:r>
      <w:r w:rsidR="00FC547A" w:rsidRPr="008C1092">
        <w:rPr>
          <w:rFonts w:ascii="Arial" w:hAnsi="Arial" w:cs="Arial"/>
          <w:lang w:val="en-US"/>
        </w:rPr>
        <w:t>đ</w:t>
      </w:r>
      <w:r w:rsidRPr="008C1092">
        <w:rPr>
          <w:rFonts w:ascii="Arial" w:hAnsi="Arial" w:cs="Arial"/>
          <w:lang w:val="en-US"/>
        </w:rPr>
        <w:t xml:space="preserve">iện trở bổ sung của </w:t>
      </w:r>
      <w:r w:rsidR="0093249A">
        <w:rPr>
          <w:rFonts w:ascii="Arial" w:hAnsi="Arial" w:cs="Arial"/>
          <w:lang w:val="en-US"/>
        </w:rPr>
        <w:t>mặt phẳng đứng</w:t>
      </w:r>
      <w:r w:rsidRPr="008C1092">
        <w:rPr>
          <w:rFonts w:ascii="Arial" w:hAnsi="Arial" w:cs="Arial"/>
          <w:lang w:val="en-US"/>
        </w:rPr>
        <w:t xml:space="preserve"> </w:t>
      </w:r>
    </w:p>
    <w:p w:rsidR="00DB10C1" w:rsidRPr="008C1092" w:rsidRDefault="00DB10C1" w:rsidP="00CA408B">
      <w:pPr>
        <w:widowControl/>
        <w:spacing w:after="160"/>
        <w:jc w:val="both"/>
        <w:rPr>
          <w:rFonts w:ascii="Arial" w:hAnsi="Arial" w:cs="Arial"/>
          <w:lang w:val="en-US"/>
        </w:rPr>
      </w:pPr>
      <w:r w:rsidRPr="008C1092">
        <w:rPr>
          <w:rFonts w:ascii="Arial" w:hAnsi="Arial" w:cs="Arial"/>
          <w:lang w:val="en-US"/>
        </w:rPr>
        <w:t>R</w:t>
      </w:r>
      <w:r w:rsidRPr="008C1092">
        <w:rPr>
          <w:rFonts w:ascii="Arial" w:hAnsi="Arial" w:cs="Arial"/>
          <w:vertAlign w:val="subscript"/>
          <w:lang w:val="en-US"/>
        </w:rPr>
        <w:t>a2</w:t>
      </w:r>
      <w:r w:rsidRPr="008C1092">
        <w:rPr>
          <w:rFonts w:ascii="Arial" w:hAnsi="Arial" w:cs="Arial"/>
          <w:lang w:val="en-US"/>
        </w:rPr>
        <w:t xml:space="preserve"> = P</w:t>
      </w:r>
      <w:r w:rsidRPr="008C1092">
        <w:rPr>
          <w:rFonts w:ascii="Arial" w:hAnsi="Arial" w:cs="Arial"/>
          <w:vertAlign w:val="subscript"/>
          <w:lang w:val="en-US"/>
        </w:rPr>
        <w:t>s</w:t>
      </w:r>
      <w:r w:rsidRPr="008C1092">
        <w:rPr>
          <w:rFonts w:ascii="Arial" w:hAnsi="Arial" w:cs="Arial"/>
          <w:lang w:val="en-US"/>
        </w:rPr>
        <w:t xml:space="preserve"> X 1,5 m-1</w:t>
      </w:r>
    </w:p>
    <w:p w:rsidR="00DB10C1" w:rsidRPr="008C1092" w:rsidRDefault="00DB10C1" w:rsidP="00CA408B">
      <w:pPr>
        <w:widowControl/>
        <w:spacing w:after="160"/>
        <w:jc w:val="both"/>
        <w:rPr>
          <w:rFonts w:ascii="Arial" w:hAnsi="Arial" w:cs="Arial"/>
          <w:lang w:val="en-US"/>
        </w:rPr>
      </w:pPr>
      <w:r w:rsidRPr="008C1092">
        <w:rPr>
          <w:rFonts w:ascii="Arial" w:hAnsi="Arial" w:cs="Arial"/>
          <w:lang w:val="en-US"/>
        </w:rPr>
        <w:t>P</w:t>
      </w:r>
      <w:r w:rsidRPr="008C1092">
        <w:rPr>
          <w:rFonts w:ascii="Arial" w:hAnsi="Arial" w:cs="Arial"/>
          <w:vertAlign w:val="subscript"/>
          <w:lang w:val="en-US"/>
        </w:rPr>
        <w:t>s</w:t>
      </w:r>
      <w:r w:rsidRPr="008C1092">
        <w:rPr>
          <w:rFonts w:ascii="Arial" w:hAnsi="Arial" w:cs="Arial"/>
          <w:lang w:val="en-US"/>
        </w:rPr>
        <w:t xml:space="preserve"> </w:t>
      </w:r>
      <w:r w:rsidR="00FC547A" w:rsidRPr="008C1092">
        <w:rPr>
          <w:rFonts w:ascii="Arial" w:hAnsi="Arial" w:cs="Arial"/>
          <w:lang w:val="en-US"/>
        </w:rPr>
        <w:tab/>
      </w:r>
      <w:r w:rsidRPr="008C1092">
        <w:rPr>
          <w:rFonts w:ascii="Arial" w:hAnsi="Arial" w:cs="Arial"/>
          <w:lang w:val="en-US"/>
        </w:rPr>
        <w:t xml:space="preserve">điện trở đất tại </w:t>
      </w:r>
      <w:r w:rsidR="0093249A">
        <w:rPr>
          <w:rFonts w:ascii="Arial" w:hAnsi="Arial" w:cs="Arial"/>
          <w:lang w:val="en-US"/>
        </w:rPr>
        <w:t>mặt phẳng đứng</w:t>
      </w:r>
      <w:r w:rsidRPr="008C1092">
        <w:rPr>
          <w:rFonts w:ascii="Arial" w:hAnsi="Arial" w:cs="Arial"/>
          <w:lang w:val="en-US"/>
        </w:rPr>
        <w:t xml:space="preserve"> tính bằng ôm mét (Ωm)</w:t>
      </w:r>
    </w:p>
    <w:p w:rsidR="00DB10C1" w:rsidRPr="008C1092" w:rsidRDefault="00DB10C1" w:rsidP="00CA408B">
      <w:pPr>
        <w:widowControl/>
        <w:spacing w:after="160"/>
        <w:jc w:val="both"/>
        <w:rPr>
          <w:rFonts w:ascii="Arial" w:hAnsi="Arial" w:cs="Arial"/>
          <w:lang w:val="en-US"/>
        </w:rPr>
      </w:pPr>
      <w:r w:rsidRPr="008C1092">
        <w:rPr>
          <w:rFonts w:ascii="Arial" w:hAnsi="Arial" w:cs="Arial"/>
          <w:lang w:val="en-US"/>
        </w:rPr>
        <w:t>U</w:t>
      </w:r>
      <w:r w:rsidRPr="008C1092">
        <w:rPr>
          <w:rFonts w:ascii="Arial" w:hAnsi="Arial" w:cs="Arial"/>
          <w:vertAlign w:val="subscript"/>
          <w:lang w:val="en-US"/>
        </w:rPr>
        <w:t>tp, max</w:t>
      </w:r>
      <w:r w:rsidRPr="008C1092">
        <w:rPr>
          <w:rFonts w:ascii="Arial" w:hAnsi="Arial" w:cs="Arial"/>
          <w:lang w:val="en-US"/>
        </w:rPr>
        <w:t>(t) = U</w:t>
      </w:r>
      <w:r w:rsidRPr="008C1092">
        <w:rPr>
          <w:rFonts w:ascii="Arial" w:hAnsi="Arial" w:cs="Arial"/>
          <w:vertAlign w:val="subscript"/>
          <w:lang w:val="en-US"/>
        </w:rPr>
        <w:t>te, max</w:t>
      </w:r>
      <w:r w:rsidRPr="008C1092">
        <w:rPr>
          <w:rFonts w:ascii="Arial" w:hAnsi="Arial" w:cs="Arial"/>
          <w:lang w:val="en-US"/>
        </w:rPr>
        <w:t>(t) + I</w:t>
      </w:r>
      <w:r w:rsidRPr="008C1092">
        <w:rPr>
          <w:rFonts w:ascii="Arial" w:hAnsi="Arial" w:cs="Arial"/>
          <w:vertAlign w:val="subscript"/>
          <w:lang w:val="en-US"/>
        </w:rPr>
        <w:t>b</w:t>
      </w:r>
      <w:r w:rsidRPr="008C1092">
        <w:rPr>
          <w:rFonts w:ascii="Arial" w:hAnsi="Arial" w:cs="Arial"/>
          <w:lang w:val="en-US"/>
        </w:rPr>
        <w:t>(t) X R</w:t>
      </w:r>
      <w:r w:rsidRPr="008C1092">
        <w:rPr>
          <w:rFonts w:ascii="Arial" w:hAnsi="Arial" w:cs="Arial"/>
          <w:vertAlign w:val="subscript"/>
          <w:lang w:val="en-US"/>
        </w:rPr>
        <w:t>a2</w:t>
      </w:r>
    </w:p>
    <w:p w:rsidR="00DB10C1" w:rsidRPr="008C1092" w:rsidRDefault="00DB10C1" w:rsidP="00CA408B">
      <w:pPr>
        <w:widowControl/>
        <w:spacing w:after="160"/>
        <w:jc w:val="center"/>
        <w:rPr>
          <w:rFonts w:ascii="Arial" w:hAnsi="Arial" w:cs="Arial"/>
          <w:b/>
          <w:lang w:val="en-US"/>
        </w:rPr>
      </w:pPr>
      <w:r w:rsidRPr="008C1092">
        <w:rPr>
          <w:rFonts w:ascii="Arial" w:hAnsi="Arial" w:cs="Arial"/>
          <w:b/>
          <w:lang w:val="en-US"/>
        </w:rPr>
        <w:t>Hình D.1 — Mạch tương đương để tính toán điện áp tiếp xúc cho phép</w:t>
      </w:r>
    </w:p>
    <w:p w:rsidR="00DB10C1" w:rsidRPr="008C1092" w:rsidRDefault="00DB10C1" w:rsidP="00CA408B">
      <w:pPr>
        <w:widowControl/>
        <w:spacing w:after="160"/>
        <w:jc w:val="both"/>
        <w:rPr>
          <w:rFonts w:ascii="Arial" w:hAnsi="Arial" w:cs="Arial"/>
          <w:lang w:val="en-US"/>
        </w:rPr>
      </w:pPr>
      <w:r w:rsidRPr="008C1092">
        <w:rPr>
          <w:rFonts w:ascii="Arial" w:hAnsi="Arial" w:cs="Arial"/>
          <w:lang w:val="en-US"/>
        </w:rPr>
        <w:t>Trong trường hợp các đường sắt chạy điện xoay chiều, U</w:t>
      </w:r>
      <w:r w:rsidRPr="008C1092">
        <w:rPr>
          <w:rFonts w:ascii="Arial" w:hAnsi="Arial" w:cs="Arial"/>
          <w:vertAlign w:val="subscript"/>
          <w:lang w:val="en-US"/>
        </w:rPr>
        <w:t>tp</w:t>
      </w:r>
      <w:r w:rsidRPr="008C1092">
        <w:rPr>
          <w:rFonts w:ascii="Arial" w:hAnsi="Arial" w:cs="Arial"/>
          <w:lang w:val="en-US"/>
        </w:rPr>
        <w:t xml:space="preserve"> tương ứng với U</w:t>
      </w:r>
      <w:r w:rsidRPr="008C1092">
        <w:rPr>
          <w:rFonts w:ascii="Arial" w:hAnsi="Arial" w:cs="Arial"/>
          <w:vertAlign w:val="subscript"/>
          <w:lang w:val="en-US"/>
        </w:rPr>
        <w:t>RP</w:t>
      </w:r>
      <w:r w:rsidRPr="008C1092">
        <w:rPr>
          <w:rFonts w:ascii="Arial" w:hAnsi="Arial" w:cs="Arial"/>
          <w:lang w:val="en-US"/>
        </w:rPr>
        <w:t xml:space="preserve"> của Hình C.1.</w:t>
      </w:r>
    </w:p>
    <w:p w:rsidR="00DB10C1" w:rsidRPr="008C1092" w:rsidRDefault="00DB10C1" w:rsidP="00CA408B">
      <w:pPr>
        <w:widowControl/>
        <w:spacing w:after="160"/>
        <w:jc w:val="both"/>
        <w:rPr>
          <w:rFonts w:ascii="Arial" w:hAnsi="Arial" w:cs="Arial"/>
          <w:lang w:val="en-US"/>
        </w:rPr>
      </w:pPr>
      <w:r w:rsidRPr="008C1092">
        <w:rPr>
          <w:rFonts w:ascii="Arial" w:hAnsi="Arial" w:cs="Arial"/>
          <w:lang w:val="en-US"/>
        </w:rPr>
        <w:t>Bảng D.2 đưa ra ví dụ đối với R</w:t>
      </w:r>
      <w:r w:rsidRPr="008C1092">
        <w:rPr>
          <w:rFonts w:ascii="Arial" w:hAnsi="Arial" w:cs="Arial"/>
          <w:vertAlign w:val="subscript"/>
          <w:lang w:val="en-US"/>
        </w:rPr>
        <w:t>a2</w:t>
      </w:r>
      <w:r w:rsidRPr="008C1092">
        <w:rPr>
          <w:rFonts w:ascii="Arial" w:hAnsi="Arial" w:cs="Arial"/>
          <w:lang w:val="en-US"/>
        </w:rPr>
        <w:t xml:space="preserve"> = 150 Ω của </w:t>
      </w:r>
      <w:r w:rsidR="0093249A">
        <w:rPr>
          <w:rFonts w:ascii="Arial" w:hAnsi="Arial" w:cs="Arial"/>
          <w:lang w:val="en-US"/>
        </w:rPr>
        <w:t>mặt phẳng đứng</w:t>
      </w:r>
      <w:r w:rsidRPr="008C1092">
        <w:rPr>
          <w:rFonts w:ascii="Arial" w:hAnsi="Arial" w:cs="Arial"/>
          <w:lang w:val="en-US"/>
        </w:rPr>
        <w:t xml:space="preserve"> và R</w:t>
      </w:r>
      <w:r w:rsidRPr="008C1092">
        <w:rPr>
          <w:rFonts w:ascii="Arial" w:hAnsi="Arial" w:cs="Arial"/>
          <w:vertAlign w:val="subscript"/>
          <w:lang w:val="en-US"/>
        </w:rPr>
        <w:t>a1</w:t>
      </w:r>
      <w:r w:rsidRPr="008C1092">
        <w:rPr>
          <w:rFonts w:ascii="Arial" w:hAnsi="Arial" w:cs="Arial"/>
          <w:lang w:val="en-US"/>
        </w:rPr>
        <w:t xml:space="preserve"> = 1 000 Ω của giày ướt cũ và các điều kiện ngắn hạn. </w:t>
      </w:r>
    </w:p>
    <w:p w:rsidR="00DB10C1" w:rsidRPr="008C1092" w:rsidRDefault="00DB10C1" w:rsidP="00CA408B">
      <w:pPr>
        <w:widowControl/>
        <w:spacing w:after="160"/>
        <w:rPr>
          <w:rFonts w:ascii="Arial" w:hAnsi="Arial" w:cs="Arial"/>
          <w:lang w:val="en-US"/>
        </w:rPr>
      </w:pPr>
      <w:r w:rsidRPr="008C1092">
        <w:rPr>
          <w:rFonts w:ascii="Arial" w:hAnsi="Arial" w:cs="Arial"/>
          <w:lang w:val="en-US"/>
        </w:rPr>
        <w:br w:type="page"/>
      </w:r>
    </w:p>
    <w:p w:rsidR="00DB10C1" w:rsidRPr="008C1092" w:rsidRDefault="0063777D" w:rsidP="00CA408B">
      <w:pPr>
        <w:widowControl/>
        <w:spacing w:after="160"/>
        <w:jc w:val="center"/>
        <w:rPr>
          <w:rFonts w:ascii="Arial" w:hAnsi="Arial" w:cs="Arial"/>
          <w:b/>
          <w:lang w:val="en-US"/>
        </w:rPr>
      </w:pPr>
      <w:r w:rsidRPr="008C1092">
        <w:rPr>
          <w:rFonts w:ascii="Arial" w:hAnsi="Arial" w:cs="Arial"/>
          <w:b/>
          <w:lang w:val="en-US"/>
        </w:rPr>
        <w:t>Bảng D.2 — Các ví dụ về điện áp tiếp xúc kỳ vọng cho phép tối đa đối với các đường sắt chạy điện xoay chiều trong các điều kiện ngắn hạn và Ra  = 1 150 Ω</w:t>
      </w:r>
    </w:p>
    <w:tbl>
      <w:tblPr>
        <w:tblStyle w:val="TableGrid"/>
        <w:tblW w:w="0" w:type="auto"/>
        <w:tblInd w:w="1951" w:type="dxa"/>
        <w:tblLook w:val="04A0" w:firstRow="1" w:lastRow="0" w:firstColumn="1" w:lastColumn="0" w:noHBand="0" w:noVBand="1"/>
      </w:tblPr>
      <w:tblGrid>
        <w:gridCol w:w="2837"/>
        <w:gridCol w:w="2691"/>
      </w:tblGrid>
      <w:tr w:rsidR="0063777D" w:rsidRPr="0050546E" w:rsidTr="0063777D">
        <w:tc>
          <w:tcPr>
            <w:tcW w:w="2837" w:type="dxa"/>
          </w:tcPr>
          <w:p w:rsidR="0063777D" w:rsidRPr="008C1092" w:rsidRDefault="0063777D" w:rsidP="00CA408B">
            <w:pPr>
              <w:widowControl/>
              <w:spacing w:after="160"/>
              <w:jc w:val="center"/>
              <w:rPr>
                <w:rFonts w:ascii="Arial" w:hAnsi="Arial" w:cs="Arial"/>
                <w:b/>
                <w:i/>
                <w:lang w:val="en-US"/>
              </w:rPr>
            </w:pPr>
            <w:r w:rsidRPr="008C1092">
              <w:rPr>
                <w:rFonts w:ascii="Arial" w:hAnsi="Arial" w:cs="Arial"/>
                <w:b/>
                <w:i/>
                <w:lang w:val="en-US"/>
              </w:rPr>
              <w:t>t</w:t>
            </w:r>
            <w:r w:rsidRPr="008C1092">
              <w:rPr>
                <w:rFonts w:ascii="Arial" w:hAnsi="Arial" w:cs="Arial"/>
                <w:b/>
                <w:i/>
                <w:lang w:val="en-US"/>
              </w:rPr>
              <w:tab/>
            </w:r>
          </w:p>
          <w:p w:rsidR="0063777D" w:rsidRPr="008C1092" w:rsidRDefault="0063777D" w:rsidP="00CA408B">
            <w:pPr>
              <w:widowControl/>
              <w:spacing w:after="160"/>
              <w:jc w:val="center"/>
              <w:rPr>
                <w:rFonts w:ascii="Arial" w:hAnsi="Arial" w:cs="Arial"/>
                <w:lang w:val="en-US"/>
              </w:rPr>
            </w:pPr>
            <w:r w:rsidRPr="008C1092">
              <w:rPr>
                <w:rFonts w:ascii="Arial" w:hAnsi="Arial" w:cs="Arial"/>
                <w:lang w:val="en-US"/>
              </w:rPr>
              <w:t>s</w:t>
            </w:r>
            <w:r w:rsidRPr="008C1092">
              <w:rPr>
                <w:rFonts w:ascii="Arial" w:hAnsi="Arial" w:cs="Arial"/>
                <w:lang w:val="en-US"/>
              </w:rPr>
              <w:tab/>
            </w:r>
          </w:p>
        </w:tc>
        <w:tc>
          <w:tcPr>
            <w:tcW w:w="2691" w:type="dxa"/>
          </w:tcPr>
          <w:p w:rsidR="0063777D" w:rsidRPr="008C1092" w:rsidRDefault="0063777D" w:rsidP="00CA408B">
            <w:pPr>
              <w:widowControl/>
              <w:spacing w:after="160"/>
              <w:jc w:val="center"/>
              <w:rPr>
                <w:rFonts w:ascii="Arial" w:hAnsi="Arial" w:cs="Arial"/>
                <w:b/>
                <w:lang w:val="en-US"/>
              </w:rPr>
            </w:pPr>
            <w:r w:rsidRPr="008C1092">
              <w:rPr>
                <w:rFonts w:ascii="Arial" w:hAnsi="Arial" w:cs="Arial"/>
                <w:b/>
                <w:i/>
                <w:lang w:val="en-US"/>
              </w:rPr>
              <w:t>U</w:t>
            </w:r>
            <w:r w:rsidRPr="008C1092">
              <w:rPr>
                <w:rFonts w:ascii="Arial" w:hAnsi="Arial" w:cs="Arial"/>
                <w:b/>
                <w:vertAlign w:val="subscript"/>
                <w:lang w:val="en-US"/>
              </w:rPr>
              <w:t>tp, max</w:t>
            </w:r>
          </w:p>
          <w:p w:rsidR="0063777D" w:rsidRPr="008C1092" w:rsidRDefault="0063777D" w:rsidP="00CA408B">
            <w:pPr>
              <w:widowControl/>
              <w:spacing w:after="160"/>
              <w:jc w:val="center"/>
              <w:rPr>
                <w:rFonts w:ascii="Arial" w:hAnsi="Arial" w:cs="Arial"/>
                <w:lang w:val="en-US"/>
              </w:rPr>
            </w:pPr>
            <w:r w:rsidRPr="008C1092">
              <w:rPr>
                <w:rFonts w:ascii="Arial" w:hAnsi="Arial" w:cs="Arial"/>
                <w:lang w:val="en-US"/>
              </w:rPr>
              <w:t>V</w:t>
            </w:r>
          </w:p>
        </w:tc>
      </w:tr>
      <w:tr w:rsidR="0063777D" w:rsidRPr="0050546E" w:rsidTr="0063777D">
        <w:tc>
          <w:tcPr>
            <w:tcW w:w="2837" w:type="dxa"/>
          </w:tcPr>
          <w:p w:rsidR="0063777D" w:rsidRPr="008C1092" w:rsidRDefault="0063777D">
            <w:pPr>
              <w:jc w:val="center"/>
              <w:rPr>
                <w:rFonts w:ascii="Arial" w:hAnsi="Arial" w:cs="Arial"/>
              </w:rPr>
            </w:pPr>
            <w:r w:rsidRPr="008C1092">
              <w:rPr>
                <w:rFonts w:ascii="Arial" w:hAnsi="Arial" w:cs="Arial"/>
              </w:rPr>
              <w:t>0,7</w:t>
            </w:r>
          </w:p>
        </w:tc>
        <w:tc>
          <w:tcPr>
            <w:tcW w:w="2691" w:type="dxa"/>
          </w:tcPr>
          <w:p w:rsidR="0063777D" w:rsidRPr="008C1092" w:rsidRDefault="0063777D">
            <w:pPr>
              <w:jc w:val="center"/>
              <w:rPr>
                <w:rFonts w:ascii="Arial" w:hAnsi="Arial" w:cs="Arial"/>
              </w:rPr>
            </w:pPr>
            <w:r w:rsidRPr="008C1092">
              <w:rPr>
                <w:rFonts w:ascii="Arial" w:hAnsi="Arial" w:cs="Arial"/>
              </w:rPr>
              <w:t>165</w:t>
            </w:r>
          </w:p>
        </w:tc>
      </w:tr>
      <w:tr w:rsidR="0063777D" w:rsidRPr="0050546E" w:rsidTr="0063777D">
        <w:tc>
          <w:tcPr>
            <w:tcW w:w="2837" w:type="dxa"/>
          </w:tcPr>
          <w:p w:rsidR="0063777D" w:rsidRPr="008C1092" w:rsidRDefault="0063777D">
            <w:pPr>
              <w:jc w:val="center"/>
              <w:rPr>
                <w:rFonts w:ascii="Arial" w:hAnsi="Arial" w:cs="Arial"/>
              </w:rPr>
            </w:pPr>
            <w:r w:rsidRPr="008C1092">
              <w:rPr>
                <w:rFonts w:ascii="Arial" w:hAnsi="Arial" w:cs="Arial"/>
              </w:rPr>
              <w:t>0,6</w:t>
            </w:r>
          </w:p>
        </w:tc>
        <w:tc>
          <w:tcPr>
            <w:tcW w:w="2691" w:type="dxa"/>
          </w:tcPr>
          <w:p w:rsidR="0063777D" w:rsidRPr="008C1092" w:rsidRDefault="0063777D">
            <w:pPr>
              <w:jc w:val="center"/>
              <w:rPr>
                <w:rFonts w:ascii="Arial" w:hAnsi="Arial" w:cs="Arial"/>
              </w:rPr>
            </w:pPr>
            <w:r w:rsidRPr="008C1092">
              <w:rPr>
                <w:rFonts w:ascii="Arial" w:hAnsi="Arial" w:cs="Arial"/>
              </w:rPr>
              <w:t>190</w:t>
            </w:r>
          </w:p>
        </w:tc>
      </w:tr>
      <w:tr w:rsidR="0063777D" w:rsidRPr="0050546E" w:rsidTr="0063777D">
        <w:tc>
          <w:tcPr>
            <w:tcW w:w="2837" w:type="dxa"/>
          </w:tcPr>
          <w:p w:rsidR="0063777D" w:rsidRPr="008C1092" w:rsidRDefault="0063777D">
            <w:pPr>
              <w:jc w:val="center"/>
              <w:rPr>
                <w:rFonts w:ascii="Arial" w:hAnsi="Arial" w:cs="Arial"/>
              </w:rPr>
            </w:pPr>
            <w:r w:rsidRPr="008C1092">
              <w:rPr>
                <w:rFonts w:ascii="Arial" w:hAnsi="Arial" w:cs="Arial"/>
              </w:rPr>
              <w:t>0,5</w:t>
            </w:r>
          </w:p>
        </w:tc>
        <w:tc>
          <w:tcPr>
            <w:tcW w:w="2691" w:type="dxa"/>
          </w:tcPr>
          <w:p w:rsidR="0063777D" w:rsidRPr="008C1092" w:rsidRDefault="0063777D">
            <w:pPr>
              <w:jc w:val="center"/>
              <w:rPr>
                <w:rFonts w:ascii="Arial" w:hAnsi="Arial" w:cs="Arial"/>
              </w:rPr>
            </w:pPr>
            <w:r w:rsidRPr="008C1092">
              <w:rPr>
                <w:rFonts w:ascii="Arial" w:hAnsi="Arial" w:cs="Arial"/>
              </w:rPr>
              <w:t>235</w:t>
            </w:r>
          </w:p>
        </w:tc>
      </w:tr>
      <w:tr w:rsidR="0063777D" w:rsidRPr="0050546E" w:rsidTr="0063777D">
        <w:tc>
          <w:tcPr>
            <w:tcW w:w="2837" w:type="dxa"/>
          </w:tcPr>
          <w:p w:rsidR="0063777D" w:rsidRPr="008C1092" w:rsidRDefault="0063777D">
            <w:pPr>
              <w:jc w:val="center"/>
              <w:rPr>
                <w:rFonts w:ascii="Arial" w:hAnsi="Arial" w:cs="Arial"/>
              </w:rPr>
            </w:pPr>
            <w:r w:rsidRPr="008C1092">
              <w:rPr>
                <w:rFonts w:ascii="Arial" w:hAnsi="Arial" w:cs="Arial"/>
              </w:rPr>
              <w:t>0,4</w:t>
            </w:r>
          </w:p>
        </w:tc>
        <w:tc>
          <w:tcPr>
            <w:tcW w:w="2691" w:type="dxa"/>
          </w:tcPr>
          <w:p w:rsidR="0063777D" w:rsidRPr="008C1092" w:rsidRDefault="0063777D">
            <w:pPr>
              <w:jc w:val="center"/>
              <w:rPr>
                <w:rFonts w:ascii="Arial" w:hAnsi="Arial" w:cs="Arial"/>
              </w:rPr>
            </w:pPr>
            <w:r w:rsidRPr="008C1092">
              <w:rPr>
                <w:rFonts w:ascii="Arial" w:hAnsi="Arial" w:cs="Arial"/>
              </w:rPr>
              <w:t>320</w:t>
            </w:r>
          </w:p>
        </w:tc>
      </w:tr>
      <w:tr w:rsidR="0063777D" w:rsidRPr="0050546E" w:rsidTr="0063777D">
        <w:tc>
          <w:tcPr>
            <w:tcW w:w="2837" w:type="dxa"/>
          </w:tcPr>
          <w:p w:rsidR="0063777D" w:rsidRPr="008C1092" w:rsidRDefault="0063777D">
            <w:pPr>
              <w:jc w:val="center"/>
              <w:rPr>
                <w:rFonts w:ascii="Arial" w:hAnsi="Arial" w:cs="Arial"/>
              </w:rPr>
            </w:pPr>
            <w:r w:rsidRPr="008C1092">
              <w:rPr>
                <w:rFonts w:ascii="Arial" w:hAnsi="Arial" w:cs="Arial"/>
              </w:rPr>
              <w:t>0,3</w:t>
            </w:r>
          </w:p>
        </w:tc>
        <w:tc>
          <w:tcPr>
            <w:tcW w:w="2691" w:type="dxa"/>
          </w:tcPr>
          <w:p w:rsidR="0063777D" w:rsidRPr="008C1092" w:rsidRDefault="0063777D">
            <w:pPr>
              <w:jc w:val="center"/>
              <w:rPr>
                <w:rFonts w:ascii="Arial" w:hAnsi="Arial" w:cs="Arial"/>
              </w:rPr>
            </w:pPr>
            <w:r w:rsidRPr="008C1092">
              <w:rPr>
                <w:rFonts w:ascii="Arial" w:hAnsi="Arial" w:cs="Arial"/>
              </w:rPr>
              <w:t>520</w:t>
            </w:r>
          </w:p>
        </w:tc>
      </w:tr>
      <w:tr w:rsidR="0063777D" w:rsidRPr="0050546E" w:rsidTr="0063777D">
        <w:tc>
          <w:tcPr>
            <w:tcW w:w="2837" w:type="dxa"/>
          </w:tcPr>
          <w:p w:rsidR="0063777D" w:rsidRPr="008C1092" w:rsidRDefault="0063777D">
            <w:pPr>
              <w:jc w:val="center"/>
              <w:rPr>
                <w:rFonts w:ascii="Arial" w:hAnsi="Arial" w:cs="Arial"/>
              </w:rPr>
            </w:pPr>
            <w:r w:rsidRPr="008C1092">
              <w:rPr>
                <w:rFonts w:ascii="Arial" w:hAnsi="Arial" w:cs="Arial"/>
              </w:rPr>
              <w:t>0,2</w:t>
            </w:r>
          </w:p>
        </w:tc>
        <w:tc>
          <w:tcPr>
            <w:tcW w:w="2691" w:type="dxa"/>
          </w:tcPr>
          <w:p w:rsidR="0063777D" w:rsidRPr="008C1092" w:rsidRDefault="0063777D">
            <w:pPr>
              <w:jc w:val="center"/>
              <w:rPr>
                <w:rFonts w:ascii="Arial" w:hAnsi="Arial" w:cs="Arial"/>
              </w:rPr>
            </w:pPr>
            <w:r w:rsidRPr="008C1092">
              <w:rPr>
                <w:rFonts w:ascii="Arial" w:hAnsi="Arial" w:cs="Arial"/>
              </w:rPr>
              <w:t>695</w:t>
            </w:r>
          </w:p>
        </w:tc>
      </w:tr>
      <w:tr w:rsidR="0063777D" w:rsidRPr="0050546E" w:rsidTr="0063777D">
        <w:tc>
          <w:tcPr>
            <w:tcW w:w="2837" w:type="dxa"/>
          </w:tcPr>
          <w:p w:rsidR="0063777D" w:rsidRPr="008C1092" w:rsidRDefault="0063777D">
            <w:pPr>
              <w:jc w:val="center"/>
              <w:rPr>
                <w:rFonts w:ascii="Arial" w:hAnsi="Arial" w:cs="Arial"/>
              </w:rPr>
            </w:pPr>
            <w:r w:rsidRPr="008C1092">
              <w:rPr>
                <w:rFonts w:ascii="Arial" w:hAnsi="Arial" w:cs="Arial"/>
              </w:rPr>
              <w:t>0,1</w:t>
            </w:r>
          </w:p>
        </w:tc>
        <w:tc>
          <w:tcPr>
            <w:tcW w:w="2691" w:type="dxa"/>
          </w:tcPr>
          <w:p w:rsidR="0063777D" w:rsidRPr="008C1092" w:rsidRDefault="0063777D">
            <w:pPr>
              <w:jc w:val="center"/>
              <w:rPr>
                <w:rFonts w:ascii="Arial" w:hAnsi="Arial" w:cs="Arial"/>
              </w:rPr>
            </w:pPr>
            <w:r w:rsidRPr="008C1092">
              <w:rPr>
                <w:rFonts w:ascii="Arial" w:hAnsi="Arial" w:cs="Arial"/>
              </w:rPr>
              <w:t>850</w:t>
            </w:r>
          </w:p>
        </w:tc>
      </w:tr>
      <w:tr w:rsidR="0063777D" w:rsidRPr="0050546E" w:rsidTr="0063777D">
        <w:tc>
          <w:tcPr>
            <w:tcW w:w="2837" w:type="dxa"/>
          </w:tcPr>
          <w:p w:rsidR="0063777D" w:rsidRPr="008C1092" w:rsidRDefault="0063777D">
            <w:pPr>
              <w:jc w:val="center"/>
              <w:rPr>
                <w:rFonts w:ascii="Arial" w:hAnsi="Arial" w:cs="Arial"/>
              </w:rPr>
            </w:pPr>
            <w:r w:rsidRPr="008C1092">
              <w:rPr>
                <w:rFonts w:ascii="Arial" w:hAnsi="Arial" w:cs="Arial"/>
              </w:rPr>
              <w:t>0,05</w:t>
            </w:r>
          </w:p>
        </w:tc>
        <w:tc>
          <w:tcPr>
            <w:tcW w:w="2691" w:type="dxa"/>
          </w:tcPr>
          <w:p w:rsidR="0063777D" w:rsidRPr="008C1092" w:rsidRDefault="0063777D">
            <w:pPr>
              <w:jc w:val="center"/>
              <w:rPr>
                <w:rFonts w:ascii="Arial" w:hAnsi="Arial" w:cs="Arial"/>
              </w:rPr>
            </w:pPr>
            <w:r w:rsidRPr="008C1092">
              <w:rPr>
                <w:rFonts w:ascii="Arial" w:hAnsi="Arial" w:cs="Arial"/>
              </w:rPr>
              <w:t>905</w:t>
            </w:r>
          </w:p>
        </w:tc>
      </w:tr>
      <w:tr w:rsidR="0063777D" w:rsidRPr="0050546E" w:rsidTr="0063777D">
        <w:tc>
          <w:tcPr>
            <w:tcW w:w="2837" w:type="dxa"/>
          </w:tcPr>
          <w:p w:rsidR="0063777D" w:rsidRPr="008C1092" w:rsidRDefault="0063777D">
            <w:pPr>
              <w:jc w:val="center"/>
              <w:rPr>
                <w:rFonts w:ascii="Arial" w:hAnsi="Arial" w:cs="Arial"/>
              </w:rPr>
            </w:pPr>
            <w:r w:rsidRPr="008C1092">
              <w:rPr>
                <w:rFonts w:ascii="Arial" w:hAnsi="Arial" w:cs="Arial"/>
              </w:rPr>
              <w:t>0,02</w:t>
            </w:r>
          </w:p>
        </w:tc>
        <w:tc>
          <w:tcPr>
            <w:tcW w:w="2691" w:type="dxa"/>
          </w:tcPr>
          <w:p w:rsidR="0063777D" w:rsidRPr="008C1092" w:rsidRDefault="0063777D">
            <w:pPr>
              <w:jc w:val="center"/>
              <w:rPr>
                <w:rFonts w:ascii="Arial" w:hAnsi="Arial" w:cs="Arial"/>
              </w:rPr>
            </w:pPr>
            <w:r w:rsidRPr="008C1092">
              <w:rPr>
                <w:rFonts w:ascii="Arial" w:hAnsi="Arial" w:cs="Arial"/>
              </w:rPr>
              <w:t>940</w:t>
            </w:r>
          </w:p>
        </w:tc>
      </w:tr>
      <w:tr w:rsidR="0063777D" w:rsidRPr="0050546E" w:rsidTr="00AA6992">
        <w:tc>
          <w:tcPr>
            <w:tcW w:w="5528" w:type="dxa"/>
            <w:gridSpan w:val="2"/>
          </w:tcPr>
          <w:p w:rsidR="0063777D" w:rsidRPr="008C1092" w:rsidRDefault="0063777D" w:rsidP="00CA408B">
            <w:pPr>
              <w:widowControl/>
              <w:spacing w:after="160"/>
              <w:jc w:val="both"/>
              <w:rPr>
                <w:rFonts w:ascii="Arial" w:hAnsi="Arial" w:cs="Arial"/>
                <w:b/>
                <w:lang w:val="en-US"/>
              </w:rPr>
            </w:pPr>
            <w:r w:rsidRPr="008C1092">
              <w:rPr>
                <w:rFonts w:ascii="Arial" w:hAnsi="Arial" w:cs="Arial"/>
                <w:b/>
                <w:lang w:val="en-US"/>
              </w:rPr>
              <w:t>Chú giải</w:t>
            </w:r>
          </w:p>
          <w:p w:rsidR="0063777D" w:rsidRPr="008C1092" w:rsidRDefault="0063777D" w:rsidP="00CA408B">
            <w:pPr>
              <w:widowControl/>
              <w:spacing w:after="160"/>
              <w:jc w:val="both"/>
              <w:rPr>
                <w:rFonts w:ascii="Arial" w:hAnsi="Arial" w:cs="Arial"/>
                <w:lang w:val="en-US"/>
              </w:rPr>
            </w:pPr>
            <w:r w:rsidRPr="008C1092">
              <w:rPr>
                <w:rFonts w:ascii="Arial" w:hAnsi="Arial" w:cs="Arial"/>
                <w:lang w:val="en-US"/>
              </w:rPr>
              <w:t>t</w:t>
            </w:r>
            <w:r w:rsidRPr="008C1092">
              <w:rPr>
                <w:rFonts w:ascii="Arial" w:hAnsi="Arial" w:cs="Arial"/>
                <w:lang w:val="en-US"/>
              </w:rPr>
              <w:tab/>
            </w:r>
            <w:r w:rsidR="00A560B2">
              <w:rPr>
                <w:rFonts w:ascii="Arial" w:hAnsi="Arial" w:cs="Arial"/>
                <w:lang w:val="en-US"/>
              </w:rPr>
              <w:t>thời lượng</w:t>
            </w:r>
          </w:p>
          <w:p w:rsidR="0063777D" w:rsidRPr="008C1092" w:rsidRDefault="0063777D" w:rsidP="00CA408B">
            <w:pPr>
              <w:widowControl/>
              <w:spacing w:after="160"/>
              <w:rPr>
                <w:rFonts w:ascii="Arial" w:hAnsi="Arial" w:cs="Arial"/>
                <w:lang w:val="en-US"/>
              </w:rPr>
            </w:pPr>
            <w:r w:rsidRPr="008C1092">
              <w:rPr>
                <w:rFonts w:ascii="Arial" w:hAnsi="Arial" w:cs="Arial"/>
                <w:lang w:val="en-US"/>
              </w:rPr>
              <w:t>U</w:t>
            </w:r>
            <w:r w:rsidRPr="008C1092">
              <w:rPr>
                <w:rFonts w:ascii="Arial" w:hAnsi="Arial" w:cs="Arial"/>
                <w:vertAlign w:val="subscript"/>
                <w:lang w:val="en-US"/>
              </w:rPr>
              <w:t>tp, max</w:t>
            </w:r>
            <w:r w:rsidRPr="008C1092">
              <w:rPr>
                <w:rFonts w:ascii="Arial" w:hAnsi="Arial" w:cs="Arial"/>
                <w:vertAlign w:val="subscript"/>
                <w:lang w:val="en-US"/>
              </w:rPr>
              <w:tab/>
            </w:r>
            <w:r w:rsidR="00D92339" w:rsidRPr="008C1092">
              <w:rPr>
                <w:rFonts w:ascii="Arial" w:hAnsi="Arial" w:cs="Arial"/>
                <w:lang w:val="en-US"/>
              </w:rPr>
              <w:t>đ</w:t>
            </w:r>
            <w:r w:rsidRPr="008C1092">
              <w:rPr>
                <w:rFonts w:ascii="Arial" w:hAnsi="Arial" w:cs="Arial"/>
                <w:lang w:val="en-US"/>
              </w:rPr>
              <w:t>iện áp tiếp xúc kỳ vọng cho phép tối đa</w:t>
            </w:r>
          </w:p>
        </w:tc>
      </w:tr>
    </w:tbl>
    <w:p w:rsidR="00DB10C1" w:rsidRPr="008C1092" w:rsidRDefault="00DB10C1" w:rsidP="00CA408B">
      <w:pPr>
        <w:widowControl/>
        <w:spacing w:after="160"/>
        <w:jc w:val="both"/>
        <w:rPr>
          <w:rFonts w:ascii="Arial" w:hAnsi="Arial" w:cs="Arial"/>
          <w:lang w:val="en-US"/>
        </w:rPr>
      </w:pPr>
    </w:p>
    <w:p w:rsidR="00036B3F" w:rsidRPr="008C1092" w:rsidRDefault="002944AB" w:rsidP="00CA408B">
      <w:pPr>
        <w:widowControl/>
        <w:spacing w:after="160"/>
        <w:jc w:val="both"/>
        <w:rPr>
          <w:rFonts w:ascii="Arial" w:hAnsi="Arial" w:cs="Arial"/>
          <w:b/>
          <w:lang w:val="en-US"/>
        </w:rPr>
      </w:pPr>
      <w:r w:rsidRPr="008C1092">
        <w:rPr>
          <w:rFonts w:ascii="Arial" w:hAnsi="Arial" w:cs="Arial"/>
          <w:b/>
          <w:lang w:val="en-US"/>
        </w:rPr>
        <w:t>D.3</w:t>
      </w:r>
      <w:r w:rsidRPr="008C1092">
        <w:rPr>
          <w:rFonts w:ascii="Arial" w:hAnsi="Arial" w:cs="Arial"/>
          <w:b/>
          <w:lang w:val="en-US"/>
        </w:rPr>
        <w:tab/>
        <w:t>Dòng điện trên cơ thể và điện áp trên cơ thể có liên quan</w:t>
      </w:r>
      <w:r w:rsidRPr="008C1092">
        <w:rPr>
          <w:rFonts w:ascii="Arial" w:hAnsi="Arial" w:cs="Arial"/>
          <w:b/>
          <w:lang w:val="en-US"/>
        </w:rPr>
        <w:tab/>
      </w:r>
    </w:p>
    <w:p w:rsidR="0063777D" w:rsidRPr="008C1092" w:rsidRDefault="0063777D" w:rsidP="00CA408B">
      <w:pPr>
        <w:widowControl/>
        <w:spacing w:after="160"/>
        <w:jc w:val="both"/>
        <w:rPr>
          <w:rFonts w:ascii="Arial" w:eastAsia="Arial" w:hAnsi="Arial" w:cs="Arial"/>
          <w:b/>
          <w:lang w:val="en-US"/>
        </w:rPr>
      </w:pPr>
      <w:r w:rsidRPr="008C1092">
        <w:rPr>
          <w:rFonts w:ascii="Arial" w:eastAsia="Arial" w:hAnsi="Arial" w:cs="Arial"/>
          <w:b/>
          <w:lang w:val="en-US"/>
        </w:rPr>
        <w:t xml:space="preserve">D.3.1 </w:t>
      </w:r>
      <w:r w:rsidRPr="008C1092">
        <w:rPr>
          <w:rFonts w:ascii="Arial" w:eastAsia="Arial" w:hAnsi="Arial" w:cs="Arial"/>
          <w:b/>
          <w:lang w:val="en-US"/>
        </w:rPr>
        <w:tab/>
        <w:t>Điều khoản chung</w:t>
      </w:r>
    </w:p>
    <w:p w:rsidR="0063777D" w:rsidRPr="008C1092" w:rsidRDefault="0063777D" w:rsidP="00CA408B">
      <w:pPr>
        <w:widowControl/>
        <w:spacing w:after="160"/>
        <w:jc w:val="both"/>
        <w:rPr>
          <w:rFonts w:ascii="Arial" w:eastAsia="Arial" w:hAnsi="Arial" w:cs="Arial"/>
          <w:lang w:val="en-US"/>
        </w:rPr>
      </w:pPr>
      <w:r w:rsidRPr="008C1092">
        <w:rPr>
          <w:rFonts w:ascii="Arial" w:eastAsia="Arial" w:hAnsi="Arial" w:cs="Arial"/>
          <w:lang w:val="en-US"/>
        </w:rPr>
        <w:t>Các giá trị trong Bảng D.3 và Bảng D.4 dựa trên:</w:t>
      </w:r>
    </w:p>
    <w:p w:rsidR="0063777D" w:rsidRPr="008C1092" w:rsidRDefault="0063777D" w:rsidP="00CA408B">
      <w:pPr>
        <w:widowControl/>
        <w:spacing w:after="160"/>
        <w:jc w:val="both"/>
        <w:rPr>
          <w:rFonts w:ascii="Arial" w:eastAsia="Arial" w:hAnsi="Arial" w:cs="Arial"/>
          <w:lang w:val="en-US"/>
        </w:rPr>
      </w:pPr>
      <w:r w:rsidRPr="008C1092">
        <w:rPr>
          <w:rFonts w:ascii="Arial" w:eastAsia="Arial" w:hAnsi="Arial" w:cs="Arial"/>
          <w:lang w:val="en-US"/>
        </w:rPr>
        <w:t>-</w:t>
      </w:r>
      <w:r w:rsidRPr="008C1092">
        <w:rPr>
          <w:rFonts w:ascii="Arial" w:eastAsia="Arial" w:hAnsi="Arial" w:cs="Arial"/>
          <w:lang w:val="en-US"/>
        </w:rPr>
        <w:tab/>
        <w:t xml:space="preserve"> </w:t>
      </w:r>
      <w:r w:rsidR="008F4288" w:rsidRPr="008C1092">
        <w:rPr>
          <w:rFonts w:ascii="Arial" w:eastAsia="Arial" w:hAnsi="Arial" w:cs="Arial"/>
          <w:lang w:val="en-US"/>
        </w:rPr>
        <w:t>đ</w:t>
      </w:r>
      <w:r w:rsidR="0032053F" w:rsidRPr="008C1092">
        <w:rPr>
          <w:rFonts w:ascii="Arial" w:eastAsia="Arial" w:hAnsi="Arial" w:cs="Arial"/>
          <w:lang w:val="en-US"/>
        </w:rPr>
        <w:t>ường cong dòng điện với thời gian</w:t>
      </w:r>
      <w:r w:rsidRPr="008C1092">
        <w:rPr>
          <w:rFonts w:ascii="Arial" w:eastAsia="Arial" w:hAnsi="Arial" w:cs="Arial"/>
          <w:lang w:val="en-US"/>
        </w:rPr>
        <w:t xml:space="preserve"> c</w:t>
      </w:r>
      <w:r w:rsidRPr="008C1092">
        <w:rPr>
          <w:rFonts w:ascii="Arial" w:eastAsia="Arial" w:hAnsi="Arial" w:cs="Arial"/>
          <w:vertAlign w:val="subscript"/>
          <w:lang w:val="en-US"/>
        </w:rPr>
        <w:t>1</w:t>
      </w:r>
      <w:r w:rsidRPr="008C1092">
        <w:rPr>
          <w:rFonts w:ascii="Arial" w:eastAsia="Arial" w:hAnsi="Arial" w:cs="Arial"/>
          <w:lang w:val="en-US"/>
        </w:rPr>
        <w:t xml:space="preserve"> </w:t>
      </w:r>
      <w:r w:rsidR="0032053F" w:rsidRPr="008C1092">
        <w:rPr>
          <w:rFonts w:ascii="Arial" w:eastAsia="Arial" w:hAnsi="Arial" w:cs="Arial"/>
          <w:lang w:val="en-US"/>
        </w:rPr>
        <w:t xml:space="preserve">thể hiện trong </w:t>
      </w:r>
      <w:r w:rsidRPr="008C1092">
        <w:rPr>
          <w:rFonts w:ascii="Arial" w:eastAsia="Arial" w:hAnsi="Arial" w:cs="Arial"/>
          <w:lang w:val="en-US"/>
        </w:rPr>
        <w:t>IEC/TS 60479-1:2005;</w:t>
      </w:r>
    </w:p>
    <w:p w:rsidR="00D76994" w:rsidRPr="008C1092" w:rsidRDefault="0063777D" w:rsidP="00CA408B">
      <w:pPr>
        <w:widowControl/>
        <w:spacing w:after="160"/>
        <w:jc w:val="both"/>
        <w:rPr>
          <w:rFonts w:ascii="Arial" w:eastAsia="Arial" w:hAnsi="Arial" w:cs="Arial"/>
          <w:lang w:val="en-US"/>
        </w:rPr>
      </w:pPr>
      <w:r w:rsidRPr="008C1092">
        <w:rPr>
          <w:rFonts w:ascii="Arial" w:eastAsia="Arial" w:hAnsi="Arial" w:cs="Arial"/>
          <w:lang w:val="en-US"/>
        </w:rPr>
        <w:t>-</w:t>
      </w:r>
      <w:r w:rsidRPr="008C1092">
        <w:rPr>
          <w:rFonts w:ascii="Arial" w:eastAsia="Arial" w:hAnsi="Arial" w:cs="Arial"/>
          <w:lang w:val="en-US"/>
        </w:rPr>
        <w:tab/>
      </w:r>
      <w:r w:rsidR="008F4288" w:rsidRPr="008C1092">
        <w:rPr>
          <w:rFonts w:ascii="Arial" w:eastAsia="Arial" w:hAnsi="Arial" w:cs="Arial"/>
          <w:lang w:val="en-US"/>
        </w:rPr>
        <w:t xml:space="preserve"> đ</w:t>
      </w:r>
      <w:r w:rsidR="0032053F" w:rsidRPr="008C1092">
        <w:rPr>
          <w:rFonts w:ascii="Arial" w:eastAsia="Arial" w:hAnsi="Arial" w:cs="Arial"/>
          <w:lang w:val="en-US"/>
        </w:rPr>
        <w:t xml:space="preserve">iện áp trên cơ thể </w:t>
      </w:r>
      <w:r w:rsidRPr="008C1092">
        <w:rPr>
          <w:rFonts w:ascii="Arial" w:eastAsia="Arial" w:hAnsi="Arial" w:cs="Arial"/>
          <w:i/>
          <w:lang w:val="en-US"/>
        </w:rPr>
        <w:t>U</w:t>
      </w:r>
      <w:r w:rsidRPr="008C1092">
        <w:rPr>
          <w:rFonts w:ascii="Arial" w:eastAsia="Arial" w:hAnsi="Arial" w:cs="Arial"/>
          <w:vertAlign w:val="subscript"/>
          <w:lang w:val="en-US"/>
        </w:rPr>
        <w:t>b</w:t>
      </w:r>
      <w:r w:rsidRPr="008C1092">
        <w:rPr>
          <w:rFonts w:ascii="Arial" w:eastAsia="Arial" w:hAnsi="Arial" w:cs="Arial"/>
          <w:lang w:val="en-US"/>
        </w:rPr>
        <w:t xml:space="preserve"> = </w:t>
      </w:r>
      <w:r w:rsidRPr="008C1092">
        <w:rPr>
          <w:rFonts w:ascii="Arial" w:eastAsia="Arial" w:hAnsi="Arial" w:cs="Arial"/>
          <w:i/>
          <w:lang w:val="en-US"/>
        </w:rPr>
        <w:t>f</w:t>
      </w:r>
      <w:r w:rsidRPr="008C1092">
        <w:rPr>
          <w:rFonts w:ascii="Arial" w:eastAsia="Arial" w:hAnsi="Arial" w:cs="Arial"/>
          <w:lang w:val="en-US"/>
        </w:rPr>
        <w:t>(</w:t>
      </w:r>
      <w:r w:rsidR="0032053F" w:rsidRPr="008C1092">
        <w:rPr>
          <w:rFonts w:ascii="Arial" w:eastAsia="Arial" w:hAnsi="Arial" w:cs="Arial"/>
          <w:i/>
          <w:lang w:val="en-US"/>
        </w:rPr>
        <w:t>I</w:t>
      </w:r>
      <w:r w:rsidRPr="008C1092">
        <w:rPr>
          <w:rFonts w:ascii="Arial" w:eastAsia="Arial" w:hAnsi="Arial" w:cs="Arial"/>
          <w:vertAlign w:val="subscript"/>
          <w:lang w:val="en-US"/>
        </w:rPr>
        <w:t>b</w:t>
      </w:r>
      <w:r w:rsidRPr="008C1092">
        <w:rPr>
          <w:rFonts w:ascii="Arial" w:eastAsia="Arial" w:hAnsi="Arial" w:cs="Arial"/>
          <w:lang w:val="en-US"/>
        </w:rPr>
        <w:t xml:space="preserve">) </w:t>
      </w:r>
      <w:r w:rsidR="0032053F" w:rsidRPr="008C1092">
        <w:rPr>
          <w:rFonts w:ascii="Arial" w:eastAsia="Arial" w:hAnsi="Arial" w:cs="Arial"/>
          <w:lang w:val="en-US"/>
        </w:rPr>
        <w:t>thu được từ các giá trị trong Bảng D.1</w:t>
      </w:r>
      <w:r w:rsidRPr="008C1092">
        <w:rPr>
          <w:rFonts w:ascii="Arial" w:eastAsia="Arial" w:hAnsi="Arial" w:cs="Arial"/>
          <w:lang w:val="en-US"/>
        </w:rPr>
        <w:t>.</w:t>
      </w:r>
    </w:p>
    <w:p w:rsidR="0032053F" w:rsidRPr="008C1092" w:rsidRDefault="0032053F" w:rsidP="00CA408B">
      <w:pPr>
        <w:widowControl/>
        <w:spacing w:after="160"/>
        <w:rPr>
          <w:rFonts w:ascii="Arial" w:eastAsia="Arial" w:hAnsi="Arial" w:cs="Arial"/>
          <w:lang w:val="en-US"/>
        </w:rPr>
      </w:pPr>
      <w:r w:rsidRPr="008C1092">
        <w:rPr>
          <w:rFonts w:ascii="Arial" w:eastAsia="Arial" w:hAnsi="Arial" w:cs="Arial"/>
          <w:lang w:val="en-US"/>
        </w:rPr>
        <w:br w:type="page"/>
      </w:r>
    </w:p>
    <w:p w:rsidR="0032053F" w:rsidRPr="008C1092" w:rsidRDefault="0032053F" w:rsidP="00CA408B">
      <w:pPr>
        <w:widowControl/>
        <w:spacing w:after="160"/>
        <w:jc w:val="both"/>
        <w:rPr>
          <w:rFonts w:ascii="Arial" w:eastAsia="Arial" w:hAnsi="Arial" w:cs="Arial"/>
          <w:b/>
          <w:lang w:val="en-US"/>
        </w:rPr>
      </w:pPr>
      <w:r w:rsidRPr="008C1092">
        <w:rPr>
          <w:rFonts w:ascii="Arial" w:eastAsia="Arial" w:hAnsi="Arial" w:cs="Arial"/>
          <w:b/>
          <w:lang w:val="en-US"/>
        </w:rPr>
        <w:t xml:space="preserve">D.3.2 </w:t>
      </w:r>
      <w:r w:rsidRPr="008C1092">
        <w:rPr>
          <w:rFonts w:ascii="Arial" w:eastAsia="Arial" w:hAnsi="Arial" w:cs="Arial"/>
          <w:b/>
          <w:lang w:val="en-US"/>
        </w:rPr>
        <w:tab/>
        <w:t>Các hệ thống điện kéo xoay chiều</w:t>
      </w:r>
    </w:p>
    <w:p w:rsidR="0032053F" w:rsidRPr="008C1092" w:rsidRDefault="0032053F">
      <w:pPr>
        <w:jc w:val="center"/>
        <w:rPr>
          <w:rFonts w:ascii="Arial" w:eastAsia="Arial" w:hAnsi="Arial" w:cs="Arial"/>
          <w:b/>
          <w:lang w:val="en-US"/>
        </w:rPr>
      </w:pPr>
      <w:r w:rsidRPr="008C1092">
        <w:rPr>
          <w:rFonts w:ascii="Arial" w:eastAsia="Arial" w:hAnsi="Arial" w:cs="Arial"/>
          <w:b/>
          <w:lang w:val="en-US"/>
        </w:rPr>
        <w:t xml:space="preserve">Bảng D.3 — Các dòng điện trên cơ thể, các điện áp trên cơ thể và các điện áp tiếp xúc là </w:t>
      </w:r>
      <w:r w:rsidR="00DC721C">
        <w:rPr>
          <w:rFonts w:ascii="Arial" w:eastAsia="Arial" w:hAnsi="Arial" w:cs="Arial"/>
          <w:b/>
          <w:lang w:val="en-US"/>
        </w:rPr>
        <w:t>hàm số theo thời lượng</w:t>
      </w:r>
      <w:r w:rsidRPr="008C1092">
        <w:rPr>
          <w:rFonts w:ascii="Arial" w:eastAsia="Arial" w:hAnsi="Arial" w:cs="Arial"/>
          <w:b/>
          <w:lang w:val="en-US"/>
        </w:rPr>
        <w:t xml:space="preserve"> trong các hệ thống điện kéo xoay chiều</w:t>
      </w:r>
    </w:p>
    <w:p w:rsidR="0032053F" w:rsidRPr="008C1092" w:rsidRDefault="0032053F" w:rsidP="00CA408B">
      <w:pPr>
        <w:widowControl/>
        <w:spacing w:after="160"/>
        <w:jc w:val="both"/>
        <w:rPr>
          <w:rFonts w:ascii="Arial" w:eastAsia="Arial" w:hAnsi="Arial" w:cs="Arial"/>
          <w:lang w:val="en-US"/>
        </w:rPr>
      </w:pPr>
    </w:p>
    <w:tbl>
      <w:tblPr>
        <w:tblStyle w:val="TableGrid"/>
        <w:tblW w:w="0" w:type="auto"/>
        <w:tblInd w:w="113" w:type="dxa"/>
        <w:tblLook w:val="04A0" w:firstRow="1" w:lastRow="0" w:firstColumn="1" w:lastColumn="0" w:noHBand="0" w:noVBand="1"/>
      </w:tblPr>
      <w:tblGrid>
        <w:gridCol w:w="1574"/>
        <w:gridCol w:w="1572"/>
        <w:gridCol w:w="1572"/>
        <w:gridCol w:w="1572"/>
        <w:gridCol w:w="1573"/>
        <w:gridCol w:w="1573"/>
      </w:tblGrid>
      <w:tr w:rsidR="00280C08" w:rsidRPr="0050546E" w:rsidTr="00280C08">
        <w:tc>
          <w:tcPr>
            <w:tcW w:w="1578" w:type="dxa"/>
          </w:tcPr>
          <w:p w:rsidR="00280C08" w:rsidRPr="008C1092" w:rsidRDefault="00280C08">
            <w:pPr>
              <w:pStyle w:val="BodyText"/>
              <w:ind w:left="0"/>
              <w:jc w:val="center"/>
              <w:rPr>
                <w:rFonts w:cs="Arial"/>
                <w:b/>
                <w:i/>
                <w:sz w:val="22"/>
                <w:szCs w:val="22"/>
                <w:lang w:val="en-US"/>
              </w:rPr>
            </w:pPr>
            <w:r w:rsidRPr="008C1092">
              <w:rPr>
                <w:rFonts w:cs="Arial"/>
                <w:b/>
                <w:i/>
                <w:sz w:val="22"/>
                <w:szCs w:val="22"/>
                <w:lang w:val="en-US"/>
              </w:rPr>
              <w:t>t</w:t>
            </w:r>
          </w:p>
          <w:p w:rsidR="00280C08" w:rsidRPr="008C1092" w:rsidRDefault="00280C08">
            <w:pPr>
              <w:pStyle w:val="BodyText"/>
              <w:ind w:left="0"/>
              <w:jc w:val="center"/>
              <w:rPr>
                <w:rFonts w:cs="Arial"/>
                <w:sz w:val="22"/>
                <w:szCs w:val="22"/>
                <w:lang w:val="en-US"/>
              </w:rPr>
            </w:pPr>
          </w:p>
          <w:p w:rsidR="00280C08" w:rsidRPr="008C1092" w:rsidRDefault="00280C08">
            <w:pPr>
              <w:pStyle w:val="BodyText"/>
              <w:ind w:left="0"/>
              <w:jc w:val="center"/>
              <w:rPr>
                <w:rFonts w:cs="Arial"/>
                <w:sz w:val="22"/>
                <w:szCs w:val="22"/>
                <w:lang w:val="en-US"/>
              </w:rPr>
            </w:pPr>
            <w:r w:rsidRPr="008C1092">
              <w:rPr>
                <w:rFonts w:cs="Arial"/>
                <w:sz w:val="22"/>
                <w:szCs w:val="22"/>
                <w:lang w:val="en-US"/>
              </w:rPr>
              <w:t>s</w:t>
            </w:r>
          </w:p>
        </w:tc>
        <w:tc>
          <w:tcPr>
            <w:tcW w:w="1577" w:type="dxa"/>
          </w:tcPr>
          <w:p w:rsidR="00280C08" w:rsidRPr="008C1092" w:rsidRDefault="00280C08">
            <w:pPr>
              <w:pStyle w:val="BodyText"/>
              <w:jc w:val="center"/>
              <w:rPr>
                <w:rFonts w:cs="Arial"/>
                <w:b/>
                <w:sz w:val="22"/>
                <w:szCs w:val="22"/>
                <w:lang w:val="en-US"/>
              </w:rPr>
            </w:pPr>
            <w:r w:rsidRPr="008C1092">
              <w:rPr>
                <w:rFonts w:cs="Arial"/>
                <w:b/>
                <w:i/>
                <w:sz w:val="22"/>
                <w:szCs w:val="22"/>
                <w:lang w:val="en-US"/>
              </w:rPr>
              <w:t>I</w:t>
            </w:r>
            <w:r w:rsidRPr="008C1092">
              <w:rPr>
                <w:rFonts w:cs="Arial"/>
                <w:b/>
                <w:sz w:val="22"/>
                <w:szCs w:val="22"/>
                <w:vertAlign w:val="subscript"/>
                <w:lang w:val="en-US"/>
              </w:rPr>
              <w:t>c1</w:t>
            </w:r>
          </w:p>
          <w:p w:rsidR="00280C08" w:rsidRPr="008C1092" w:rsidRDefault="00280C08">
            <w:pPr>
              <w:pStyle w:val="BodyText"/>
              <w:jc w:val="center"/>
              <w:rPr>
                <w:rFonts w:cs="Arial"/>
                <w:sz w:val="22"/>
                <w:szCs w:val="22"/>
                <w:lang w:val="en-US"/>
              </w:rPr>
            </w:pPr>
          </w:p>
          <w:p w:rsidR="00280C08" w:rsidRPr="008C1092" w:rsidRDefault="00280C08">
            <w:pPr>
              <w:pStyle w:val="BodyText"/>
              <w:jc w:val="center"/>
              <w:rPr>
                <w:rFonts w:cs="Arial"/>
                <w:sz w:val="22"/>
                <w:szCs w:val="22"/>
                <w:lang w:val="en-US"/>
              </w:rPr>
            </w:pPr>
            <w:r w:rsidRPr="008C1092">
              <w:rPr>
                <w:rFonts w:cs="Arial"/>
                <w:sz w:val="22"/>
                <w:szCs w:val="22"/>
                <w:lang w:val="en-US"/>
              </w:rPr>
              <w:t>mA</w:t>
            </w:r>
          </w:p>
        </w:tc>
        <w:tc>
          <w:tcPr>
            <w:tcW w:w="1577" w:type="dxa"/>
          </w:tcPr>
          <w:p w:rsidR="00280C08" w:rsidRPr="008C1092" w:rsidRDefault="00280C08">
            <w:pPr>
              <w:pStyle w:val="BodyText"/>
              <w:jc w:val="center"/>
              <w:rPr>
                <w:rFonts w:cs="Arial"/>
                <w:b/>
                <w:sz w:val="22"/>
                <w:szCs w:val="22"/>
                <w:lang w:val="en-US"/>
              </w:rPr>
            </w:pPr>
            <w:r w:rsidRPr="008C1092">
              <w:rPr>
                <w:rFonts w:cs="Arial"/>
                <w:b/>
                <w:i/>
                <w:sz w:val="22"/>
                <w:szCs w:val="22"/>
                <w:lang w:val="en-US"/>
              </w:rPr>
              <w:t>U</w:t>
            </w:r>
            <w:r w:rsidRPr="008C1092">
              <w:rPr>
                <w:rFonts w:cs="Arial"/>
                <w:b/>
                <w:sz w:val="22"/>
                <w:szCs w:val="22"/>
                <w:vertAlign w:val="subscript"/>
                <w:lang w:val="en-US"/>
              </w:rPr>
              <w:t>c1</w:t>
            </w:r>
          </w:p>
          <w:p w:rsidR="00280C08" w:rsidRPr="008C1092" w:rsidRDefault="00280C08">
            <w:pPr>
              <w:pStyle w:val="BodyText"/>
              <w:jc w:val="center"/>
              <w:rPr>
                <w:rFonts w:cs="Arial"/>
                <w:sz w:val="22"/>
                <w:szCs w:val="22"/>
                <w:lang w:val="en-US"/>
              </w:rPr>
            </w:pPr>
          </w:p>
          <w:p w:rsidR="00280C08" w:rsidRPr="008C1092" w:rsidRDefault="00280C08">
            <w:pPr>
              <w:pStyle w:val="BodyText"/>
              <w:ind w:left="0"/>
              <w:jc w:val="center"/>
              <w:rPr>
                <w:rFonts w:cs="Arial"/>
                <w:sz w:val="22"/>
                <w:szCs w:val="22"/>
                <w:lang w:val="en-US"/>
              </w:rPr>
            </w:pPr>
            <w:r w:rsidRPr="008C1092">
              <w:rPr>
                <w:rFonts w:cs="Arial"/>
                <w:sz w:val="22"/>
                <w:szCs w:val="22"/>
                <w:lang w:val="en-US"/>
              </w:rPr>
              <w:t>V</w:t>
            </w:r>
          </w:p>
        </w:tc>
        <w:tc>
          <w:tcPr>
            <w:tcW w:w="1577" w:type="dxa"/>
          </w:tcPr>
          <w:p w:rsidR="00280C08" w:rsidRPr="008C1092" w:rsidRDefault="00280C08">
            <w:pPr>
              <w:pStyle w:val="BodyText"/>
              <w:jc w:val="center"/>
              <w:rPr>
                <w:rFonts w:cs="Arial"/>
                <w:b/>
                <w:sz w:val="22"/>
                <w:szCs w:val="22"/>
                <w:vertAlign w:val="subscript"/>
                <w:lang w:val="en-US"/>
              </w:rPr>
            </w:pPr>
            <w:r w:rsidRPr="008C1092">
              <w:rPr>
                <w:rFonts w:cs="Arial"/>
                <w:b/>
                <w:i/>
                <w:sz w:val="22"/>
                <w:szCs w:val="22"/>
                <w:lang w:val="en-US"/>
              </w:rPr>
              <w:t>U</w:t>
            </w:r>
            <w:r w:rsidRPr="008C1092">
              <w:rPr>
                <w:rFonts w:cs="Arial"/>
                <w:b/>
                <w:sz w:val="22"/>
                <w:szCs w:val="22"/>
                <w:vertAlign w:val="subscript"/>
                <w:lang w:val="en-US"/>
              </w:rPr>
              <w:t>b, max</w:t>
            </w:r>
          </w:p>
          <w:p w:rsidR="00280C08" w:rsidRPr="008C1092" w:rsidRDefault="00280C08">
            <w:pPr>
              <w:pStyle w:val="BodyText"/>
              <w:jc w:val="center"/>
              <w:rPr>
                <w:rFonts w:cs="Arial"/>
                <w:b/>
                <w:sz w:val="22"/>
                <w:szCs w:val="22"/>
                <w:lang w:val="en-US"/>
              </w:rPr>
            </w:pPr>
          </w:p>
          <w:p w:rsidR="00280C08" w:rsidRPr="008C1092" w:rsidRDefault="00280C08">
            <w:pPr>
              <w:pStyle w:val="BodyText"/>
              <w:ind w:left="0"/>
              <w:jc w:val="center"/>
              <w:rPr>
                <w:rFonts w:cs="Arial"/>
                <w:sz w:val="22"/>
                <w:szCs w:val="22"/>
                <w:lang w:val="en-US"/>
              </w:rPr>
            </w:pPr>
            <w:r w:rsidRPr="008C1092">
              <w:rPr>
                <w:rFonts w:cs="Arial"/>
                <w:sz w:val="22"/>
                <w:szCs w:val="22"/>
                <w:lang w:val="en-US"/>
              </w:rPr>
              <w:t>V</w:t>
            </w:r>
          </w:p>
        </w:tc>
        <w:tc>
          <w:tcPr>
            <w:tcW w:w="1577" w:type="dxa"/>
          </w:tcPr>
          <w:p w:rsidR="00280C08" w:rsidRPr="008C1092" w:rsidRDefault="00280C08">
            <w:pPr>
              <w:pStyle w:val="BodyText"/>
              <w:jc w:val="center"/>
              <w:rPr>
                <w:rFonts w:cs="Arial"/>
                <w:b/>
                <w:sz w:val="22"/>
                <w:szCs w:val="22"/>
                <w:vertAlign w:val="subscript"/>
                <w:lang w:val="en-US"/>
              </w:rPr>
            </w:pPr>
            <w:r w:rsidRPr="008C1092">
              <w:rPr>
                <w:rFonts w:cs="Arial"/>
                <w:b/>
                <w:i/>
                <w:sz w:val="22"/>
                <w:szCs w:val="22"/>
                <w:lang w:val="en-US"/>
              </w:rPr>
              <w:t>U</w:t>
            </w:r>
            <w:r w:rsidRPr="008C1092">
              <w:rPr>
                <w:rFonts w:cs="Arial"/>
                <w:b/>
                <w:sz w:val="22"/>
                <w:szCs w:val="22"/>
                <w:vertAlign w:val="subscript"/>
                <w:lang w:val="en-US"/>
              </w:rPr>
              <w:t>te, max</w:t>
            </w:r>
          </w:p>
          <w:p w:rsidR="00280C08" w:rsidRPr="008C1092" w:rsidRDefault="00607A9F">
            <w:pPr>
              <w:pStyle w:val="BodyText"/>
              <w:jc w:val="center"/>
              <w:rPr>
                <w:rFonts w:cs="Arial"/>
                <w:sz w:val="22"/>
                <w:szCs w:val="22"/>
                <w:lang w:val="en-US"/>
              </w:rPr>
            </w:pPr>
            <w:r w:rsidRPr="008C1092">
              <w:rPr>
                <w:rFonts w:cs="Arial"/>
                <w:b/>
                <w:sz w:val="22"/>
                <w:szCs w:val="22"/>
                <w:lang w:val="en-US"/>
              </w:rPr>
              <w:t>d</w:t>
            </w:r>
            <w:r w:rsidR="00280C08" w:rsidRPr="008C1092">
              <w:rPr>
                <w:rFonts w:cs="Arial"/>
                <w:b/>
                <w:sz w:val="22"/>
                <w:szCs w:val="22"/>
                <w:lang w:val="en-US"/>
              </w:rPr>
              <w:t>ài hạn</w:t>
            </w:r>
          </w:p>
          <w:p w:rsidR="00280C08" w:rsidRPr="008C1092" w:rsidRDefault="00280C08">
            <w:pPr>
              <w:pStyle w:val="BodyText"/>
              <w:jc w:val="center"/>
              <w:rPr>
                <w:rFonts w:cs="Arial"/>
                <w:sz w:val="22"/>
                <w:szCs w:val="22"/>
                <w:lang w:val="en-US"/>
              </w:rPr>
            </w:pPr>
            <w:r w:rsidRPr="008C1092">
              <w:rPr>
                <w:rFonts w:cs="Arial"/>
                <w:sz w:val="22"/>
                <w:szCs w:val="22"/>
                <w:lang w:val="en-US"/>
              </w:rPr>
              <w:t>V</w:t>
            </w:r>
          </w:p>
        </w:tc>
        <w:tc>
          <w:tcPr>
            <w:tcW w:w="1577" w:type="dxa"/>
          </w:tcPr>
          <w:p w:rsidR="00280C08" w:rsidRPr="008C1092" w:rsidRDefault="00280C08">
            <w:pPr>
              <w:pStyle w:val="BodyText"/>
              <w:jc w:val="center"/>
              <w:rPr>
                <w:rFonts w:cs="Arial"/>
                <w:b/>
                <w:sz w:val="22"/>
                <w:szCs w:val="22"/>
                <w:vertAlign w:val="subscript"/>
                <w:lang w:val="en-US"/>
              </w:rPr>
            </w:pPr>
            <w:r w:rsidRPr="008C1092">
              <w:rPr>
                <w:rFonts w:cs="Arial"/>
                <w:b/>
                <w:i/>
                <w:sz w:val="22"/>
                <w:szCs w:val="22"/>
                <w:lang w:val="en-US"/>
              </w:rPr>
              <w:t>U</w:t>
            </w:r>
            <w:r w:rsidRPr="008C1092">
              <w:rPr>
                <w:rFonts w:cs="Arial"/>
                <w:b/>
                <w:sz w:val="22"/>
                <w:szCs w:val="22"/>
                <w:vertAlign w:val="subscript"/>
                <w:lang w:val="en-US"/>
              </w:rPr>
              <w:t>te, max</w:t>
            </w:r>
          </w:p>
          <w:p w:rsidR="00280C08" w:rsidRPr="008C1092" w:rsidRDefault="00607A9F">
            <w:pPr>
              <w:pStyle w:val="BodyText"/>
              <w:jc w:val="center"/>
              <w:rPr>
                <w:rFonts w:cs="Arial"/>
                <w:sz w:val="22"/>
                <w:szCs w:val="22"/>
                <w:lang w:val="en-US"/>
              </w:rPr>
            </w:pPr>
            <w:r w:rsidRPr="008C1092">
              <w:rPr>
                <w:rFonts w:cs="Arial"/>
                <w:b/>
                <w:sz w:val="22"/>
                <w:szCs w:val="22"/>
                <w:lang w:val="en-US"/>
              </w:rPr>
              <w:t>n</w:t>
            </w:r>
            <w:r w:rsidR="00280C08" w:rsidRPr="008C1092">
              <w:rPr>
                <w:rFonts w:cs="Arial"/>
                <w:b/>
                <w:sz w:val="22"/>
                <w:szCs w:val="22"/>
                <w:lang w:val="en-US"/>
              </w:rPr>
              <w:t>gắn hạn</w:t>
            </w:r>
            <w:r w:rsidR="00280C08" w:rsidRPr="008C1092">
              <w:rPr>
                <w:rFonts w:cs="Arial"/>
                <w:sz w:val="22"/>
                <w:szCs w:val="22"/>
                <w:lang w:val="en-US"/>
              </w:rPr>
              <w:t xml:space="preserve"> </w:t>
            </w:r>
          </w:p>
          <w:p w:rsidR="00280C08" w:rsidRPr="008C1092" w:rsidRDefault="00280C08">
            <w:pPr>
              <w:pStyle w:val="BodyText"/>
              <w:ind w:left="0"/>
              <w:jc w:val="center"/>
              <w:rPr>
                <w:rFonts w:cs="Arial"/>
                <w:sz w:val="22"/>
                <w:szCs w:val="22"/>
                <w:lang w:val="en-US"/>
              </w:rPr>
            </w:pPr>
            <w:r w:rsidRPr="008C1092">
              <w:rPr>
                <w:rFonts w:cs="Arial"/>
                <w:sz w:val="22"/>
                <w:szCs w:val="22"/>
                <w:lang w:val="en-US"/>
              </w:rPr>
              <w:t>V</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&gt; 300</w:t>
            </w:r>
          </w:p>
        </w:tc>
        <w:tc>
          <w:tcPr>
            <w:tcW w:w="1577" w:type="dxa"/>
          </w:tcPr>
          <w:p w:rsidR="00280C08" w:rsidRPr="008C1092" w:rsidRDefault="00280C08">
            <w:pPr>
              <w:jc w:val="center"/>
              <w:rPr>
                <w:rFonts w:ascii="Arial" w:hAnsi="Arial" w:cs="Arial"/>
              </w:rPr>
            </w:pPr>
            <w:r w:rsidRPr="008C1092">
              <w:rPr>
                <w:rFonts w:ascii="Arial" w:hAnsi="Arial" w:cs="Arial"/>
              </w:rPr>
              <w:t>37</w:t>
            </w:r>
          </w:p>
        </w:tc>
        <w:tc>
          <w:tcPr>
            <w:tcW w:w="1577" w:type="dxa"/>
          </w:tcPr>
          <w:p w:rsidR="00280C08" w:rsidRPr="008C1092" w:rsidRDefault="00280C08">
            <w:pPr>
              <w:jc w:val="center"/>
              <w:rPr>
                <w:rFonts w:ascii="Arial" w:hAnsi="Arial" w:cs="Arial"/>
              </w:rPr>
            </w:pPr>
            <w:r w:rsidRPr="008C1092">
              <w:rPr>
                <w:rFonts w:ascii="Arial" w:hAnsi="Arial" w:cs="Arial"/>
              </w:rPr>
              <w:t>62</w:t>
            </w:r>
          </w:p>
        </w:tc>
        <w:tc>
          <w:tcPr>
            <w:tcW w:w="1577" w:type="dxa"/>
          </w:tcPr>
          <w:p w:rsidR="00280C08" w:rsidRPr="008C1092" w:rsidRDefault="00280C08">
            <w:pPr>
              <w:jc w:val="center"/>
              <w:rPr>
                <w:rFonts w:ascii="Arial" w:hAnsi="Arial" w:cs="Arial"/>
              </w:rPr>
            </w:pPr>
            <w:r w:rsidRPr="008C1092">
              <w:rPr>
                <w:rFonts w:ascii="Arial" w:hAnsi="Arial" w:cs="Arial"/>
              </w:rPr>
              <w:t>60</w:t>
            </w:r>
          </w:p>
        </w:tc>
        <w:tc>
          <w:tcPr>
            <w:tcW w:w="1577" w:type="dxa"/>
          </w:tcPr>
          <w:p w:rsidR="00280C08" w:rsidRPr="008C1092" w:rsidRDefault="00280C08">
            <w:pPr>
              <w:jc w:val="center"/>
              <w:rPr>
                <w:rFonts w:ascii="Arial" w:hAnsi="Arial" w:cs="Arial"/>
              </w:rPr>
            </w:pPr>
            <w:r w:rsidRPr="008C1092">
              <w:rPr>
                <w:rFonts w:ascii="Arial" w:hAnsi="Arial" w:cs="Arial"/>
              </w:rPr>
              <w:t>60</w:t>
            </w:r>
          </w:p>
        </w:tc>
        <w:tc>
          <w:tcPr>
            <w:tcW w:w="1577" w:type="dxa"/>
          </w:tcPr>
          <w:p w:rsidR="00280C08" w:rsidRPr="008C1092" w:rsidRDefault="00280C08">
            <w:pPr>
              <w:jc w:val="center"/>
              <w:rPr>
                <w:rFonts w:ascii="Arial" w:hAnsi="Arial" w:cs="Arial"/>
              </w:rPr>
            </w:pPr>
            <w:r w:rsidRPr="008C1092">
              <w:rPr>
                <w:rFonts w:ascii="Arial" w:hAnsi="Arial" w:cs="Arial"/>
              </w:rPr>
              <w:t>-</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300</w:t>
            </w:r>
          </w:p>
        </w:tc>
        <w:tc>
          <w:tcPr>
            <w:tcW w:w="1577" w:type="dxa"/>
          </w:tcPr>
          <w:p w:rsidR="00280C08" w:rsidRPr="008C1092" w:rsidRDefault="00280C08">
            <w:pPr>
              <w:jc w:val="center"/>
              <w:rPr>
                <w:rFonts w:ascii="Arial" w:hAnsi="Arial" w:cs="Arial"/>
              </w:rPr>
            </w:pPr>
            <w:r w:rsidRPr="008C1092">
              <w:rPr>
                <w:rFonts w:ascii="Arial" w:hAnsi="Arial" w:cs="Arial"/>
              </w:rPr>
              <w:t>38</w:t>
            </w:r>
          </w:p>
        </w:tc>
        <w:tc>
          <w:tcPr>
            <w:tcW w:w="1577" w:type="dxa"/>
          </w:tcPr>
          <w:p w:rsidR="00280C08" w:rsidRPr="008C1092" w:rsidRDefault="00280C08">
            <w:pPr>
              <w:jc w:val="center"/>
              <w:rPr>
                <w:rFonts w:ascii="Arial" w:hAnsi="Arial" w:cs="Arial"/>
              </w:rPr>
            </w:pPr>
            <w:r w:rsidRPr="008C1092">
              <w:rPr>
                <w:rFonts w:ascii="Arial" w:hAnsi="Arial" w:cs="Arial"/>
              </w:rPr>
              <w:t>64</w:t>
            </w:r>
          </w:p>
        </w:tc>
        <w:tc>
          <w:tcPr>
            <w:tcW w:w="1577" w:type="dxa"/>
          </w:tcPr>
          <w:p w:rsidR="00280C08" w:rsidRPr="008C1092" w:rsidRDefault="00280C08">
            <w:pPr>
              <w:jc w:val="center"/>
              <w:rPr>
                <w:rFonts w:ascii="Arial" w:hAnsi="Arial" w:cs="Arial"/>
              </w:rPr>
            </w:pPr>
            <w:r w:rsidRPr="008C1092">
              <w:rPr>
                <w:rFonts w:ascii="Arial" w:hAnsi="Arial" w:cs="Arial"/>
              </w:rPr>
              <w:t>65</w:t>
            </w:r>
          </w:p>
        </w:tc>
        <w:tc>
          <w:tcPr>
            <w:tcW w:w="1577" w:type="dxa"/>
          </w:tcPr>
          <w:p w:rsidR="00280C08" w:rsidRPr="008C1092" w:rsidRDefault="00280C08">
            <w:pPr>
              <w:jc w:val="center"/>
              <w:rPr>
                <w:rFonts w:ascii="Arial" w:hAnsi="Arial" w:cs="Arial"/>
              </w:rPr>
            </w:pPr>
            <w:r w:rsidRPr="008C1092">
              <w:rPr>
                <w:rFonts w:ascii="Arial" w:hAnsi="Arial" w:cs="Arial"/>
              </w:rPr>
              <w:t>65</w:t>
            </w:r>
          </w:p>
        </w:tc>
        <w:tc>
          <w:tcPr>
            <w:tcW w:w="1577" w:type="dxa"/>
          </w:tcPr>
          <w:p w:rsidR="00280C08" w:rsidRPr="008C1092" w:rsidRDefault="00280C08">
            <w:pPr>
              <w:jc w:val="center"/>
              <w:rPr>
                <w:rFonts w:ascii="Arial" w:hAnsi="Arial" w:cs="Arial"/>
              </w:rPr>
            </w:pPr>
            <w:r w:rsidRPr="008C1092">
              <w:rPr>
                <w:rFonts w:ascii="Arial" w:hAnsi="Arial" w:cs="Arial"/>
              </w:rPr>
              <w:t>-</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1,0</w:t>
            </w:r>
          </w:p>
        </w:tc>
        <w:tc>
          <w:tcPr>
            <w:tcW w:w="1577" w:type="dxa"/>
          </w:tcPr>
          <w:p w:rsidR="00280C08" w:rsidRPr="008C1092" w:rsidRDefault="00280C08">
            <w:pPr>
              <w:jc w:val="center"/>
              <w:rPr>
                <w:rFonts w:ascii="Arial" w:hAnsi="Arial" w:cs="Arial"/>
              </w:rPr>
            </w:pPr>
            <w:r w:rsidRPr="008C1092">
              <w:rPr>
                <w:rFonts w:ascii="Arial" w:hAnsi="Arial" w:cs="Arial"/>
              </w:rPr>
              <w:t>50</w:t>
            </w:r>
          </w:p>
        </w:tc>
        <w:tc>
          <w:tcPr>
            <w:tcW w:w="1577" w:type="dxa"/>
          </w:tcPr>
          <w:p w:rsidR="00280C08" w:rsidRPr="008C1092" w:rsidRDefault="00280C08">
            <w:pPr>
              <w:jc w:val="center"/>
              <w:rPr>
                <w:rFonts w:ascii="Arial" w:hAnsi="Arial" w:cs="Arial"/>
              </w:rPr>
            </w:pPr>
            <w:r w:rsidRPr="008C1092">
              <w:rPr>
                <w:rFonts w:ascii="Arial" w:hAnsi="Arial" w:cs="Arial"/>
              </w:rPr>
              <w:t>75</w:t>
            </w:r>
          </w:p>
        </w:tc>
        <w:tc>
          <w:tcPr>
            <w:tcW w:w="1577" w:type="dxa"/>
          </w:tcPr>
          <w:p w:rsidR="00280C08" w:rsidRPr="008C1092" w:rsidRDefault="00280C08">
            <w:pPr>
              <w:jc w:val="center"/>
              <w:rPr>
                <w:rFonts w:ascii="Arial" w:hAnsi="Arial" w:cs="Arial"/>
              </w:rPr>
            </w:pPr>
            <w:r w:rsidRPr="008C1092">
              <w:rPr>
                <w:rFonts w:ascii="Arial" w:hAnsi="Arial" w:cs="Arial"/>
              </w:rPr>
              <w:t>75</w:t>
            </w:r>
          </w:p>
        </w:tc>
        <w:tc>
          <w:tcPr>
            <w:tcW w:w="1577" w:type="dxa"/>
          </w:tcPr>
          <w:p w:rsidR="00280C08" w:rsidRPr="008C1092" w:rsidRDefault="00280C08">
            <w:pPr>
              <w:jc w:val="center"/>
              <w:rPr>
                <w:rFonts w:ascii="Arial" w:hAnsi="Arial" w:cs="Arial"/>
              </w:rPr>
            </w:pPr>
            <w:r w:rsidRPr="008C1092">
              <w:rPr>
                <w:rFonts w:ascii="Arial" w:hAnsi="Arial" w:cs="Arial"/>
              </w:rPr>
              <w:t>75</w:t>
            </w:r>
          </w:p>
        </w:tc>
        <w:tc>
          <w:tcPr>
            <w:tcW w:w="1577" w:type="dxa"/>
          </w:tcPr>
          <w:p w:rsidR="00280C08" w:rsidRPr="008C1092" w:rsidRDefault="00280C08">
            <w:pPr>
              <w:jc w:val="center"/>
              <w:rPr>
                <w:rFonts w:ascii="Arial" w:hAnsi="Arial" w:cs="Arial"/>
              </w:rPr>
            </w:pPr>
            <w:r w:rsidRPr="008C1092">
              <w:rPr>
                <w:rFonts w:ascii="Arial" w:hAnsi="Arial" w:cs="Arial"/>
              </w:rPr>
              <w:t>-</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0,9</w:t>
            </w:r>
          </w:p>
        </w:tc>
        <w:tc>
          <w:tcPr>
            <w:tcW w:w="1577" w:type="dxa"/>
          </w:tcPr>
          <w:p w:rsidR="00280C08" w:rsidRPr="008C1092" w:rsidRDefault="00280C08">
            <w:pPr>
              <w:jc w:val="center"/>
              <w:rPr>
                <w:rFonts w:ascii="Arial" w:hAnsi="Arial" w:cs="Arial"/>
              </w:rPr>
            </w:pPr>
            <w:r w:rsidRPr="008C1092">
              <w:rPr>
                <w:rFonts w:ascii="Arial" w:hAnsi="Arial" w:cs="Arial"/>
              </w:rPr>
              <w:t>52</w:t>
            </w:r>
          </w:p>
        </w:tc>
        <w:tc>
          <w:tcPr>
            <w:tcW w:w="1577" w:type="dxa"/>
          </w:tcPr>
          <w:p w:rsidR="00280C08" w:rsidRPr="008C1092" w:rsidRDefault="00280C08">
            <w:pPr>
              <w:jc w:val="center"/>
              <w:rPr>
                <w:rFonts w:ascii="Arial" w:hAnsi="Arial" w:cs="Arial"/>
              </w:rPr>
            </w:pPr>
            <w:r w:rsidRPr="008C1092">
              <w:rPr>
                <w:rFonts w:ascii="Arial" w:hAnsi="Arial" w:cs="Arial"/>
              </w:rPr>
              <w:t>77</w:t>
            </w:r>
          </w:p>
        </w:tc>
        <w:tc>
          <w:tcPr>
            <w:tcW w:w="1577" w:type="dxa"/>
          </w:tcPr>
          <w:p w:rsidR="00280C08" w:rsidRPr="008C1092" w:rsidRDefault="00280C08">
            <w:pPr>
              <w:jc w:val="center"/>
              <w:rPr>
                <w:rFonts w:ascii="Arial" w:hAnsi="Arial" w:cs="Arial"/>
              </w:rPr>
            </w:pPr>
            <w:r w:rsidRPr="008C1092">
              <w:rPr>
                <w:rFonts w:ascii="Arial" w:hAnsi="Arial" w:cs="Arial"/>
              </w:rPr>
              <w:t>80</w:t>
            </w:r>
          </w:p>
        </w:tc>
        <w:tc>
          <w:tcPr>
            <w:tcW w:w="1577" w:type="dxa"/>
          </w:tcPr>
          <w:p w:rsidR="00280C08" w:rsidRPr="008C1092" w:rsidRDefault="00280C08">
            <w:pPr>
              <w:jc w:val="center"/>
              <w:rPr>
                <w:rFonts w:ascii="Arial" w:hAnsi="Arial" w:cs="Arial"/>
              </w:rPr>
            </w:pPr>
            <w:r w:rsidRPr="008C1092">
              <w:rPr>
                <w:rFonts w:ascii="Arial" w:hAnsi="Arial" w:cs="Arial"/>
              </w:rPr>
              <w:t>80</w:t>
            </w:r>
          </w:p>
        </w:tc>
        <w:tc>
          <w:tcPr>
            <w:tcW w:w="1577" w:type="dxa"/>
          </w:tcPr>
          <w:p w:rsidR="00280C08" w:rsidRPr="008C1092" w:rsidRDefault="00280C08">
            <w:pPr>
              <w:jc w:val="center"/>
              <w:rPr>
                <w:rFonts w:ascii="Arial" w:hAnsi="Arial" w:cs="Arial"/>
              </w:rPr>
            </w:pPr>
            <w:r w:rsidRPr="008C1092">
              <w:rPr>
                <w:rFonts w:ascii="Arial" w:hAnsi="Arial" w:cs="Arial"/>
              </w:rPr>
              <w:t>-</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0,8</w:t>
            </w:r>
          </w:p>
        </w:tc>
        <w:tc>
          <w:tcPr>
            <w:tcW w:w="1577" w:type="dxa"/>
          </w:tcPr>
          <w:p w:rsidR="00280C08" w:rsidRPr="008C1092" w:rsidRDefault="00280C08">
            <w:pPr>
              <w:jc w:val="center"/>
              <w:rPr>
                <w:rFonts w:ascii="Arial" w:hAnsi="Arial" w:cs="Arial"/>
              </w:rPr>
            </w:pPr>
            <w:r w:rsidRPr="008C1092">
              <w:rPr>
                <w:rFonts w:ascii="Arial" w:hAnsi="Arial" w:cs="Arial"/>
              </w:rPr>
              <w:t>58</w:t>
            </w:r>
          </w:p>
        </w:tc>
        <w:tc>
          <w:tcPr>
            <w:tcW w:w="1577" w:type="dxa"/>
          </w:tcPr>
          <w:p w:rsidR="00280C08" w:rsidRPr="008C1092" w:rsidRDefault="00280C08">
            <w:pPr>
              <w:jc w:val="center"/>
              <w:rPr>
                <w:rFonts w:ascii="Arial" w:hAnsi="Arial" w:cs="Arial"/>
              </w:rPr>
            </w:pPr>
            <w:r w:rsidRPr="008C1092">
              <w:rPr>
                <w:rFonts w:ascii="Arial" w:hAnsi="Arial" w:cs="Arial"/>
              </w:rPr>
              <w:t>83</w:t>
            </w:r>
          </w:p>
        </w:tc>
        <w:tc>
          <w:tcPr>
            <w:tcW w:w="1577" w:type="dxa"/>
          </w:tcPr>
          <w:p w:rsidR="00280C08" w:rsidRPr="008C1092" w:rsidRDefault="00280C08">
            <w:pPr>
              <w:jc w:val="center"/>
              <w:rPr>
                <w:rFonts w:ascii="Arial" w:hAnsi="Arial" w:cs="Arial"/>
              </w:rPr>
            </w:pPr>
            <w:r w:rsidRPr="008C1092">
              <w:rPr>
                <w:rFonts w:ascii="Arial" w:hAnsi="Arial" w:cs="Arial"/>
              </w:rPr>
              <w:t>85</w:t>
            </w:r>
          </w:p>
        </w:tc>
        <w:tc>
          <w:tcPr>
            <w:tcW w:w="1577" w:type="dxa"/>
          </w:tcPr>
          <w:p w:rsidR="00280C08" w:rsidRPr="008C1092" w:rsidRDefault="00280C08">
            <w:pPr>
              <w:jc w:val="center"/>
              <w:rPr>
                <w:rFonts w:ascii="Arial" w:hAnsi="Arial" w:cs="Arial"/>
              </w:rPr>
            </w:pPr>
            <w:r w:rsidRPr="008C1092">
              <w:rPr>
                <w:rFonts w:ascii="Arial" w:hAnsi="Arial" w:cs="Arial"/>
              </w:rPr>
              <w:t>85</w:t>
            </w:r>
          </w:p>
        </w:tc>
        <w:tc>
          <w:tcPr>
            <w:tcW w:w="1577" w:type="dxa"/>
          </w:tcPr>
          <w:p w:rsidR="00280C08" w:rsidRPr="008C1092" w:rsidRDefault="00280C08">
            <w:pPr>
              <w:jc w:val="center"/>
              <w:rPr>
                <w:rFonts w:ascii="Arial" w:hAnsi="Arial" w:cs="Arial"/>
              </w:rPr>
            </w:pPr>
            <w:r w:rsidRPr="008C1092">
              <w:rPr>
                <w:rFonts w:ascii="Arial" w:hAnsi="Arial" w:cs="Arial"/>
              </w:rPr>
              <w:t>-</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0,7</w:t>
            </w:r>
          </w:p>
        </w:tc>
        <w:tc>
          <w:tcPr>
            <w:tcW w:w="1577" w:type="dxa"/>
          </w:tcPr>
          <w:p w:rsidR="00280C08" w:rsidRPr="008C1092" w:rsidRDefault="00280C08">
            <w:pPr>
              <w:jc w:val="center"/>
              <w:rPr>
                <w:rFonts w:ascii="Arial" w:hAnsi="Arial" w:cs="Arial"/>
              </w:rPr>
            </w:pPr>
            <w:r w:rsidRPr="008C1092">
              <w:rPr>
                <w:rFonts w:ascii="Arial" w:hAnsi="Arial" w:cs="Arial"/>
              </w:rPr>
              <w:t>66</w:t>
            </w:r>
          </w:p>
        </w:tc>
        <w:tc>
          <w:tcPr>
            <w:tcW w:w="1577" w:type="dxa"/>
          </w:tcPr>
          <w:p w:rsidR="00280C08" w:rsidRPr="008C1092" w:rsidRDefault="00280C08">
            <w:pPr>
              <w:jc w:val="center"/>
              <w:rPr>
                <w:rFonts w:ascii="Arial" w:hAnsi="Arial" w:cs="Arial"/>
              </w:rPr>
            </w:pPr>
            <w:r w:rsidRPr="008C1092">
              <w:rPr>
                <w:rFonts w:ascii="Arial" w:hAnsi="Arial" w:cs="Arial"/>
              </w:rPr>
              <w:t>91</w:t>
            </w:r>
          </w:p>
        </w:tc>
        <w:tc>
          <w:tcPr>
            <w:tcW w:w="1577" w:type="dxa"/>
          </w:tcPr>
          <w:p w:rsidR="00280C08" w:rsidRPr="008C1092" w:rsidRDefault="00280C08">
            <w:pPr>
              <w:jc w:val="center"/>
              <w:rPr>
                <w:rFonts w:ascii="Arial" w:hAnsi="Arial" w:cs="Arial"/>
              </w:rPr>
            </w:pPr>
            <w:r w:rsidRPr="008C1092">
              <w:rPr>
                <w:rFonts w:ascii="Arial" w:hAnsi="Arial" w:cs="Arial"/>
              </w:rPr>
              <w:t>90</w:t>
            </w:r>
          </w:p>
        </w:tc>
        <w:tc>
          <w:tcPr>
            <w:tcW w:w="1577" w:type="dxa"/>
          </w:tcPr>
          <w:p w:rsidR="00280C08" w:rsidRPr="008C1092" w:rsidRDefault="00280C08">
            <w:pPr>
              <w:jc w:val="center"/>
              <w:rPr>
                <w:rFonts w:ascii="Arial" w:hAnsi="Arial" w:cs="Arial"/>
              </w:rPr>
            </w:pPr>
            <w:r w:rsidRPr="008C1092">
              <w:rPr>
                <w:rFonts w:ascii="Arial" w:hAnsi="Arial" w:cs="Arial"/>
              </w:rPr>
              <w:t>90</w:t>
            </w:r>
          </w:p>
        </w:tc>
        <w:tc>
          <w:tcPr>
            <w:tcW w:w="1577" w:type="dxa"/>
          </w:tcPr>
          <w:p w:rsidR="00280C08" w:rsidRPr="008C1092" w:rsidRDefault="00280C08">
            <w:pPr>
              <w:jc w:val="center"/>
              <w:rPr>
                <w:rFonts w:ascii="Arial" w:hAnsi="Arial" w:cs="Arial"/>
              </w:rPr>
            </w:pPr>
            <w:r w:rsidRPr="008C1092">
              <w:rPr>
                <w:rFonts w:ascii="Arial" w:hAnsi="Arial" w:cs="Arial"/>
              </w:rPr>
              <w:t>-</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&lt; 0,7</w:t>
            </w:r>
          </w:p>
        </w:tc>
        <w:tc>
          <w:tcPr>
            <w:tcW w:w="1577" w:type="dxa"/>
          </w:tcPr>
          <w:p w:rsidR="00280C08" w:rsidRPr="008C1092" w:rsidRDefault="00280C08">
            <w:pPr>
              <w:jc w:val="center"/>
              <w:rPr>
                <w:rFonts w:ascii="Arial" w:hAnsi="Arial" w:cs="Arial"/>
              </w:rPr>
            </w:pPr>
            <w:r w:rsidRPr="008C1092">
              <w:rPr>
                <w:rFonts w:ascii="Arial" w:hAnsi="Arial" w:cs="Arial"/>
              </w:rPr>
              <w:t>66</w:t>
            </w:r>
          </w:p>
        </w:tc>
        <w:tc>
          <w:tcPr>
            <w:tcW w:w="1577" w:type="dxa"/>
          </w:tcPr>
          <w:p w:rsidR="00280C08" w:rsidRPr="008C1092" w:rsidRDefault="00280C08">
            <w:pPr>
              <w:jc w:val="center"/>
              <w:rPr>
                <w:rFonts w:ascii="Arial" w:hAnsi="Arial" w:cs="Arial"/>
              </w:rPr>
            </w:pPr>
            <w:r w:rsidRPr="008C1092">
              <w:rPr>
                <w:rFonts w:ascii="Arial" w:hAnsi="Arial" w:cs="Arial"/>
              </w:rPr>
              <w:t>91</w:t>
            </w:r>
          </w:p>
        </w:tc>
        <w:tc>
          <w:tcPr>
            <w:tcW w:w="1577" w:type="dxa"/>
          </w:tcPr>
          <w:p w:rsidR="00280C08" w:rsidRPr="008C1092" w:rsidRDefault="00280C08">
            <w:pPr>
              <w:jc w:val="center"/>
              <w:rPr>
                <w:rFonts w:ascii="Arial" w:hAnsi="Arial" w:cs="Arial"/>
              </w:rPr>
            </w:pPr>
            <w:r w:rsidRPr="008C1092">
              <w:rPr>
                <w:rFonts w:ascii="Arial" w:hAnsi="Arial" w:cs="Arial"/>
              </w:rPr>
              <w:t>90</w:t>
            </w:r>
          </w:p>
        </w:tc>
        <w:tc>
          <w:tcPr>
            <w:tcW w:w="1577" w:type="dxa"/>
          </w:tcPr>
          <w:p w:rsidR="00280C08" w:rsidRPr="008C1092" w:rsidRDefault="00280C08">
            <w:pPr>
              <w:jc w:val="center"/>
              <w:rPr>
                <w:rFonts w:ascii="Arial" w:hAnsi="Arial" w:cs="Arial"/>
              </w:rPr>
            </w:pPr>
            <w:r w:rsidRPr="008C1092">
              <w:rPr>
                <w:rFonts w:ascii="Arial" w:hAnsi="Arial" w:cs="Arial"/>
              </w:rPr>
              <w:t>-</w:t>
            </w:r>
          </w:p>
        </w:tc>
        <w:tc>
          <w:tcPr>
            <w:tcW w:w="1577" w:type="dxa"/>
          </w:tcPr>
          <w:p w:rsidR="00280C08" w:rsidRPr="008C1092" w:rsidRDefault="00280C08">
            <w:pPr>
              <w:jc w:val="center"/>
              <w:rPr>
                <w:rFonts w:ascii="Arial" w:hAnsi="Arial" w:cs="Arial"/>
              </w:rPr>
            </w:pPr>
            <w:r w:rsidRPr="008C1092">
              <w:rPr>
                <w:rFonts w:ascii="Arial" w:hAnsi="Arial" w:cs="Arial"/>
              </w:rPr>
              <w:t>155</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0,6</w:t>
            </w:r>
          </w:p>
        </w:tc>
        <w:tc>
          <w:tcPr>
            <w:tcW w:w="1577" w:type="dxa"/>
          </w:tcPr>
          <w:p w:rsidR="00280C08" w:rsidRPr="008C1092" w:rsidRDefault="00280C08">
            <w:pPr>
              <w:jc w:val="center"/>
              <w:rPr>
                <w:rFonts w:ascii="Arial" w:hAnsi="Arial" w:cs="Arial"/>
              </w:rPr>
            </w:pPr>
            <w:r w:rsidRPr="008C1092">
              <w:rPr>
                <w:rFonts w:ascii="Arial" w:hAnsi="Arial" w:cs="Arial"/>
              </w:rPr>
              <w:t>78</w:t>
            </w:r>
          </w:p>
        </w:tc>
        <w:tc>
          <w:tcPr>
            <w:tcW w:w="1577" w:type="dxa"/>
          </w:tcPr>
          <w:p w:rsidR="00280C08" w:rsidRPr="008C1092" w:rsidRDefault="00280C08">
            <w:pPr>
              <w:jc w:val="center"/>
              <w:rPr>
                <w:rFonts w:ascii="Arial" w:hAnsi="Arial" w:cs="Arial"/>
              </w:rPr>
            </w:pPr>
            <w:r w:rsidRPr="008C1092">
              <w:rPr>
                <w:rFonts w:ascii="Arial" w:hAnsi="Arial" w:cs="Arial"/>
              </w:rPr>
              <w:t>101</w:t>
            </w:r>
          </w:p>
        </w:tc>
        <w:tc>
          <w:tcPr>
            <w:tcW w:w="1577" w:type="dxa"/>
          </w:tcPr>
          <w:p w:rsidR="00280C08" w:rsidRPr="008C1092" w:rsidRDefault="00280C08">
            <w:pPr>
              <w:jc w:val="center"/>
              <w:rPr>
                <w:rFonts w:ascii="Arial" w:hAnsi="Arial" w:cs="Arial"/>
              </w:rPr>
            </w:pPr>
            <w:r w:rsidRPr="008C1092">
              <w:rPr>
                <w:rFonts w:ascii="Arial" w:hAnsi="Arial" w:cs="Arial"/>
              </w:rPr>
              <w:t>100</w:t>
            </w:r>
          </w:p>
        </w:tc>
        <w:tc>
          <w:tcPr>
            <w:tcW w:w="1577" w:type="dxa"/>
          </w:tcPr>
          <w:p w:rsidR="00280C08" w:rsidRPr="008C1092" w:rsidRDefault="00280C08">
            <w:pPr>
              <w:jc w:val="center"/>
              <w:rPr>
                <w:rFonts w:ascii="Arial" w:hAnsi="Arial" w:cs="Arial"/>
              </w:rPr>
            </w:pPr>
            <w:r w:rsidRPr="008C1092">
              <w:rPr>
                <w:rFonts w:ascii="Arial" w:hAnsi="Arial" w:cs="Arial"/>
              </w:rPr>
              <w:t>-</w:t>
            </w:r>
          </w:p>
        </w:tc>
        <w:tc>
          <w:tcPr>
            <w:tcW w:w="1577" w:type="dxa"/>
          </w:tcPr>
          <w:p w:rsidR="00280C08" w:rsidRPr="008C1092" w:rsidRDefault="00280C08">
            <w:pPr>
              <w:jc w:val="center"/>
              <w:rPr>
                <w:rFonts w:ascii="Arial" w:hAnsi="Arial" w:cs="Arial"/>
              </w:rPr>
            </w:pPr>
            <w:r w:rsidRPr="008C1092">
              <w:rPr>
                <w:rFonts w:ascii="Arial" w:hAnsi="Arial" w:cs="Arial"/>
              </w:rPr>
              <w:t>180</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0,5</w:t>
            </w:r>
          </w:p>
        </w:tc>
        <w:tc>
          <w:tcPr>
            <w:tcW w:w="1577" w:type="dxa"/>
          </w:tcPr>
          <w:p w:rsidR="00280C08" w:rsidRPr="008C1092" w:rsidRDefault="00280C08">
            <w:pPr>
              <w:jc w:val="center"/>
              <w:rPr>
                <w:rFonts w:ascii="Arial" w:hAnsi="Arial" w:cs="Arial"/>
              </w:rPr>
            </w:pPr>
            <w:r w:rsidRPr="008C1092">
              <w:rPr>
                <w:rFonts w:ascii="Arial" w:hAnsi="Arial" w:cs="Arial"/>
              </w:rPr>
              <w:t>100</w:t>
            </w:r>
          </w:p>
        </w:tc>
        <w:tc>
          <w:tcPr>
            <w:tcW w:w="1577" w:type="dxa"/>
          </w:tcPr>
          <w:p w:rsidR="00280C08" w:rsidRPr="008C1092" w:rsidRDefault="00280C08">
            <w:pPr>
              <w:jc w:val="center"/>
              <w:rPr>
                <w:rFonts w:ascii="Arial" w:hAnsi="Arial" w:cs="Arial"/>
              </w:rPr>
            </w:pPr>
            <w:r w:rsidRPr="008C1092">
              <w:rPr>
                <w:rFonts w:ascii="Arial" w:hAnsi="Arial" w:cs="Arial"/>
              </w:rPr>
              <w:t>119</w:t>
            </w:r>
          </w:p>
        </w:tc>
        <w:tc>
          <w:tcPr>
            <w:tcW w:w="1577" w:type="dxa"/>
          </w:tcPr>
          <w:p w:rsidR="00280C08" w:rsidRPr="008C1092" w:rsidRDefault="00280C08">
            <w:pPr>
              <w:jc w:val="center"/>
              <w:rPr>
                <w:rFonts w:ascii="Arial" w:hAnsi="Arial" w:cs="Arial"/>
              </w:rPr>
            </w:pPr>
            <w:r w:rsidRPr="008C1092">
              <w:rPr>
                <w:rFonts w:ascii="Arial" w:hAnsi="Arial" w:cs="Arial"/>
              </w:rPr>
              <w:t>120</w:t>
            </w:r>
          </w:p>
        </w:tc>
        <w:tc>
          <w:tcPr>
            <w:tcW w:w="1577" w:type="dxa"/>
          </w:tcPr>
          <w:p w:rsidR="00280C08" w:rsidRPr="008C1092" w:rsidRDefault="00280C08">
            <w:pPr>
              <w:jc w:val="center"/>
              <w:rPr>
                <w:rFonts w:ascii="Arial" w:hAnsi="Arial" w:cs="Arial"/>
              </w:rPr>
            </w:pPr>
            <w:r w:rsidRPr="008C1092">
              <w:rPr>
                <w:rFonts w:ascii="Arial" w:hAnsi="Arial" w:cs="Arial"/>
              </w:rPr>
              <w:t>-</w:t>
            </w:r>
          </w:p>
        </w:tc>
        <w:tc>
          <w:tcPr>
            <w:tcW w:w="1577" w:type="dxa"/>
          </w:tcPr>
          <w:p w:rsidR="00280C08" w:rsidRPr="008C1092" w:rsidRDefault="00280C08">
            <w:pPr>
              <w:jc w:val="center"/>
              <w:rPr>
                <w:rFonts w:ascii="Arial" w:hAnsi="Arial" w:cs="Arial"/>
              </w:rPr>
            </w:pPr>
            <w:r w:rsidRPr="008C1092">
              <w:rPr>
                <w:rFonts w:ascii="Arial" w:hAnsi="Arial" w:cs="Arial"/>
              </w:rPr>
              <w:t>220</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0,4</w:t>
            </w:r>
          </w:p>
        </w:tc>
        <w:tc>
          <w:tcPr>
            <w:tcW w:w="1577" w:type="dxa"/>
          </w:tcPr>
          <w:p w:rsidR="00280C08" w:rsidRPr="008C1092" w:rsidRDefault="00280C08">
            <w:pPr>
              <w:jc w:val="center"/>
              <w:rPr>
                <w:rFonts w:ascii="Arial" w:hAnsi="Arial" w:cs="Arial"/>
              </w:rPr>
            </w:pPr>
            <w:r w:rsidRPr="008C1092">
              <w:rPr>
                <w:rFonts w:ascii="Arial" w:hAnsi="Arial" w:cs="Arial"/>
              </w:rPr>
              <w:t>145</w:t>
            </w:r>
          </w:p>
        </w:tc>
        <w:tc>
          <w:tcPr>
            <w:tcW w:w="1577" w:type="dxa"/>
          </w:tcPr>
          <w:p w:rsidR="00280C08" w:rsidRPr="008C1092" w:rsidRDefault="00280C08">
            <w:pPr>
              <w:jc w:val="center"/>
              <w:rPr>
                <w:rFonts w:ascii="Arial" w:hAnsi="Arial" w:cs="Arial"/>
              </w:rPr>
            </w:pPr>
            <w:r w:rsidRPr="008C1092">
              <w:rPr>
                <w:rFonts w:ascii="Arial" w:hAnsi="Arial" w:cs="Arial"/>
              </w:rPr>
              <w:t>152</w:t>
            </w:r>
          </w:p>
        </w:tc>
        <w:tc>
          <w:tcPr>
            <w:tcW w:w="1577" w:type="dxa"/>
          </w:tcPr>
          <w:p w:rsidR="00280C08" w:rsidRPr="008C1092" w:rsidRDefault="00280C08">
            <w:pPr>
              <w:jc w:val="center"/>
              <w:rPr>
                <w:rFonts w:ascii="Arial" w:hAnsi="Arial" w:cs="Arial"/>
              </w:rPr>
            </w:pPr>
            <w:r w:rsidRPr="008C1092">
              <w:rPr>
                <w:rFonts w:ascii="Arial" w:hAnsi="Arial" w:cs="Arial"/>
              </w:rPr>
              <w:t>155</w:t>
            </w:r>
          </w:p>
        </w:tc>
        <w:tc>
          <w:tcPr>
            <w:tcW w:w="1577" w:type="dxa"/>
          </w:tcPr>
          <w:p w:rsidR="00280C08" w:rsidRPr="008C1092" w:rsidRDefault="00280C08">
            <w:pPr>
              <w:jc w:val="center"/>
              <w:rPr>
                <w:rFonts w:ascii="Arial" w:hAnsi="Arial" w:cs="Arial"/>
              </w:rPr>
            </w:pPr>
            <w:r w:rsidRPr="008C1092">
              <w:rPr>
                <w:rFonts w:ascii="Arial" w:hAnsi="Arial" w:cs="Arial"/>
              </w:rPr>
              <w:t>-</w:t>
            </w:r>
          </w:p>
        </w:tc>
        <w:tc>
          <w:tcPr>
            <w:tcW w:w="1577" w:type="dxa"/>
          </w:tcPr>
          <w:p w:rsidR="00280C08" w:rsidRPr="008C1092" w:rsidRDefault="00280C08">
            <w:pPr>
              <w:jc w:val="center"/>
              <w:rPr>
                <w:rFonts w:ascii="Arial" w:hAnsi="Arial" w:cs="Arial"/>
              </w:rPr>
            </w:pPr>
            <w:r w:rsidRPr="008C1092">
              <w:rPr>
                <w:rFonts w:ascii="Arial" w:hAnsi="Arial" w:cs="Arial"/>
              </w:rPr>
              <w:t>295</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0,3</w:t>
            </w:r>
          </w:p>
        </w:tc>
        <w:tc>
          <w:tcPr>
            <w:tcW w:w="1577" w:type="dxa"/>
          </w:tcPr>
          <w:p w:rsidR="00280C08" w:rsidRPr="008C1092" w:rsidRDefault="00280C08">
            <w:pPr>
              <w:jc w:val="center"/>
              <w:rPr>
                <w:rFonts w:ascii="Arial" w:hAnsi="Arial" w:cs="Arial"/>
              </w:rPr>
            </w:pPr>
            <w:r w:rsidRPr="008C1092">
              <w:rPr>
                <w:rFonts w:ascii="Arial" w:hAnsi="Arial" w:cs="Arial"/>
              </w:rPr>
              <w:t>252</w:t>
            </w:r>
          </w:p>
        </w:tc>
        <w:tc>
          <w:tcPr>
            <w:tcW w:w="1577" w:type="dxa"/>
          </w:tcPr>
          <w:p w:rsidR="00280C08" w:rsidRPr="008C1092" w:rsidRDefault="00280C08">
            <w:pPr>
              <w:jc w:val="center"/>
              <w:rPr>
                <w:rFonts w:ascii="Arial" w:hAnsi="Arial" w:cs="Arial"/>
              </w:rPr>
            </w:pPr>
            <w:r w:rsidRPr="008C1092">
              <w:rPr>
                <w:rFonts w:ascii="Arial" w:hAnsi="Arial" w:cs="Arial"/>
              </w:rPr>
              <w:t>230</w:t>
            </w:r>
          </w:p>
        </w:tc>
        <w:tc>
          <w:tcPr>
            <w:tcW w:w="1577" w:type="dxa"/>
          </w:tcPr>
          <w:p w:rsidR="00280C08" w:rsidRPr="008C1092" w:rsidRDefault="00280C08">
            <w:pPr>
              <w:jc w:val="center"/>
              <w:rPr>
                <w:rFonts w:ascii="Arial" w:hAnsi="Arial" w:cs="Arial"/>
              </w:rPr>
            </w:pPr>
            <w:r w:rsidRPr="008C1092">
              <w:rPr>
                <w:rFonts w:ascii="Arial" w:hAnsi="Arial" w:cs="Arial"/>
              </w:rPr>
              <w:t>230</w:t>
            </w:r>
          </w:p>
        </w:tc>
        <w:tc>
          <w:tcPr>
            <w:tcW w:w="1577" w:type="dxa"/>
          </w:tcPr>
          <w:p w:rsidR="00280C08" w:rsidRPr="008C1092" w:rsidRDefault="00280C08">
            <w:pPr>
              <w:jc w:val="center"/>
              <w:rPr>
                <w:rFonts w:ascii="Arial" w:hAnsi="Arial" w:cs="Arial"/>
              </w:rPr>
            </w:pPr>
            <w:r w:rsidRPr="008C1092">
              <w:rPr>
                <w:rFonts w:ascii="Arial" w:hAnsi="Arial" w:cs="Arial"/>
              </w:rPr>
              <w:t>-</w:t>
            </w:r>
          </w:p>
        </w:tc>
        <w:tc>
          <w:tcPr>
            <w:tcW w:w="1577" w:type="dxa"/>
          </w:tcPr>
          <w:p w:rsidR="00280C08" w:rsidRPr="008C1092" w:rsidRDefault="00280C08">
            <w:pPr>
              <w:jc w:val="center"/>
              <w:rPr>
                <w:rFonts w:ascii="Arial" w:hAnsi="Arial" w:cs="Arial"/>
              </w:rPr>
            </w:pPr>
            <w:r w:rsidRPr="008C1092">
              <w:rPr>
                <w:rFonts w:ascii="Arial" w:hAnsi="Arial" w:cs="Arial"/>
              </w:rPr>
              <w:t>480</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0,2</w:t>
            </w:r>
          </w:p>
        </w:tc>
        <w:tc>
          <w:tcPr>
            <w:tcW w:w="1577" w:type="dxa"/>
          </w:tcPr>
          <w:p w:rsidR="00280C08" w:rsidRPr="008C1092" w:rsidRDefault="00280C08">
            <w:pPr>
              <w:jc w:val="center"/>
              <w:rPr>
                <w:rFonts w:ascii="Arial" w:hAnsi="Arial" w:cs="Arial"/>
              </w:rPr>
            </w:pPr>
            <w:r w:rsidRPr="008C1092">
              <w:rPr>
                <w:rFonts w:ascii="Arial" w:hAnsi="Arial" w:cs="Arial"/>
              </w:rPr>
              <w:t>350</w:t>
            </w:r>
          </w:p>
        </w:tc>
        <w:tc>
          <w:tcPr>
            <w:tcW w:w="1577" w:type="dxa"/>
          </w:tcPr>
          <w:p w:rsidR="00280C08" w:rsidRPr="008C1092" w:rsidRDefault="00280C08">
            <w:pPr>
              <w:jc w:val="center"/>
              <w:rPr>
                <w:rFonts w:ascii="Arial" w:hAnsi="Arial" w:cs="Arial"/>
              </w:rPr>
            </w:pPr>
            <w:r w:rsidRPr="008C1092">
              <w:rPr>
                <w:rFonts w:ascii="Arial" w:hAnsi="Arial" w:cs="Arial"/>
              </w:rPr>
              <w:t>293</w:t>
            </w:r>
          </w:p>
        </w:tc>
        <w:tc>
          <w:tcPr>
            <w:tcW w:w="1577" w:type="dxa"/>
          </w:tcPr>
          <w:p w:rsidR="00280C08" w:rsidRPr="008C1092" w:rsidRDefault="00280C08">
            <w:pPr>
              <w:jc w:val="center"/>
              <w:rPr>
                <w:rFonts w:ascii="Arial" w:hAnsi="Arial" w:cs="Arial"/>
              </w:rPr>
            </w:pPr>
            <w:r w:rsidRPr="008C1092">
              <w:rPr>
                <w:rFonts w:ascii="Arial" w:hAnsi="Arial" w:cs="Arial"/>
              </w:rPr>
              <w:t>295</w:t>
            </w:r>
          </w:p>
        </w:tc>
        <w:tc>
          <w:tcPr>
            <w:tcW w:w="1577" w:type="dxa"/>
          </w:tcPr>
          <w:p w:rsidR="00280C08" w:rsidRPr="008C1092" w:rsidRDefault="00280C08">
            <w:pPr>
              <w:jc w:val="center"/>
              <w:rPr>
                <w:rFonts w:ascii="Arial" w:hAnsi="Arial" w:cs="Arial"/>
              </w:rPr>
            </w:pPr>
            <w:r w:rsidRPr="008C1092">
              <w:rPr>
                <w:rFonts w:ascii="Arial" w:hAnsi="Arial" w:cs="Arial"/>
              </w:rPr>
              <w:t>-</w:t>
            </w:r>
          </w:p>
        </w:tc>
        <w:tc>
          <w:tcPr>
            <w:tcW w:w="1577" w:type="dxa"/>
          </w:tcPr>
          <w:p w:rsidR="00280C08" w:rsidRPr="008C1092" w:rsidRDefault="00280C08">
            <w:pPr>
              <w:jc w:val="center"/>
              <w:rPr>
                <w:rFonts w:ascii="Arial" w:hAnsi="Arial" w:cs="Arial"/>
              </w:rPr>
            </w:pPr>
            <w:r w:rsidRPr="008C1092">
              <w:rPr>
                <w:rFonts w:ascii="Arial" w:hAnsi="Arial" w:cs="Arial"/>
              </w:rPr>
              <w:t>645</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0,1</w:t>
            </w:r>
          </w:p>
        </w:tc>
        <w:tc>
          <w:tcPr>
            <w:tcW w:w="1577" w:type="dxa"/>
          </w:tcPr>
          <w:p w:rsidR="00280C08" w:rsidRPr="008C1092" w:rsidRDefault="00280C08">
            <w:pPr>
              <w:jc w:val="center"/>
              <w:rPr>
                <w:rFonts w:ascii="Arial" w:hAnsi="Arial" w:cs="Arial"/>
              </w:rPr>
            </w:pPr>
            <w:r w:rsidRPr="008C1092">
              <w:rPr>
                <w:rFonts w:ascii="Arial" w:hAnsi="Arial" w:cs="Arial"/>
              </w:rPr>
              <w:t>440</w:t>
            </w:r>
          </w:p>
        </w:tc>
        <w:tc>
          <w:tcPr>
            <w:tcW w:w="1577" w:type="dxa"/>
          </w:tcPr>
          <w:p w:rsidR="00280C08" w:rsidRPr="008C1092" w:rsidRDefault="00280C08">
            <w:pPr>
              <w:jc w:val="center"/>
              <w:rPr>
                <w:rFonts w:ascii="Arial" w:hAnsi="Arial" w:cs="Arial"/>
              </w:rPr>
            </w:pPr>
            <w:r w:rsidRPr="008C1092">
              <w:rPr>
                <w:rFonts w:ascii="Arial" w:hAnsi="Arial" w:cs="Arial"/>
              </w:rPr>
              <w:t>343</w:t>
            </w:r>
          </w:p>
        </w:tc>
        <w:tc>
          <w:tcPr>
            <w:tcW w:w="1577" w:type="dxa"/>
          </w:tcPr>
          <w:p w:rsidR="00280C08" w:rsidRPr="008C1092" w:rsidRDefault="00280C08">
            <w:pPr>
              <w:jc w:val="center"/>
              <w:rPr>
                <w:rFonts w:ascii="Arial" w:hAnsi="Arial" w:cs="Arial"/>
              </w:rPr>
            </w:pPr>
            <w:r w:rsidRPr="008C1092">
              <w:rPr>
                <w:rFonts w:ascii="Arial" w:hAnsi="Arial" w:cs="Arial"/>
              </w:rPr>
              <w:t>345</w:t>
            </w:r>
          </w:p>
        </w:tc>
        <w:tc>
          <w:tcPr>
            <w:tcW w:w="1577" w:type="dxa"/>
          </w:tcPr>
          <w:p w:rsidR="00280C08" w:rsidRPr="008C1092" w:rsidRDefault="00280C08">
            <w:pPr>
              <w:jc w:val="center"/>
              <w:rPr>
                <w:rFonts w:ascii="Arial" w:hAnsi="Arial" w:cs="Arial"/>
              </w:rPr>
            </w:pPr>
            <w:r w:rsidRPr="008C1092">
              <w:rPr>
                <w:rFonts w:ascii="Arial" w:hAnsi="Arial" w:cs="Arial"/>
              </w:rPr>
              <w:t>-</w:t>
            </w:r>
          </w:p>
        </w:tc>
        <w:tc>
          <w:tcPr>
            <w:tcW w:w="1577" w:type="dxa"/>
          </w:tcPr>
          <w:p w:rsidR="00280C08" w:rsidRPr="008C1092" w:rsidRDefault="00280C08">
            <w:pPr>
              <w:jc w:val="center"/>
              <w:rPr>
                <w:rFonts w:ascii="Arial" w:hAnsi="Arial" w:cs="Arial"/>
              </w:rPr>
            </w:pPr>
            <w:r w:rsidRPr="008C1092">
              <w:rPr>
                <w:rFonts w:ascii="Arial" w:hAnsi="Arial" w:cs="Arial"/>
              </w:rPr>
              <w:t>785</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0,05</w:t>
            </w:r>
          </w:p>
        </w:tc>
        <w:tc>
          <w:tcPr>
            <w:tcW w:w="1577" w:type="dxa"/>
          </w:tcPr>
          <w:p w:rsidR="00280C08" w:rsidRPr="008C1092" w:rsidRDefault="00280C08">
            <w:pPr>
              <w:jc w:val="center"/>
              <w:rPr>
                <w:rFonts w:ascii="Arial" w:hAnsi="Arial" w:cs="Arial"/>
              </w:rPr>
            </w:pPr>
            <w:r w:rsidRPr="008C1092">
              <w:rPr>
                <w:rFonts w:ascii="Arial" w:hAnsi="Arial" w:cs="Arial"/>
              </w:rPr>
              <w:t>475</w:t>
            </w:r>
          </w:p>
        </w:tc>
        <w:tc>
          <w:tcPr>
            <w:tcW w:w="1577" w:type="dxa"/>
          </w:tcPr>
          <w:p w:rsidR="00280C08" w:rsidRPr="008C1092" w:rsidRDefault="00280C08">
            <w:pPr>
              <w:jc w:val="center"/>
              <w:rPr>
                <w:rFonts w:ascii="Arial" w:hAnsi="Arial" w:cs="Arial"/>
              </w:rPr>
            </w:pPr>
            <w:r w:rsidRPr="008C1092">
              <w:rPr>
                <w:rFonts w:ascii="Arial" w:hAnsi="Arial" w:cs="Arial"/>
              </w:rPr>
              <w:t>361</w:t>
            </w:r>
          </w:p>
        </w:tc>
        <w:tc>
          <w:tcPr>
            <w:tcW w:w="1577" w:type="dxa"/>
          </w:tcPr>
          <w:p w:rsidR="00280C08" w:rsidRPr="008C1092" w:rsidRDefault="00280C08">
            <w:pPr>
              <w:jc w:val="center"/>
              <w:rPr>
                <w:rFonts w:ascii="Arial" w:hAnsi="Arial" w:cs="Arial"/>
              </w:rPr>
            </w:pPr>
            <w:r w:rsidRPr="008C1092">
              <w:rPr>
                <w:rFonts w:ascii="Arial" w:hAnsi="Arial" w:cs="Arial"/>
              </w:rPr>
              <w:t>360</w:t>
            </w:r>
          </w:p>
        </w:tc>
        <w:tc>
          <w:tcPr>
            <w:tcW w:w="1577" w:type="dxa"/>
          </w:tcPr>
          <w:p w:rsidR="00280C08" w:rsidRPr="008C1092" w:rsidRDefault="00280C08">
            <w:pPr>
              <w:jc w:val="center"/>
              <w:rPr>
                <w:rFonts w:ascii="Arial" w:hAnsi="Arial" w:cs="Arial"/>
              </w:rPr>
            </w:pPr>
            <w:r w:rsidRPr="008C1092">
              <w:rPr>
                <w:rFonts w:ascii="Arial" w:hAnsi="Arial" w:cs="Arial"/>
              </w:rPr>
              <w:t>-</w:t>
            </w:r>
          </w:p>
        </w:tc>
        <w:tc>
          <w:tcPr>
            <w:tcW w:w="1577" w:type="dxa"/>
          </w:tcPr>
          <w:p w:rsidR="00280C08" w:rsidRPr="008C1092" w:rsidRDefault="00280C08">
            <w:pPr>
              <w:jc w:val="center"/>
              <w:rPr>
                <w:rFonts w:ascii="Arial" w:hAnsi="Arial" w:cs="Arial"/>
              </w:rPr>
            </w:pPr>
            <w:r w:rsidRPr="008C1092">
              <w:rPr>
                <w:rFonts w:ascii="Arial" w:hAnsi="Arial" w:cs="Arial"/>
              </w:rPr>
              <w:t>835</w:t>
            </w:r>
          </w:p>
        </w:tc>
      </w:tr>
      <w:tr w:rsidR="00280C08" w:rsidRPr="0050546E" w:rsidTr="00280C08">
        <w:tc>
          <w:tcPr>
            <w:tcW w:w="1578" w:type="dxa"/>
          </w:tcPr>
          <w:p w:rsidR="00280C08" w:rsidRPr="008C1092" w:rsidRDefault="00280C08">
            <w:pPr>
              <w:jc w:val="center"/>
              <w:rPr>
                <w:rFonts w:ascii="Arial" w:hAnsi="Arial" w:cs="Arial"/>
              </w:rPr>
            </w:pPr>
            <w:r w:rsidRPr="008C1092">
              <w:rPr>
                <w:rFonts w:ascii="Arial" w:hAnsi="Arial" w:cs="Arial"/>
              </w:rPr>
              <w:t>0,02</w:t>
            </w:r>
          </w:p>
        </w:tc>
        <w:tc>
          <w:tcPr>
            <w:tcW w:w="1577" w:type="dxa"/>
          </w:tcPr>
          <w:p w:rsidR="00280C08" w:rsidRPr="008C1092" w:rsidRDefault="00280C08">
            <w:pPr>
              <w:jc w:val="center"/>
              <w:rPr>
                <w:rFonts w:ascii="Arial" w:hAnsi="Arial" w:cs="Arial"/>
              </w:rPr>
            </w:pPr>
            <w:r w:rsidRPr="008C1092">
              <w:rPr>
                <w:rFonts w:ascii="Arial" w:hAnsi="Arial" w:cs="Arial"/>
              </w:rPr>
              <w:t>495</w:t>
            </w:r>
          </w:p>
        </w:tc>
        <w:tc>
          <w:tcPr>
            <w:tcW w:w="1577" w:type="dxa"/>
          </w:tcPr>
          <w:p w:rsidR="00280C08" w:rsidRPr="008C1092" w:rsidRDefault="00280C08">
            <w:pPr>
              <w:jc w:val="center"/>
              <w:rPr>
                <w:rFonts w:ascii="Arial" w:hAnsi="Arial" w:cs="Arial"/>
              </w:rPr>
            </w:pPr>
            <w:r w:rsidRPr="008C1092">
              <w:rPr>
                <w:rFonts w:ascii="Arial" w:hAnsi="Arial" w:cs="Arial"/>
              </w:rPr>
              <w:t>370</w:t>
            </w:r>
          </w:p>
        </w:tc>
        <w:tc>
          <w:tcPr>
            <w:tcW w:w="1577" w:type="dxa"/>
          </w:tcPr>
          <w:p w:rsidR="00280C08" w:rsidRPr="008C1092" w:rsidRDefault="00280C08">
            <w:pPr>
              <w:jc w:val="center"/>
              <w:rPr>
                <w:rFonts w:ascii="Arial" w:hAnsi="Arial" w:cs="Arial"/>
              </w:rPr>
            </w:pPr>
            <w:r w:rsidRPr="008C1092">
              <w:rPr>
                <w:rFonts w:ascii="Arial" w:hAnsi="Arial" w:cs="Arial"/>
              </w:rPr>
              <w:t>370</w:t>
            </w:r>
          </w:p>
        </w:tc>
        <w:tc>
          <w:tcPr>
            <w:tcW w:w="1577" w:type="dxa"/>
          </w:tcPr>
          <w:p w:rsidR="00280C08" w:rsidRPr="008C1092" w:rsidRDefault="00280C08">
            <w:pPr>
              <w:jc w:val="center"/>
              <w:rPr>
                <w:rFonts w:ascii="Arial" w:hAnsi="Arial" w:cs="Arial"/>
              </w:rPr>
            </w:pPr>
            <w:r w:rsidRPr="008C1092">
              <w:rPr>
                <w:rFonts w:ascii="Arial" w:hAnsi="Arial" w:cs="Arial"/>
              </w:rPr>
              <w:t>-</w:t>
            </w:r>
          </w:p>
        </w:tc>
        <w:tc>
          <w:tcPr>
            <w:tcW w:w="1577" w:type="dxa"/>
          </w:tcPr>
          <w:p w:rsidR="00280C08" w:rsidRPr="008C1092" w:rsidRDefault="00280C08">
            <w:pPr>
              <w:jc w:val="center"/>
              <w:rPr>
                <w:rFonts w:ascii="Arial" w:hAnsi="Arial" w:cs="Arial"/>
              </w:rPr>
            </w:pPr>
            <w:r w:rsidRPr="008C1092">
              <w:rPr>
                <w:rFonts w:ascii="Arial" w:hAnsi="Arial" w:cs="Arial"/>
              </w:rPr>
              <w:t>865</w:t>
            </w:r>
          </w:p>
        </w:tc>
      </w:tr>
      <w:tr w:rsidR="00280C08" w:rsidRPr="0050546E" w:rsidTr="00AA6992">
        <w:tc>
          <w:tcPr>
            <w:tcW w:w="9463" w:type="dxa"/>
            <w:gridSpan w:val="6"/>
          </w:tcPr>
          <w:p w:rsidR="00280C08" w:rsidRPr="00D95586" w:rsidRDefault="00280C08">
            <w:pPr>
              <w:pStyle w:val="BodyText"/>
              <w:ind w:left="0"/>
              <w:jc w:val="both"/>
              <w:rPr>
                <w:rFonts w:cs="Arial"/>
                <w:sz w:val="22"/>
                <w:szCs w:val="22"/>
              </w:rPr>
            </w:pPr>
            <w:r w:rsidRPr="00D95586">
              <w:rPr>
                <w:rFonts w:cs="Arial"/>
                <w:sz w:val="22"/>
                <w:szCs w:val="22"/>
              </w:rPr>
              <w:t xml:space="preserve">GHI CHÚ </w:t>
            </w:r>
            <w:r w:rsidR="006932E0" w:rsidRPr="00D95586">
              <w:rPr>
                <w:rFonts w:cs="Arial"/>
                <w:sz w:val="22"/>
                <w:szCs w:val="22"/>
              </w:rPr>
              <w:t xml:space="preserve">        </w:t>
            </w:r>
            <w:r w:rsidRPr="00D95586">
              <w:rPr>
                <w:rFonts w:cs="Arial"/>
                <w:sz w:val="22"/>
                <w:szCs w:val="22"/>
              </w:rPr>
              <w:t>Các cột t và I</w:t>
            </w:r>
            <w:r w:rsidRPr="00D95586">
              <w:rPr>
                <w:rFonts w:cs="Arial"/>
                <w:sz w:val="22"/>
                <w:szCs w:val="22"/>
                <w:vertAlign w:val="subscript"/>
              </w:rPr>
              <w:t>c1</w:t>
            </w:r>
            <w:r w:rsidRPr="00D95586">
              <w:rPr>
                <w:rFonts w:cs="Arial"/>
                <w:sz w:val="22"/>
                <w:szCs w:val="22"/>
              </w:rPr>
              <w:t xml:space="preserve"> được lấy từ IEC/TS 60479-1. Cột U</w:t>
            </w:r>
            <w:r w:rsidRPr="00D95586">
              <w:rPr>
                <w:rFonts w:cs="Arial"/>
                <w:sz w:val="22"/>
                <w:szCs w:val="22"/>
                <w:vertAlign w:val="subscript"/>
              </w:rPr>
              <w:t>c1</w:t>
            </w:r>
            <w:r w:rsidRPr="00D95586">
              <w:rPr>
                <w:rFonts w:cs="Arial"/>
                <w:sz w:val="22"/>
                <w:szCs w:val="22"/>
              </w:rPr>
              <w:t xml:space="preserve"> được lấy từ các phép tính lắp với cột I</w:t>
            </w:r>
            <w:r w:rsidRPr="00D95586">
              <w:rPr>
                <w:rFonts w:cs="Arial"/>
                <w:sz w:val="22"/>
                <w:szCs w:val="22"/>
                <w:vertAlign w:val="subscript"/>
              </w:rPr>
              <w:t>c1</w:t>
            </w:r>
            <w:r w:rsidRPr="00D95586">
              <w:rPr>
                <w:rFonts w:cs="Arial"/>
                <w:sz w:val="22"/>
                <w:szCs w:val="22"/>
              </w:rPr>
              <w:t xml:space="preserve"> và Bảng D.1. Cột U</w:t>
            </w:r>
            <w:r w:rsidRPr="00D95586">
              <w:rPr>
                <w:rFonts w:cs="Arial"/>
                <w:sz w:val="22"/>
                <w:szCs w:val="22"/>
                <w:vertAlign w:val="subscript"/>
              </w:rPr>
              <w:t>b, max</w:t>
            </w:r>
            <w:r w:rsidRPr="00D95586">
              <w:rPr>
                <w:rFonts w:cs="Arial"/>
                <w:sz w:val="22"/>
                <w:szCs w:val="22"/>
              </w:rPr>
              <w:t xml:space="preserve"> </w:t>
            </w:r>
            <w:r w:rsidR="00CC3F68" w:rsidRPr="00D95586">
              <w:rPr>
                <w:rFonts w:cs="Arial"/>
                <w:sz w:val="22"/>
                <w:szCs w:val="22"/>
              </w:rPr>
              <w:t>thu được bằng kinh nghiệm tốt và hơi khác so với các giá trị được tính từ U</w:t>
            </w:r>
            <w:r w:rsidR="00CC3F68" w:rsidRPr="00D95586">
              <w:rPr>
                <w:rFonts w:cs="Arial"/>
                <w:sz w:val="22"/>
                <w:szCs w:val="22"/>
                <w:vertAlign w:val="subscript"/>
              </w:rPr>
              <w:t>c1</w:t>
            </w:r>
            <w:r w:rsidR="00CC3F68" w:rsidRPr="00D95586">
              <w:rPr>
                <w:rFonts w:cs="Arial"/>
                <w:sz w:val="22"/>
                <w:szCs w:val="22"/>
              </w:rPr>
              <w:t>. Cột U</w:t>
            </w:r>
            <w:r w:rsidR="00CC3F68" w:rsidRPr="00D95586">
              <w:rPr>
                <w:rFonts w:cs="Arial"/>
                <w:sz w:val="22"/>
                <w:szCs w:val="22"/>
                <w:vertAlign w:val="subscript"/>
              </w:rPr>
              <w:t xml:space="preserve">te, max </w:t>
            </w:r>
            <w:r w:rsidR="00CC3F68" w:rsidRPr="00D95586">
              <w:rPr>
                <w:rFonts w:cs="Arial"/>
                <w:sz w:val="22"/>
                <w:szCs w:val="22"/>
              </w:rPr>
              <w:t>ngắn hạn chỉ ra các điện áp tiếp xúc có liên quan trong các điều kiện ngắn hạn có xét đến một điện trở bổ sung của giày ướt cũ. Cột U</w:t>
            </w:r>
            <w:r w:rsidR="00CC3F68" w:rsidRPr="00D95586">
              <w:rPr>
                <w:rFonts w:cs="Arial"/>
                <w:sz w:val="22"/>
                <w:szCs w:val="22"/>
                <w:vertAlign w:val="subscript"/>
              </w:rPr>
              <w:t xml:space="preserve">te, max </w:t>
            </w:r>
            <w:r w:rsidR="00CC3F68" w:rsidRPr="00D95586">
              <w:rPr>
                <w:rFonts w:cs="Arial"/>
                <w:sz w:val="22"/>
                <w:szCs w:val="22"/>
              </w:rPr>
              <w:t>dài hạn chỉ ra các điện áp tiếp xúc có liên quan trong các điều kiện dài hạn</w:t>
            </w:r>
            <w:r w:rsidRPr="00D95586">
              <w:rPr>
                <w:rFonts w:cs="Arial"/>
                <w:sz w:val="22"/>
                <w:szCs w:val="22"/>
              </w:rPr>
              <w:t>.</w:t>
            </w:r>
          </w:p>
        </w:tc>
      </w:tr>
      <w:tr w:rsidR="00CC3F68" w:rsidRPr="0050546E" w:rsidTr="00AA6992">
        <w:tc>
          <w:tcPr>
            <w:tcW w:w="9463" w:type="dxa"/>
            <w:gridSpan w:val="6"/>
          </w:tcPr>
          <w:p w:rsidR="00CC3F68" w:rsidRPr="00D95586" w:rsidRDefault="00AA6992">
            <w:pPr>
              <w:pStyle w:val="BodyText"/>
              <w:ind w:left="0"/>
              <w:jc w:val="both"/>
              <w:rPr>
                <w:rFonts w:cs="Arial"/>
                <w:b/>
                <w:sz w:val="22"/>
                <w:szCs w:val="22"/>
              </w:rPr>
            </w:pPr>
            <w:r w:rsidRPr="00D95586">
              <w:rPr>
                <w:rFonts w:cs="Arial"/>
                <w:b/>
                <w:sz w:val="22"/>
                <w:szCs w:val="22"/>
              </w:rPr>
              <w:t>Chú giải</w:t>
            </w:r>
          </w:p>
          <w:p w:rsidR="00AA6992" w:rsidRPr="00D95586" w:rsidRDefault="00CC3F68">
            <w:pPr>
              <w:pStyle w:val="BodyText"/>
              <w:ind w:left="0"/>
              <w:jc w:val="both"/>
              <w:rPr>
                <w:rFonts w:cs="Arial"/>
                <w:sz w:val="22"/>
                <w:szCs w:val="22"/>
              </w:rPr>
            </w:pPr>
            <w:r w:rsidRPr="00D95586">
              <w:rPr>
                <w:rFonts w:cs="Arial"/>
                <w:sz w:val="22"/>
                <w:szCs w:val="22"/>
              </w:rPr>
              <w:t>U</w:t>
            </w:r>
            <w:r w:rsidRPr="00D95586">
              <w:rPr>
                <w:rFonts w:cs="Arial"/>
                <w:sz w:val="22"/>
                <w:szCs w:val="22"/>
                <w:vertAlign w:val="subscript"/>
              </w:rPr>
              <w:t xml:space="preserve">te, max </w:t>
            </w:r>
            <w:r w:rsidRPr="00D95586">
              <w:rPr>
                <w:rFonts w:cs="Arial"/>
                <w:sz w:val="22"/>
                <w:szCs w:val="22"/>
              </w:rPr>
              <w:t>= U</w:t>
            </w:r>
            <w:r w:rsidRPr="00D95586">
              <w:rPr>
                <w:rFonts w:cs="Arial"/>
                <w:sz w:val="22"/>
                <w:szCs w:val="22"/>
                <w:vertAlign w:val="subscript"/>
              </w:rPr>
              <w:t>c1</w:t>
            </w:r>
            <w:r w:rsidRPr="00D95586">
              <w:rPr>
                <w:rFonts w:cs="Arial"/>
                <w:sz w:val="22"/>
                <w:szCs w:val="22"/>
              </w:rPr>
              <w:t xml:space="preserve"> + R</w:t>
            </w:r>
            <w:r w:rsidRPr="00D95586">
              <w:rPr>
                <w:rFonts w:cs="Arial"/>
                <w:sz w:val="22"/>
                <w:szCs w:val="22"/>
                <w:vertAlign w:val="subscript"/>
              </w:rPr>
              <w:t>a1</w:t>
            </w:r>
            <w:r w:rsidRPr="00D95586">
              <w:rPr>
                <w:rFonts w:cs="Arial"/>
                <w:sz w:val="22"/>
                <w:szCs w:val="22"/>
              </w:rPr>
              <w:t xml:space="preserve"> x I</w:t>
            </w:r>
            <w:r w:rsidRPr="00D95586">
              <w:rPr>
                <w:rFonts w:cs="Arial"/>
                <w:sz w:val="22"/>
                <w:szCs w:val="22"/>
                <w:vertAlign w:val="subscript"/>
              </w:rPr>
              <w:t>c1</w:t>
            </w:r>
            <w:r w:rsidRPr="00D95586">
              <w:rPr>
                <w:rFonts w:cs="Arial"/>
                <w:sz w:val="22"/>
                <w:szCs w:val="22"/>
              </w:rPr>
              <w:t xml:space="preserve"> x 10</w:t>
            </w:r>
            <w:r w:rsidRPr="00D95586">
              <w:rPr>
                <w:rFonts w:cs="Arial"/>
                <w:sz w:val="22"/>
                <w:szCs w:val="22"/>
                <w:vertAlign w:val="superscript"/>
              </w:rPr>
              <w:t>-3</w:t>
            </w:r>
            <w:r w:rsidRPr="00D95586">
              <w:rPr>
                <w:rFonts w:cs="Arial"/>
                <w:sz w:val="22"/>
                <w:szCs w:val="22"/>
              </w:rPr>
              <w:t xml:space="preserve"> (</w:t>
            </w:r>
            <w:r w:rsidR="00AA6992" w:rsidRPr="00D95586">
              <w:rPr>
                <w:rFonts w:cs="Arial"/>
                <w:sz w:val="22"/>
                <w:szCs w:val="22"/>
              </w:rPr>
              <w:t>ngắn hạn</w:t>
            </w:r>
            <w:r w:rsidRPr="00D95586">
              <w:rPr>
                <w:rFonts w:cs="Arial"/>
                <w:sz w:val="22"/>
                <w:szCs w:val="22"/>
              </w:rPr>
              <w:t xml:space="preserve">) </w:t>
            </w:r>
          </w:p>
          <w:p w:rsidR="00CC3F68" w:rsidRPr="00D95586" w:rsidRDefault="00CC3F68">
            <w:pPr>
              <w:pStyle w:val="BodyText"/>
              <w:ind w:left="0"/>
              <w:jc w:val="both"/>
              <w:rPr>
                <w:rFonts w:cs="Arial"/>
                <w:sz w:val="22"/>
                <w:szCs w:val="22"/>
              </w:rPr>
            </w:pPr>
            <w:r w:rsidRPr="00D95586">
              <w:rPr>
                <w:rFonts w:cs="Arial"/>
                <w:sz w:val="22"/>
                <w:szCs w:val="22"/>
              </w:rPr>
              <w:t xml:space="preserve">t </w:t>
            </w:r>
            <w:r w:rsidR="00AA6992" w:rsidRPr="00D95586">
              <w:rPr>
                <w:rFonts w:cs="Arial"/>
                <w:sz w:val="22"/>
                <w:szCs w:val="22"/>
              </w:rPr>
              <w:tab/>
            </w:r>
            <w:r w:rsidR="00AA6992" w:rsidRPr="00D95586">
              <w:rPr>
                <w:rFonts w:cs="Arial"/>
                <w:sz w:val="22"/>
                <w:szCs w:val="22"/>
              </w:rPr>
              <w:tab/>
            </w:r>
            <w:r w:rsidR="00A560B2">
              <w:rPr>
                <w:rFonts w:cs="Arial"/>
                <w:sz w:val="22"/>
                <w:szCs w:val="22"/>
                <w:lang w:val="en-US"/>
              </w:rPr>
              <w:t>thời lượng</w:t>
            </w:r>
            <w:r w:rsidR="00AA6992" w:rsidRPr="00D95586">
              <w:rPr>
                <w:rFonts w:cs="Arial"/>
                <w:sz w:val="22"/>
                <w:szCs w:val="22"/>
              </w:rPr>
              <w:t xml:space="preserve"> của lưu lượng dòng</w:t>
            </w:r>
          </w:p>
          <w:p w:rsidR="00CC3F68" w:rsidRPr="00D95586" w:rsidRDefault="00CC3F68">
            <w:pPr>
              <w:pStyle w:val="BodyText"/>
              <w:ind w:left="0"/>
              <w:jc w:val="both"/>
              <w:rPr>
                <w:rFonts w:cs="Arial"/>
                <w:sz w:val="22"/>
                <w:szCs w:val="22"/>
              </w:rPr>
            </w:pPr>
            <w:r w:rsidRPr="00D95586">
              <w:rPr>
                <w:rFonts w:cs="Arial"/>
                <w:sz w:val="22"/>
                <w:szCs w:val="22"/>
              </w:rPr>
              <w:t>I</w:t>
            </w:r>
            <w:r w:rsidRPr="00D95586">
              <w:rPr>
                <w:rFonts w:cs="Arial"/>
                <w:sz w:val="22"/>
                <w:szCs w:val="22"/>
                <w:vertAlign w:val="subscript"/>
              </w:rPr>
              <w:t>d</w:t>
            </w:r>
            <w:r w:rsidRPr="00D95586">
              <w:rPr>
                <w:rFonts w:cs="Arial"/>
                <w:sz w:val="22"/>
                <w:szCs w:val="22"/>
              </w:rPr>
              <w:t xml:space="preserve"> </w:t>
            </w:r>
            <w:r w:rsidR="00AA6992" w:rsidRPr="00D95586">
              <w:rPr>
                <w:rFonts w:cs="Arial"/>
                <w:sz w:val="22"/>
                <w:szCs w:val="22"/>
              </w:rPr>
              <w:tab/>
            </w:r>
            <w:r w:rsidR="00AA6992" w:rsidRPr="00D95586">
              <w:rPr>
                <w:rFonts w:cs="Arial"/>
                <w:sz w:val="22"/>
                <w:szCs w:val="22"/>
              </w:rPr>
              <w:tab/>
            </w:r>
            <w:r w:rsidR="00CF0FF1" w:rsidRPr="00D95586">
              <w:rPr>
                <w:rFonts w:cs="Arial"/>
                <w:sz w:val="22"/>
                <w:szCs w:val="22"/>
              </w:rPr>
              <w:t>d</w:t>
            </w:r>
            <w:r w:rsidR="00AA6992" w:rsidRPr="00D95586">
              <w:rPr>
                <w:rFonts w:cs="Arial"/>
                <w:sz w:val="22"/>
                <w:szCs w:val="22"/>
              </w:rPr>
              <w:t>òng điện trên cơ thể tương ứng với</w:t>
            </w:r>
            <w:r w:rsidRPr="00D95586">
              <w:rPr>
                <w:rFonts w:cs="Arial"/>
                <w:sz w:val="22"/>
                <w:szCs w:val="22"/>
              </w:rPr>
              <w:t xml:space="preserve"> </w:t>
            </w:r>
            <w:r w:rsidR="00AA6992" w:rsidRPr="00D95586">
              <w:rPr>
                <w:rFonts w:cs="Arial"/>
                <w:sz w:val="22"/>
                <w:szCs w:val="22"/>
              </w:rPr>
              <w:t xml:space="preserve">đường cong </w:t>
            </w:r>
            <w:r w:rsidRPr="00D95586">
              <w:rPr>
                <w:rFonts w:cs="Arial"/>
                <w:sz w:val="22"/>
                <w:szCs w:val="22"/>
              </w:rPr>
              <w:t>c</w:t>
            </w:r>
            <w:r w:rsidRPr="00D95586">
              <w:rPr>
                <w:rFonts w:cs="Arial"/>
                <w:sz w:val="22"/>
                <w:szCs w:val="22"/>
                <w:vertAlign w:val="subscript"/>
              </w:rPr>
              <w:t>1</w:t>
            </w:r>
            <w:r w:rsidR="00AA6992" w:rsidRPr="00D95586">
              <w:rPr>
                <w:rFonts w:cs="Arial"/>
                <w:sz w:val="22"/>
                <w:szCs w:val="22"/>
              </w:rPr>
              <w:t xml:space="preserve"> trong </w:t>
            </w:r>
            <w:r w:rsidRPr="00D95586">
              <w:rPr>
                <w:rFonts w:cs="Arial"/>
                <w:sz w:val="22"/>
                <w:szCs w:val="22"/>
              </w:rPr>
              <w:t xml:space="preserve">IEC/TS 60479-1:2005 </w:t>
            </w:r>
          </w:p>
          <w:p w:rsidR="00CC3F68" w:rsidRPr="00D95586" w:rsidRDefault="00CC3F68">
            <w:pPr>
              <w:pStyle w:val="BodyText"/>
              <w:ind w:left="0"/>
              <w:jc w:val="both"/>
              <w:rPr>
                <w:rFonts w:cs="Arial"/>
                <w:sz w:val="22"/>
                <w:szCs w:val="22"/>
              </w:rPr>
            </w:pPr>
            <w:r w:rsidRPr="00D95586">
              <w:rPr>
                <w:rFonts w:cs="Arial"/>
                <w:sz w:val="22"/>
                <w:szCs w:val="22"/>
              </w:rPr>
              <w:t>R</w:t>
            </w:r>
            <w:r w:rsidRPr="00D95586">
              <w:rPr>
                <w:rFonts w:cs="Arial"/>
                <w:sz w:val="22"/>
                <w:szCs w:val="22"/>
                <w:vertAlign w:val="subscript"/>
              </w:rPr>
              <w:t xml:space="preserve">a1 </w:t>
            </w:r>
            <w:r w:rsidR="00AA6992" w:rsidRPr="00D95586">
              <w:rPr>
                <w:rFonts w:cs="Arial"/>
                <w:sz w:val="22"/>
                <w:szCs w:val="22"/>
              </w:rPr>
              <w:tab/>
            </w:r>
            <w:r w:rsidR="00AA6992" w:rsidRPr="00D95586">
              <w:rPr>
                <w:rFonts w:cs="Arial"/>
                <w:sz w:val="22"/>
                <w:szCs w:val="22"/>
              </w:rPr>
              <w:tab/>
            </w:r>
            <w:r w:rsidR="00CF0FF1" w:rsidRPr="00D95586">
              <w:rPr>
                <w:rFonts w:cs="Arial"/>
                <w:sz w:val="22"/>
                <w:szCs w:val="22"/>
              </w:rPr>
              <w:t>đ</w:t>
            </w:r>
            <w:r w:rsidR="00AA6992" w:rsidRPr="00D95586">
              <w:rPr>
                <w:rFonts w:cs="Arial"/>
                <w:sz w:val="22"/>
                <w:szCs w:val="22"/>
              </w:rPr>
              <w:t>iện trở của giày ướt cũ</w:t>
            </w:r>
            <w:r w:rsidRPr="00D95586">
              <w:rPr>
                <w:rFonts w:cs="Arial"/>
                <w:sz w:val="22"/>
                <w:szCs w:val="22"/>
              </w:rPr>
              <w:t xml:space="preserve"> (R</w:t>
            </w:r>
            <w:r w:rsidRPr="00D95586">
              <w:rPr>
                <w:rFonts w:cs="Arial"/>
                <w:sz w:val="22"/>
                <w:szCs w:val="22"/>
                <w:vertAlign w:val="subscript"/>
              </w:rPr>
              <w:t>a1</w:t>
            </w:r>
            <w:r w:rsidRPr="00D95586">
              <w:rPr>
                <w:rFonts w:cs="Arial"/>
                <w:sz w:val="22"/>
                <w:szCs w:val="22"/>
              </w:rPr>
              <w:t xml:space="preserve"> = 1 000 </w:t>
            </w:r>
            <w:r w:rsidR="00AA6992" w:rsidRPr="008C1092">
              <w:rPr>
                <w:rFonts w:cs="Arial"/>
                <w:sz w:val="22"/>
                <w:szCs w:val="22"/>
                <w:lang w:val="en-US"/>
              </w:rPr>
              <w:t>Ω</w:t>
            </w:r>
            <w:r w:rsidRPr="00D95586">
              <w:rPr>
                <w:rFonts w:cs="Arial"/>
                <w:sz w:val="22"/>
                <w:szCs w:val="22"/>
              </w:rPr>
              <w:t>)</w:t>
            </w:r>
          </w:p>
          <w:p w:rsidR="00CC3F68" w:rsidRPr="00D95586" w:rsidRDefault="00CC3F68">
            <w:pPr>
              <w:pStyle w:val="BodyText"/>
              <w:ind w:left="0"/>
              <w:jc w:val="both"/>
              <w:rPr>
                <w:rFonts w:cs="Arial"/>
                <w:sz w:val="22"/>
                <w:szCs w:val="22"/>
              </w:rPr>
            </w:pPr>
            <w:r w:rsidRPr="00D95586">
              <w:rPr>
                <w:rFonts w:cs="Arial"/>
                <w:sz w:val="22"/>
                <w:szCs w:val="22"/>
              </w:rPr>
              <w:t>U</w:t>
            </w:r>
            <w:r w:rsidRPr="00D95586">
              <w:rPr>
                <w:rFonts w:cs="Arial"/>
                <w:sz w:val="22"/>
                <w:szCs w:val="22"/>
                <w:vertAlign w:val="subscript"/>
              </w:rPr>
              <w:t>c1</w:t>
            </w:r>
            <w:r w:rsidRPr="00D95586">
              <w:rPr>
                <w:rFonts w:cs="Arial"/>
                <w:sz w:val="22"/>
                <w:szCs w:val="22"/>
              </w:rPr>
              <w:t xml:space="preserve"> </w:t>
            </w:r>
            <w:r w:rsidR="00AA6992" w:rsidRPr="00D95586">
              <w:rPr>
                <w:rFonts w:cs="Arial"/>
                <w:sz w:val="22"/>
                <w:szCs w:val="22"/>
              </w:rPr>
              <w:tab/>
            </w:r>
            <w:r w:rsidR="00AA6992" w:rsidRPr="00D95586">
              <w:rPr>
                <w:rFonts w:cs="Arial"/>
                <w:sz w:val="22"/>
                <w:szCs w:val="22"/>
              </w:rPr>
              <w:tab/>
            </w:r>
            <w:r w:rsidR="00CF0FF1" w:rsidRPr="00D95586">
              <w:rPr>
                <w:rFonts w:cs="Arial"/>
                <w:sz w:val="22"/>
                <w:szCs w:val="22"/>
              </w:rPr>
              <w:t>đ</w:t>
            </w:r>
            <w:r w:rsidR="00AA6992" w:rsidRPr="00D95586">
              <w:rPr>
                <w:rFonts w:cs="Arial"/>
                <w:sz w:val="22"/>
                <w:szCs w:val="22"/>
              </w:rPr>
              <w:t>iện áp trên cơ thể</w:t>
            </w:r>
            <w:r w:rsidRPr="00D95586">
              <w:rPr>
                <w:rFonts w:cs="Arial"/>
                <w:sz w:val="22"/>
                <w:szCs w:val="22"/>
              </w:rPr>
              <w:t xml:space="preserve">, </w:t>
            </w:r>
            <w:r w:rsidR="00AA6992" w:rsidRPr="00D95586">
              <w:rPr>
                <w:rFonts w:cs="Arial"/>
                <w:sz w:val="22"/>
                <w:szCs w:val="22"/>
              </w:rPr>
              <w:t xml:space="preserve">tương ứng với </w:t>
            </w:r>
            <w:r w:rsidRPr="00D95586">
              <w:rPr>
                <w:rFonts w:cs="Arial"/>
                <w:sz w:val="22"/>
                <w:szCs w:val="22"/>
              </w:rPr>
              <w:t>I</w:t>
            </w:r>
            <w:r w:rsidRPr="00D95586">
              <w:rPr>
                <w:rFonts w:cs="Arial"/>
                <w:sz w:val="22"/>
                <w:szCs w:val="22"/>
                <w:vertAlign w:val="subscript"/>
              </w:rPr>
              <w:t>c1</w:t>
            </w:r>
          </w:p>
          <w:p w:rsidR="00CC3F68" w:rsidRPr="00D95586" w:rsidRDefault="00CC3F68">
            <w:pPr>
              <w:pStyle w:val="BodyText"/>
              <w:ind w:left="0"/>
              <w:jc w:val="both"/>
              <w:rPr>
                <w:rFonts w:cs="Arial"/>
                <w:sz w:val="22"/>
                <w:szCs w:val="22"/>
              </w:rPr>
            </w:pPr>
            <w:r w:rsidRPr="00D95586">
              <w:rPr>
                <w:rFonts w:cs="Arial"/>
                <w:sz w:val="22"/>
                <w:szCs w:val="22"/>
              </w:rPr>
              <w:t>U</w:t>
            </w:r>
            <w:r w:rsidRPr="00D95586">
              <w:rPr>
                <w:rFonts w:cs="Arial"/>
                <w:sz w:val="22"/>
                <w:szCs w:val="22"/>
                <w:vertAlign w:val="subscript"/>
              </w:rPr>
              <w:t xml:space="preserve">b, max </w:t>
            </w:r>
            <w:r w:rsidR="00AA6992" w:rsidRPr="00D95586">
              <w:rPr>
                <w:rFonts w:cs="Arial"/>
                <w:sz w:val="22"/>
                <w:szCs w:val="22"/>
              </w:rPr>
              <w:tab/>
            </w:r>
            <w:r w:rsidR="00AA6992" w:rsidRPr="00D95586">
              <w:rPr>
                <w:rFonts w:cs="Arial"/>
                <w:sz w:val="22"/>
                <w:szCs w:val="22"/>
              </w:rPr>
              <w:tab/>
            </w:r>
            <w:r w:rsidR="00CF0FF1" w:rsidRPr="00D95586">
              <w:rPr>
                <w:rFonts w:cs="Arial"/>
                <w:sz w:val="22"/>
                <w:szCs w:val="22"/>
              </w:rPr>
              <w:t>đ</w:t>
            </w:r>
            <w:r w:rsidR="00AA6992" w:rsidRPr="00D95586">
              <w:rPr>
                <w:rFonts w:cs="Arial"/>
                <w:sz w:val="22"/>
                <w:szCs w:val="22"/>
              </w:rPr>
              <w:t>iện áp trên cơ thể tối đa</w:t>
            </w:r>
          </w:p>
          <w:p w:rsidR="00CC3F68" w:rsidRPr="00D95586" w:rsidRDefault="00CC3F68">
            <w:pPr>
              <w:pStyle w:val="BodyText"/>
              <w:ind w:left="0"/>
              <w:jc w:val="both"/>
              <w:rPr>
                <w:rFonts w:cs="Arial"/>
                <w:sz w:val="22"/>
                <w:szCs w:val="22"/>
              </w:rPr>
            </w:pPr>
            <w:r w:rsidRPr="00D95586">
              <w:rPr>
                <w:rFonts w:cs="Arial"/>
                <w:sz w:val="22"/>
                <w:szCs w:val="22"/>
              </w:rPr>
              <w:t>U</w:t>
            </w:r>
            <w:r w:rsidRPr="00D95586">
              <w:rPr>
                <w:rFonts w:cs="Arial"/>
                <w:sz w:val="22"/>
                <w:szCs w:val="22"/>
                <w:vertAlign w:val="subscript"/>
              </w:rPr>
              <w:t xml:space="preserve">te, max </w:t>
            </w:r>
            <w:r w:rsidR="00AA6992" w:rsidRPr="00D95586">
              <w:rPr>
                <w:rFonts w:cs="Arial"/>
                <w:sz w:val="22"/>
                <w:szCs w:val="22"/>
              </w:rPr>
              <w:tab/>
            </w:r>
            <w:r w:rsidR="00AA6992" w:rsidRPr="00D95586">
              <w:rPr>
                <w:rFonts w:cs="Arial"/>
                <w:sz w:val="22"/>
                <w:szCs w:val="22"/>
              </w:rPr>
              <w:tab/>
            </w:r>
            <w:r w:rsidR="00CF0FF1" w:rsidRPr="00D95586">
              <w:rPr>
                <w:rFonts w:cs="Arial"/>
                <w:sz w:val="22"/>
                <w:szCs w:val="22"/>
              </w:rPr>
              <w:t>đ</w:t>
            </w:r>
            <w:r w:rsidR="00AA6992" w:rsidRPr="00D95586">
              <w:rPr>
                <w:rFonts w:cs="Arial"/>
                <w:sz w:val="22"/>
                <w:szCs w:val="22"/>
              </w:rPr>
              <w:t>iện áp tiếp xúc hiệu dụng cho phép tối đa</w:t>
            </w:r>
          </w:p>
        </w:tc>
      </w:tr>
    </w:tbl>
    <w:p w:rsidR="00AA6992" w:rsidRPr="00D95586" w:rsidRDefault="00AA6992">
      <w:pPr>
        <w:pStyle w:val="BodyText"/>
        <w:spacing w:after="120"/>
        <w:jc w:val="center"/>
        <w:rPr>
          <w:rFonts w:cs="Arial"/>
          <w:sz w:val="22"/>
          <w:szCs w:val="22"/>
        </w:rPr>
      </w:pPr>
    </w:p>
    <w:p w:rsidR="00AA6992" w:rsidRPr="00D95586" w:rsidRDefault="00AA6992" w:rsidP="00CA408B">
      <w:pPr>
        <w:widowControl/>
        <w:spacing w:after="160"/>
        <w:rPr>
          <w:rFonts w:ascii="Arial" w:eastAsia="Arial" w:hAnsi="Arial" w:cs="Arial"/>
        </w:rPr>
      </w:pPr>
      <w:r w:rsidRPr="00D95586">
        <w:rPr>
          <w:rFonts w:ascii="Arial" w:hAnsi="Arial" w:cs="Arial"/>
        </w:rPr>
        <w:br w:type="page"/>
      </w:r>
    </w:p>
    <w:p w:rsidR="00AA6992" w:rsidRPr="00D95586" w:rsidRDefault="00AA6992" w:rsidP="00CA408B">
      <w:pPr>
        <w:widowControl/>
        <w:spacing w:after="160"/>
        <w:jc w:val="both"/>
        <w:rPr>
          <w:rFonts w:ascii="Arial" w:eastAsia="Arial" w:hAnsi="Arial" w:cs="Arial"/>
          <w:b/>
        </w:rPr>
      </w:pPr>
      <w:r w:rsidRPr="00D95586">
        <w:rPr>
          <w:rFonts w:ascii="Arial" w:eastAsia="Arial" w:hAnsi="Arial" w:cs="Arial"/>
          <w:b/>
        </w:rPr>
        <w:t xml:space="preserve">D.3.3 </w:t>
      </w:r>
      <w:r w:rsidRPr="00D95586">
        <w:rPr>
          <w:rFonts w:ascii="Arial" w:eastAsia="Arial" w:hAnsi="Arial" w:cs="Arial"/>
          <w:b/>
        </w:rPr>
        <w:tab/>
        <w:t>Các hệ thống điện kéo một chiều</w:t>
      </w:r>
    </w:p>
    <w:p w:rsidR="00AA6992" w:rsidRPr="00D95586" w:rsidRDefault="00AA6992">
      <w:pPr>
        <w:jc w:val="center"/>
        <w:rPr>
          <w:rFonts w:ascii="Arial" w:eastAsia="Arial" w:hAnsi="Arial" w:cs="Arial"/>
          <w:b/>
        </w:rPr>
      </w:pPr>
      <w:r w:rsidRPr="00D95586">
        <w:rPr>
          <w:rFonts w:ascii="Arial" w:eastAsia="Arial" w:hAnsi="Arial" w:cs="Arial"/>
          <w:b/>
        </w:rPr>
        <w:t xml:space="preserve">Bảng D.4 — Các dòng điện trên cơ thể, các điện áp trên cơ thể và các điện áp tiếp xúc là </w:t>
      </w:r>
      <w:r w:rsidR="00DC721C">
        <w:rPr>
          <w:rFonts w:ascii="Arial" w:eastAsia="Arial" w:hAnsi="Arial" w:cs="Arial"/>
          <w:b/>
        </w:rPr>
        <w:t>hàm số theo thời lượng</w:t>
      </w:r>
      <w:r w:rsidRPr="00D95586">
        <w:rPr>
          <w:rFonts w:ascii="Arial" w:eastAsia="Arial" w:hAnsi="Arial" w:cs="Arial"/>
          <w:b/>
        </w:rPr>
        <w:t xml:space="preserve"> trong các hệ thống điện kéo một chiều</w:t>
      </w:r>
    </w:p>
    <w:p w:rsidR="00AA6992" w:rsidRPr="00D95586" w:rsidRDefault="00AA6992" w:rsidP="00CA408B">
      <w:pPr>
        <w:widowControl/>
        <w:spacing w:after="160"/>
        <w:jc w:val="both"/>
        <w:rPr>
          <w:rFonts w:ascii="Arial" w:eastAsia="Arial" w:hAnsi="Arial" w:cs="Arial"/>
        </w:rPr>
      </w:pPr>
    </w:p>
    <w:tbl>
      <w:tblPr>
        <w:tblStyle w:val="TableGrid"/>
        <w:tblW w:w="0" w:type="auto"/>
        <w:tblInd w:w="113" w:type="dxa"/>
        <w:tblLook w:val="04A0" w:firstRow="1" w:lastRow="0" w:firstColumn="1" w:lastColumn="0" w:noHBand="0" w:noVBand="1"/>
      </w:tblPr>
      <w:tblGrid>
        <w:gridCol w:w="1574"/>
        <w:gridCol w:w="1572"/>
        <w:gridCol w:w="1572"/>
        <w:gridCol w:w="1572"/>
        <w:gridCol w:w="1573"/>
        <w:gridCol w:w="1573"/>
      </w:tblGrid>
      <w:tr w:rsidR="00AA6992" w:rsidRPr="0050546E" w:rsidTr="00AA6992">
        <w:tc>
          <w:tcPr>
            <w:tcW w:w="1578" w:type="dxa"/>
          </w:tcPr>
          <w:p w:rsidR="00AA6992" w:rsidRPr="008C1092" w:rsidRDefault="00AA6992">
            <w:pPr>
              <w:pStyle w:val="BodyText"/>
              <w:ind w:left="0"/>
              <w:jc w:val="center"/>
              <w:rPr>
                <w:rFonts w:cs="Arial"/>
                <w:b/>
                <w:i/>
                <w:sz w:val="22"/>
                <w:szCs w:val="22"/>
                <w:lang w:val="en-US"/>
              </w:rPr>
            </w:pPr>
            <w:r w:rsidRPr="008C1092">
              <w:rPr>
                <w:rFonts w:cs="Arial"/>
                <w:b/>
                <w:i/>
                <w:sz w:val="22"/>
                <w:szCs w:val="22"/>
                <w:lang w:val="en-US"/>
              </w:rPr>
              <w:t>t</w:t>
            </w:r>
          </w:p>
          <w:p w:rsidR="00AA6992" w:rsidRPr="008C1092" w:rsidRDefault="00AA6992">
            <w:pPr>
              <w:pStyle w:val="BodyText"/>
              <w:ind w:left="0"/>
              <w:jc w:val="center"/>
              <w:rPr>
                <w:rFonts w:cs="Arial"/>
                <w:sz w:val="22"/>
                <w:szCs w:val="22"/>
                <w:lang w:val="en-US"/>
              </w:rPr>
            </w:pPr>
          </w:p>
          <w:p w:rsidR="00AA6992" w:rsidRPr="008C1092" w:rsidRDefault="00AA6992">
            <w:pPr>
              <w:pStyle w:val="BodyText"/>
              <w:ind w:left="0"/>
              <w:jc w:val="center"/>
              <w:rPr>
                <w:rFonts w:cs="Arial"/>
                <w:sz w:val="22"/>
                <w:szCs w:val="22"/>
                <w:lang w:val="en-US"/>
              </w:rPr>
            </w:pPr>
            <w:r w:rsidRPr="008C1092">
              <w:rPr>
                <w:rFonts w:cs="Arial"/>
                <w:sz w:val="22"/>
                <w:szCs w:val="22"/>
                <w:lang w:val="en-US"/>
              </w:rPr>
              <w:t>s</w:t>
            </w:r>
          </w:p>
        </w:tc>
        <w:tc>
          <w:tcPr>
            <w:tcW w:w="1577" w:type="dxa"/>
          </w:tcPr>
          <w:p w:rsidR="00AA6992" w:rsidRPr="008C1092" w:rsidRDefault="00AA6992">
            <w:pPr>
              <w:pStyle w:val="BodyText"/>
              <w:jc w:val="center"/>
              <w:rPr>
                <w:rFonts w:cs="Arial"/>
                <w:b/>
                <w:sz w:val="22"/>
                <w:szCs w:val="22"/>
                <w:lang w:val="en-US"/>
              </w:rPr>
            </w:pPr>
            <w:r w:rsidRPr="008C1092">
              <w:rPr>
                <w:rFonts w:cs="Arial"/>
                <w:b/>
                <w:sz w:val="22"/>
                <w:szCs w:val="22"/>
                <w:lang w:val="en-US"/>
              </w:rPr>
              <w:t>I</w:t>
            </w:r>
            <w:r w:rsidRPr="008C1092">
              <w:rPr>
                <w:rFonts w:cs="Arial"/>
                <w:b/>
                <w:sz w:val="22"/>
                <w:szCs w:val="22"/>
                <w:vertAlign w:val="subscript"/>
                <w:lang w:val="en-US"/>
              </w:rPr>
              <w:t>c1</w:t>
            </w:r>
          </w:p>
          <w:p w:rsidR="00AA6992" w:rsidRPr="008C1092" w:rsidRDefault="00AA6992">
            <w:pPr>
              <w:pStyle w:val="BodyText"/>
              <w:jc w:val="center"/>
              <w:rPr>
                <w:rFonts w:cs="Arial"/>
                <w:sz w:val="22"/>
                <w:szCs w:val="22"/>
                <w:lang w:val="en-US"/>
              </w:rPr>
            </w:pPr>
          </w:p>
          <w:p w:rsidR="00AA6992" w:rsidRPr="008C1092" w:rsidRDefault="00AA6992">
            <w:pPr>
              <w:pStyle w:val="BodyText"/>
              <w:jc w:val="center"/>
              <w:rPr>
                <w:rFonts w:cs="Arial"/>
                <w:sz w:val="22"/>
                <w:szCs w:val="22"/>
                <w:lang w:val="en-US"/>
              </w:rPr>
            </w:pPr>
            <w:r w:rsidRPr="008C1092">
              <w:rPr>
                <w:rFonts w:cs="Arial"/>
                <w:sz w:val="22"/>
                <w:szCs w:val="22"/>
                <w:lang w:val="en-US"/>
              </w:rPr>
              <w:t>mA</w:t>
            </w:r>
          </w:p>
        </w:tc>
        <w:tc>
          <w:tcPr>
            <w:tcW w:w="1577" w:type="dxa"/>
          </w:tcPr>
          <w:p w:rsidR="00AA6992" w:rsidRPr="008C1092" w:rsidRDefault="00AA6992">
            <w:pPr>
              <w:pStyle w:val="BodyText"/>
              <w:jc w:val="center"/>
              <w:rPr>
                <w:rFonts w:cs="Arial"/>
                <w:b/>
                <w:sz w:val="22"/>
                <w:szCs w:val="22"/>
                <w:lang w:val="en-US"/>
              </w:rPr>
            </w:pPr>
            <w:r w:rsidRPr="008C1092">
              <w:rPr>
                <w:rFonts w:cs="Arial"/>
                <w:b/>
                <w:sz w:val="22"/>
                <w:szCs w:val="22"/>
                <w:lang w:val="en-US"/>
              </w:rPr>
              <w:t>U</w:t>
            </w:r>
            <w:r w:rsidRPr="008C1092">
              <w:rPr>
                <w:rFonts w:cs="Arial"/>
                <w:b/>
                <w:sz w:val="22"/>
                <w:szCs w:val="22"/>
                <w:vertAlign w:val="subscript"/>
                <w:lang w:val="en-US"/>
              </w:rPr>
              <w:t>c1</w:t>
            </w:r>
          </w:p>
          <w:p w:rsidR="00AA6992" w:rsidRPr="008C1092" w:rsidRDefault="00AA6992">
            <w:pPr>
              <w:pStyle w:val="BodyText"/>
              <w:jc w:val="center"/>
              <w:rPr>
                <w:rFonts w:cs="Arial"/>
                <w:sz w:val="22"/>
                <w:szCs w:val="22"/>
                <w:lang w:val="en-US"/>
              </w:rPr>
            </w:pPr>
          </w:p>
          <w:p w:rsidR="00AA6992" w:rsidRPr="008C1092" w:rsidRDefault="00AA6992">
            <w:pPr>
              <w:pStyle w:val="BodyText"/>
              <w:ind w:left="0"/>
              <w:jc w:val="center"/>
              <w:rPr>
                <w:rFonts w:cs="Arial"/>
                <w:sz w:val="22"/>
                <w:szCs w:val="22"/>
                <w:lang w:val="en-US"/>
              </w:rPr>
            </w:pPr>
            <w:r w:rsidRPr="008C1092">
              <w:rPr>
                <w:rFonts w:cs="Arial"/>
                <w:sz w:val="22"/>
                <w:szCs w:val="22"/>
                <w:lang w:val="en-US"/>
              </w:rPr>
              <w:t>V</w:t>
            </w:r>
          </w:p>
        </w:tc>
        <w:tc>
          <w:tcPr>
            <w:tcW w:w="1577" w:type="dxa"/>
          </w:tcPr>
          <w:p w:rsidR="00AA6992" w:rsidRPr="008C1092" w:rsidRDefault="00AA6992">
            <w:pPr>
              <w:pStyle w:val="BodyText"/>
              <w:jc w:val="center"/>
              <w:rPr>
                <w:rFonts w:cs="Arial"/>
                <w:b/>
                <w:sz w:val="22"/>
                <w:szCs w:val="22"/>
                <w:vertAlign w:val="subscript"/>
                <w:lang w:val="en-US"/>
              </w:rPr>
            </w:pPr>
            <w:r w:rsidRPr="008C1092">
              <w:rPr>
                <w:rFonts w:cs="Arial"/>
                <w:b/>
                <w:sz w:val="22"/>
                <w:szCs w:val="22"/>
                <w:lang w:val="en-US"/>
              </w:rPr>
              <w:t>U</w:t>
            </w:r>
            <w:r w:rsidRPr="008C1092">
              <w:rPr>
                <w:rFonts w:cs="Arial"/>
                <w:b/>
                <w:sz w:val="22"/>
                <w:szCs w:val="22"/>
                <w:vertAlign w:val="subscript"/>
                <w:lang w:val="en-US"/>
              </w:rPr>
              <w:t>b, max</w:t>
            </w:r>
          </w:p>
          <w:p w:rsidR="00AA6992" w:rsidRPr="008C1092" w:rsidRDefault="00AA6992">
            <w:pPr>
              <w:pStyle w:val="BodyText"/>
              <w:jc w:val="center"/>
              <w:rPr>
                <w:rFonts w:cs="Arial"/>
                <w:b/>
                <w:sz w:val="22"/>
                <w:szCs w:val="22"/>
                <w:lang w:val="en-US"/>
              </w:rPr>
            </w:pPr>
          </w:p>
          <w:p w:rsidR="00AA6992" w:rsidRPr="008C1092" w:rsidRDefault="00AA6992">
            <w:pPr>
              <w:pStyle w:val="BodyText"/>
              <w:ind w:left="0"/>
              <w:jc w:val="center"/>
              <w:rPr>
                <w:rFonts w:cs="Arial"/>
                <w:sz w:val="22"/>
                <w:szCs w:val="22"/>
                <w:lang w:val="en-US"/>
              </w:rPr>
            </w:pPr>
            <w:r w:rsidRPr="008C1092">
              <w:rPr>
                <w:rFonts w:cs="Arial"/>
                <w:sz w:val="22"/>
                <w:szCs w:val="22"/>
                <w:lang w:val="en-US"/>
              </w:rPr>
              <w:t>V</w:t>
            </w:r>
          </w:p>
        </w:tc>
        <w:tc>
          <w:tcPr>
            <w:tcW w:w="1577" w:type="dxa"/>
          </w:tcPr>
          <w:p w:rsidR="00AA6992" w:rsidRPr="008C1092" w:rsidRDefault="00AA6992">
            <w:pPr>
              <w:pStyle w:val="BodyText"/>
              <w:jc w:val="center"/>
              <w:rPr>
                <w:rFonts w:cs="Arial"/>
                <w:b/>
                <w:sz w:val="22"/>
                <w:szCs w:val="22"/>
                <w:vertAlign w:val="subscript"/>
                <w:lang w:val="en-US"/>
              </w:rPr>
            </w:pPr>
            <w:r w:rsidRPr="008C1092">
              <w:rPr>
                <w:rFonts w:cs="Arial"/>
                <w:b/>
                <w:sz w:val="22"/>
                <w:szCs w:val="22"/>
                <w:lang w:val="en-US"/>
              </w:rPr>
              <w:t>U</w:t>
            </w:r>
            <w:r w:rsidRPr="008C1092">
              <w:rPr>
                <w:rFonts w:cs="Arial"/>
                <w:b/>
                <w:sz w:val="22"/>
                <w:szCs w:val="22"/>
                <w:vertAlign w:val="subscript"/>
                <w:lang w:val="en-US"/>
              </w:rPr>
              <w:t>te, max</w:t>
            </w:r>
          </w:p>
          <w:p w:rsidR="00AA6992" w:rsidRPr="008C1092" w:rsidRDefault="00C8760F">
            <w:pPr>
              <w:pStyle w:val="BodyText"/>
              <w:jc w:val="center"/>
              <w:rPr>
                <w:rFonts w:cs="Arial"/>
                <w:sz w:val="22"/>
                <w:szCs w:val="22"/>
                <w:lang w:val="en-US"/>
              </w:rPr>
            </w:pPr>
            <w:r w:rsidRPr="008C1092">
              <w:rPr>
                <w:rFonts w:cs="Arial"/>
                <w:b/>
                <w:sz w:val="22"/>
                <w:szCs w:val="22"/>
                <w:lang w:val="en-US"/>
              </w:rPr>
              <w:t>d</w:t>
            </w:r>
            <w:r w:rsidR="00AA6992" w:rsidRPr="008C1092">
              <w:rPr>
                <w:rFonts w:cs="Arial"/>
                <w:b/>
                <w:sz w:val="22"/>
                <w:szCs w:val="22"/>
                <w:lang w:val="en-US"/>
              </w:rPr>
              <w:t>ài hạn</w:t>
            </w:r>
          </w:p>
          <w:p w:rsidR="00AA6992" w:rsidRPr="008C1092" w:rsidRDefault="00AA6992">
            <w:pPr>
              <w:pStyle w:val="BodyText"/>
              <w:jc w:val="center"/>
              <w:rPr>
                <w:rFonts w:cs="Arial"/>
                <w:sz w:val="22"/>
                <w:szCs w:val="22"/>
                <w:lang w:val="en-US"/>
              </w:rPr>
            </w:pPr>
            <w:r w:rsidRPr="008C1092">
              <w:rPr>
                <w:rFonts w:cs="Arial"/>
                <w:sz w:val="22"/>
                <w:szCs w:val="22"/>
                <w:lang w:val="en-US"/>
              </w:rPr>
              <w:t>V</w:t>
            </w:r>
          </w:p>
        </w:tc>
        <w:tc>
          <w:tcPr>
            <w:tcW w:w="1577" w:type="dxa"/>
          </w:tcPr>
          <w:p w:rsidR="00AA6992" w:rsidRPr="008C1092" w:rsidRDefault="00AA6992">
            <w:pPr>
              <w:pStyle w:val="BodyText"/>
              <w:jc w:val="center"/>
              <w:rPr>
                <w:rFonts w:cs="Arial"/>
                <w:b/>
                <w:sz w:val="22"/>
                <w:szCs w:val="22"/>
                <w:vertAlign w:val="subscript"/>
                <w:lang w:val="en-US"/>
              </w:rPr>
            </w:pPr>
            <w:r w:rsidRPr="008C1092">
              <w:rPr>
                <w:rFonts w:cs="Arial"/>
                <w:b/>
                <w:sz w:val="22"/>
                <w:szCs w:val="22"/>
                <w:lang w:val="en-US"/>
              </w:rPr>
              <w:t>U</w:t>
            </w:r>
            <w:r w:rsidRPr="008C1092">
              <w:rPr>
                <w:rFonts w:cs="Arial"/>
                <w:b/>
                <w:sz w:val="22"/>
                <w:szCs w:val="22"/>
                <w:vertAlign w:val="subscript"/>
                <w:lang w:val="en-US"/>
              </w:rPr>
              <w:t>te, max</w:t>
            </w:r>
          </w:p>
          <w:p w:rsidR="00AA6992" w:rsidRPr="008C1092" w:rsidRDefault="00C8760F">
            <w:pPr>
              <w:pStyle w:val="BodyText"/>
              <w:jc w:val="center"/>
              <w:rPr>
                <w:rFonts w:cs="Arial"/>
                <w:sz w:val="22"/>
                <w:szCs w:val="22"/>
                <w:lang w:val="en-US"/>
              </w:rPr>
            </w:pPr>
            <w:r w:rsidRPr="008C1092">
              <w:rPr>
                <w:rFonts w:cs="Arial"/>
                <w:b/>
                <w:sz w:val="22"/>
                <w:szCs w:val="22"/>
                <w:lang w:val="en-US"/>
              </w:rPr>
              <w:t>n</w:t>
            </w:r>
            <w:r w:rsidR="00AA6992" w:rsidRPr="008C1092">
              <w:rPr>
                <w:rFonts w:cs="Arial"/>
                <w:b/>
                <w:sz w:val="22"/>
                <w:szCs w:val="22"/>
                <w:lang w:val="en-US"/>
              </w:rPr>
              <w:t>gắn hạn</w:t>
            </w:r>
            <w:r w:rsidR="00AA6992" w:rsidRPr="008C1092">
              <w:rPr>
                <w:rFonts w:cs="Arial"/>
                <w:sz w:val="22"/>
                <w:szCs w:val="22"/>
                <w:lang w:val="en-US"/>
              </w:rPr>
              <w:t xml:space="preserve"> </w:t>
            </w:r>
          </w:p>
          <w:p w:rsidR="00AA6992" w:rsidRPr="008C1092" w:rsidRDefault="00AA6992">
            <w:pPr>
              <w:pStyle w:val="BodyText"/>
              <w:ind w:left="0"/>
              <w:jc w:val="center"/>
              <w:rPr>
                <w:rFonts w:cs="Arial"/>
                <w:sz w:val="22"/>
                <w:szCs w:val="22"/>
                <w:lang w:val="en-US"/>
              </w:rPr>
            </w:pPr>
            <w:r w:rsidRPr="008C1092">
              <w:rPr>
                <w:rFonts w:cs="Arial"/>
                <w:sz w:val="22"/>
                <w:szCs w:val="22"/>
                <w:lang w:val="en-US"/>
              </w:rPr>
              <w:t>V</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&gt; 300</w:t>
            </w:r>
          </w:p>
        </w:tc>
        <w:tc>
          <w:tcPr>
            <w:tcW w:w="1577" w:type="dxa"/>
          </w:tcPr>
          <w:p w:rsidR="00AA6992" w:rsidRPr="008C1092" w:rsidRDefault="00AA6992">
            <w:pPr>
              <w:jc w:val="center"/>
              <w:rPr>
                <w:rFonts w:ascii="Arial" w:hAnsi="Arial" w:cs="Arial"/>
              </w:rPr>
            </w:pPr>
            <w:r w:rsidRPr="008C1092">
              <w:rPr>
                <w:rFonts w:ascii="Arial" w:hAnsi="Arial" w:cs="Arial"/>
              </w:rPr>
              <w:t>140</w:t>
            </w:r>
          </w:p>
        </w:tc>
        <w:tc>
          <w:tcPr>
            <w:tcW w:w="1577" w:type="dxa"/>
          </w:tcPr>
          <w:p w:rsidR="00AA6992" w:rsidRPr="008C1092" w:rsidRDefault="00AA6992">
            <w:pPr>
              <w:jc w:val="center"/>
              <w:rPr>
                <w:rFonts w:ascii="Arial" w:hAnsi="Arial" w:cs="Arial"/>
              </w:rPr>
            </w:pPr>
            <w:r w:rsidRPr="008C1092">
              <w:rPr>
                <w:rFonts w:ascii="Arial" w:hAnsi="Arial" w:cs="Arial"/>
              </w:rPr>
              <w:t>153</w:t>
            </w:r>
          </w:p>
        </w:tc>
        <w:tc>
          <w:tcPr>
            <w:tcW w:w="1577" w:type="dxa"/>
          </w:tcPr>
          <w:p w:rsidR="00AA6992" w:rsidRPr="008C1092" w:rsidRDefault="00AA6992">
            <w:pPr>
              <w:jc w:val="center"/>
              <w:rPr>
                <w:rFonts w:ascii="Arial" w:hAnsi="Arial" w:cs="Arial"/>
              </w:rPr>
            </w:pPr>
            <w:r w:rsidRPr="008C1092">
              <w:rPr>
                <w:rFonts w:ascii="Arial" w:hAnsi="Arial" w:cs="Arial"/>
              </w:rPr>
              <w:t>120</w:t>
            </w:r>
          </w:p>
        </w:tc>
        <w:tc>
          <w:tcPr>
            <w:tcW w:w="1577" w:type="dxa"/>
          </w:tcPr>
          <w:p w:rsidR="00AA6992" w:rsidRPr="008C1092" w:rsidRDefault="00AA6992">
            <w:pPr>
              <w:jc w:val="center"/>
              <w:rPr>
                <w:rFonts w:ascii="Arial" w:hAnsi="Arial" w:cs="Arial"/>
              </w:rPr>
            </w:pPr>
            <w:r w:rsidRPr="008C1092">
              <w:rPr>
                <w:rFonts w:ascii="Arial" w:hAnsi="Arial" w:cs="Arial"/>
              </w:rPr>
              <w:t>120</w:t>
            </w:r>
          </w:p>
        </w:tc>
        <w:tc>
          <w:tcPr>
            <w:tcW w:w="1577" w:type="dxa"/>
          </w:tcPr>
          <w:p w:rsidR="00AA6992" w:rsidRPr="008C1092" w:rsidRDefault="00AA6992">
            <w:pPr>
              <w:jc w:val="center"/>
              <w:rPr>
                <w:rFonts w:ascii="Arial" w:hAnsi="Arial" w:cs="Arial"/>
              </w:rPr>
            </w:pPr>
            <w:r w:rsidRPr="008C1092">
              <w:rPr>
                <w:rFonts w:ascii="Arial" w:hAnsi="Arial" w:cs="Arial"/>
              </w:rPr>
              <w:t>-</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300</w:t>
            </w:r>
          </w:p>
        </w:tc>
        <w:tc>
          <w:tcPr>
            <w:tcW w:w="1577" w:type="dxa"/>
          </w:tcPr>
          <w:p w:rsidR="00AA6992" w:rsidRPr="008C1092" w:rsidRDefault="00AA6992">
            <w:pPr>
              <w:jc w:val="center"/>
              <w:rPr>
                <w:rFonts w:ascii="Arial" w:hAnsi="Arial" w:cs="Arial"/>
              </w:rPr>
            </w:pPr>
            <w:r w:rsidRPr="008C1092">
              <w:rPr>
                <w:rFonts w:ascii="Arial" w:hAnsi="Arial" w:cs="Arial"/>
              </w:rPr>
              <w:t>140</w:t>
            </w:r>
          </w:p>
        </w:tc>
        <w:tc>
          <w:tcPr>
            <w:tcW w:w="1577" w:type="dxa"/>
          </w:tcPr>
          <w:p w:rsidR="00AA6992" w:rsidRPr="008C1092" w:rsidRDefault="00AA6992">
            <w:pPr>
              <w:jc w:val="center"/>
              <w:rPr>
                <w:rFonts w:ascii="Arial" w:hAnsi="Arial" w:cs="Arial"/>
              </w:rPr>
            </w:pPr>
            <w:r w:rsidRPr="008C1092">
              <w:rPr>
                <w:rFonts w:ascii="Arial" w:hAnsi="Arial" w:cs="Arial"/>
              </w:rPr>
              <w:t>153</w:t>
            </w:r>
          </w:p>
        </w:tc>
        <w:tc>
          <w:tcPr>
            <w:tcW w:w="1577" w:type="dxa"/>
          </w:tcPr>
          <w:p w:rsidR="00AA6992" w:rsidRPr="008C1092" w:rsidRDefault="00AA6992">
            <w:pPr>
              <w:jc w:val="center"/>
              <w:rPr>
                <w:rFonts w:ascii="Arial" w:hAnsi="Arial" w:cs="Arial"/>
              </w:rPr>
            </w:pPr>
            <w:r w:rsidRPr="008C1092">
              <w:rPr>
                <w:rFonts w:ascii="Arial" w:hAnsi="Arial" w:cs="Arial"/>
              </w:rPr>
              <w:t>150</w:t>
            </w:r>
          </w:p>
        </w:tc>
        <w:tc>
          <w:tcPr>
            <w:tcW w:w="1577" w:type="dxa"/>
          </w:tcPr>
          <w:p w:rsidR="00AA6992" w:rsidRPr="008C1092" w:rsidRDefault="00AA6992">
            <w:pPr>
              <w:jc w:val="center"/>
              <w:rPr>
                <w:rFonts w:ascii="Arial" w:hAnsi="Arial" w:cs="Arial"/>
              </w:rPr>
            </w:pPr>
            <w:r w:rsidRPr="008C1092">
              <w:rPr>
                <w:rFonts w:ascii="Arial" w:hAnsi="Arial" w:cs="Arial"/>
              </w:rPr>
              <w:t>150</w:t>
            </w:r>
          </w:p>
        </w:tc>
        <w:tc>
          <w:tcPr>
            <w:tcW w:w="1577" w:type="dxa"/>
          </w:tcPr>
          <w:p w:rsidR="00AA6992" w:rsidRPr="008C1092" w:rsidRDefault="00AA6992">
            <w:pPr>
              <w:jc w:val="center"/>
              <w:rPr>
                <w:rFonts w:ascii="Arial" w:hAnsi="Arial" w:cs="Arial"/>
              </w:rPr>
            </w:pPr>
            <w:r w:rsidRPr="008C1092">
              <w:rPr>
                <w:rFonts w:ascii="Arial" w:hAnsi="Arial" w:cs="Arial"/>
              </w:rPr>
              <w:t>-</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1,0</w:t>
            </w:r>
          </w:p>
        </w:tc>
        <w:tc>
          <w:tcPr>
            <w:tcW w:w="1577" w:type="dxa"/>
          </w:tcPr>
          <w:p w:rsidR="00AA6992" w:rsidRPr="008C1092" w:rsidRDefault="00AA6992">
            <w:pPr>
              <w:jc w:val="center"/>
              <w:rPr>
                <w:rFonts w:ascii="Arial" w:hAnsi="Arial" w:cs="Arial"/>
              </w:rPr>
            </w:pPr>
            <w:r w:rsidRPr="008C1092">
              <w:rPr>
                <w:rFonts w:ascii="Arial" w:hAnsi="Arial" w:cs="Arial"/>
              </w:rPr>
              <w:t>150</w:t>
            </w:r>
          </w:p>
        </w:tc>
        <w:tc>
          <w:tcPr>
            <w:tcW w:w="1577" w:type="dxa"/>
          </w:tcPr>
          <w:p w:rsidR="00AA6992" w:rsidRPr="008C1092" w:rsidRDefault="00AA6992">
            <w:pPr>
              <w:jc w:val="center"/>
              <w:rPr>
                <w:rFonts w:ascii="Arial" w:hAnsi="Arial" w:cs="Arial"/>
              </w:rPr>
            </w:pPr>
            <w:r w:rsidRPr="008C1092">
              <w:rPr>
                <w:rFonts w:ascii="Arial" w:hAnsi="Arial" w:cs="Arial"/>
              </w:rPr>
              <w:t>160</w:t>
            </w:r>
          </w:p>
        </w:tc>
        <w:tc>
          <w:tcPr>
            <w:tcW w:w="1577" w:type="dxa"/>
          </w:tcPr>
          <w:p w:rsidR="00AA6992" w:rsidRPr="008C1092" w:rsidRDefault="00AA6992">
            <w:pPr>
              <w:jc w:val="center"/>
              <w:rPr>
                <w:rFonts w:ascii="Arial" w:hAnsi="Arial" w:cs="Arial"/>
              </w:rPr>
            </w:pPr>
            <w:r w:rsidRPr="008C1092">
              <w:rPr>
                <w:rFonts w:ascii="Arial" w:hAnsi="Arial" w:cs="Arial"/>
              </w:rPr>
              <w:t>160</w:t>
            </w:r>
          </w:p>
        </w:tc>
        <w:tc>
          <w:tcPr>
            <w:tcW w:w="1577" w:type="dxa"/>
          </w:tcPr>
          <w:p w:rsidR="00AA6992" w:rsidRPr="008C1092" w:rsidRDefault="00AA6992">
            <w:pPr>
              <w:jc w:val="center"/>
              <w:rPr>
                <w:rFonts w:ascii="Arial" w:hAnsi="Arial" w:cs="Arial"/>
              </w:rPr>
            </w:pPr>
            <w:r w:rsidRPr="008C1092">
              <w:rPr>
                <w:rFonts w:ascii="Arial" w:hAnsi="Arial" w:cs="Arial"/>
              </w:rPr>
              <w:t>160</w:t>
            </w:r>
          </w:p>
        </w:tc>
        <w:tc>
          <w:tcPr>
            <w:tcW w:w="1577" w:type="dxa"/>
          </w:tcPr>
          <w:p w:rsidR="00AA6992" w:rsidRPr="008C1092" w:rsidRDefault="00AA6992">
            <w:pPr>
              <w:jc w:val="center"/>
              <w:rPr>
                <w:rFonts w:ascii="Arial" w:hAnsi="Arial" w:cs="Arial"/>
              </w:rPr>
            </w:pPr>
            <w:r w:rsidRPr="008C1092">
              <w:rPr>
                <w:rFonts w:ascii="Arial" w:hAnsi="Arial" w:cs="Arial"/>
              </w:rPr>
              <w:t>-</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0,9</w:t>
            </w:r>
          </w:p>
        </w:tc>
        <w:tc>
          <w:tcPr>
            <w:tcW w:w="1577" w:type="dxa"/>
          </w:tcPr>
          <w:p w:rsidR="00AA6992" w:rsidRPr="008C1092" w:rsidRDefault="00AA6992">
            <w:pPr>
              <w:jc w:val="center"/>
              <w:rPr>
                <w:rFonts w:ascii="Arial" w:hAnsi="Arial" w:cs="Arial"/>
              </w:rPr>
            </w:pPr>
            <w:r w:rsidRPr="008C1092">
              <w:rPr>
                <w:rFonts w:ascii="Arial" w:hAnsi="Arial" w:cs="Arial"/>
              </w:rPr>
              <w:t>160</w:t>
            </w:r>
          </w:p>
        </w:tc>
        <w:tc>
          <w:tcPr>
            <w:tcW w:w="1577" w:type="dxa"/>
          </w:tcPr>
          <w:p w:rsidR="00AA6992" w:rsidRPr="008C1092" w:rsidRDefault="00AA6992">
            <w:pPr>
              <w:jc w:val="center"/>
              <w:rPr>
                <w:rFonts w:ascii="Arial" w:hAnsi="Arial" w:cs="Arial"/>
              </w:rPr>
            </w:pPr>
            <w:r w:rsidRPr="008C1092">
              <w:rPr>
                <w:rFonts w:ascii="Arial" w:hAnsi="Arial" w:cs="Arial"/>
              </w:rPr>
              <w:t>167</w:t>
            </w:r>
          </w:p>
        </w:tc>
        <w:tc>
          <w:tcPr>
            <w:tcW w:w="1577" w:type="dxa"/>
          </w:tcPr>
          <w:p w:rsidR="00AA6992" w:rsidRPr="008C1092" w:rsidRDefault="00AA6992">
            <w:pPr>
              <w:jc w:val="center"/>
              <w:rPr>
                <w:rFonts w:ascii="Arial" w:hAnsi="Arial" w:cs="Arial"/>
              </w:rPr>
            </w:pPr>
            <w:r w:rsidRPr="008C1092">
              <w:rPr>
                <w:rFonts w:ascii="Arial" w:hAnsi="Arial" w:cs="Arial"/>
              </w:rPr>
              <w:t>165</w:t>
            </w:r>
          </w:p>
        </w:tc>
        <w:tc>
          <w:tcPr>
            <w:tcW w:w="1577" w:type="dxa"/>
          </w:tcPr>
          <w:p w:rsidR="00AA6992" w:rsidRPr="008C1092" w:rsidRDefault="00AA6992">
            <w:pPr>
              <w:jc w:val="center"/>
              <w:rPr>
                <w:rFonts w:ascii="Arial" w:hAnsi="Arial" w:cs="Arial"/>
              </w:rPr>
            </w:pPr>
            <w:r w:rsidRPr="008C1092">
              <w:rPr>
                <w:rFonts w:ascii="Arial" w:hAnsi="Arial" w:cs="Arial"/>
              </w:rPr>
              <w:t>165</w:t>
            </w:r>
          </w:p>
        </w:tc>
        <w:tc>
          <w:tcPr>
            <w:tcW w:w="1577" w:type="dxa"/>
          </w:tcPr>
          <w:p w:rsidR="00AA6992" w:rsidRPr="008C1092" w:rsidRDefault="00AA6992">
            <w:pPr>
              <w:jc w:val="center"/>
              <w:rPr>
                <w:rFonts w:ascii="Arial" w:hAnsi="Arial" w:cs="Arial"/>
              </w:rPr>
            </w:pPr>
            <w:r w:rsidRPr="008C1092">
              <w:rPr>
                <w:rFonts w:ascii="Arial" w:hAnsi="Arial" w:cs="Arial"/>
              </w:rPr>
              <w:t>-</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0,8</w:t>
            </w:r>
          </w:p>
        </w:tc>
        <w:tc>
          <w:tcPr>
            <w:tcW w:w="1577" w:type="dxa"/>
          </w:tcPr>
          <w:p w:rsidR="00AA6992" w:rsidRPr="008C1092" w:rsidRDefault="00AA6992">
            <w:pPr>
              <w:jc w:val="center"/>
              <w:rPr>
                <w:rFonts w:ascii="Arial" w:hAnsi="Arial" w:cs="Arial"/>
              </w:rPr>
            </w:pPr>
            <w:r w:rsidRPr="008C1092">
              <w:rPr>
                <w:rFonts w:ascii="Arial" w:hAnsi="Arial" w:cs="Arial"/>
              </w:rPr>
              <w:t>165</w:t>
            </w:r>
          </w:p>
        </w:tc>
        <w:tc>
          <w:tcPr>
            <w:tcW w:w="1577" w:type="dxa"/>
          </w:tcPr>
          <w:p w:rsidR="00AA6992" w:rsidRPr="008C1092" w:rsidRDefault="00AA6992">
            <w:pPr>
              <w:jc w:val="center"/>
              <w:rPr>
                <w:rFonts w:ascii="Arial" w:hAnsi="Arial" w:cs="Arial"/>
              </w:rPr>
            </w:pPr>
            <w:r w:rsidRPr="008C1092">
              <w:rPr>
                <w:rFonts w:ascii="Arial" w:hAnsi="Arial" w:cs="Arial"/>
              </w:rPr>
              <w:t>170</w:t>
            </w:r>
          </w:p>
        </w:tc>
        <w:tc>
          <w:tcPr>
            <w:tcW w:w="1577" w:type="dxa"/>
          </w:tcPr>
          <w:p w:rsidR="00AA6992" w:rsidRPr="008C1092" w:rsidRDefault="00AA6992">
            <w:pPr>
              <w:jc w:val="center"/>
              <w:rPr>
                <w:rFonts w:ascii="Arial" w:hAnsi="Arial" w:cs="Arial"/>
              </w:rPr>
            </w:pPr>
            <w:r w:rsidRPr="008C1092">
              <w:rPr>
                <w:rFonts w:ascii="Arial" w:hAnsi="Arial" w:cs="Arial"/>
              </w:rPr>
              <w:t>170</w:t>
            </w:r>
          </w:p>
        </w:tc>
        <w:tc>
          <w:tcPr>
            <w:tcW w:w="1577" w:type="dxa"/>
          </w:tcPr>
          <w:p w:rsidR="00AA6992" w:rsidRPr="008C1092" w:rsidRDefault="00AA6992">
            <w:pPr>
              <w:jc w:val="center"/>
              <w:rPr>
                <w:rFonts w:ascii="Arial" w:hAnsi="Arial" w:cs="Arial"/>
              </w:rPr>
            </w:pPr>
            <w:r w:rsidRPr="008C1092">
              <w:rPr>
                <w:rFonts w:ascii="Arial" w:hAnsi="Arial" w:cs="Arial"/>
              </w:rPr>
              <w:t>170</w:t>
            </w:r>
          </w:p>
        </w:tc>
        <w:tc>
          <w:tcPr>
            <w:tcW w:w="1577" w:type="dxa"/>
          </w:tcPr>
          <w:p w:rsidR="00AA6992" w:rsidRPr="008C1092" w:rsidRDefault="00AA6992">
            <w:pPr>
              <w:jc w:val="center"/>
              <w:rPr>
                <w:rFonts w:ascii="Arial" w:hAnsi="Arial" w:cs="Arial"/>
              </w:rPr>
            </w:pPr>
            <w:r w:rsidRPr="008C1092">
              <w:rPr>
                <w:rFonts w:ascii="Arial" w:hAnsi="Arial" w:cs="Arial"/>
              </w:rPr>
              <w:t>-</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0,7</w:t>
            </w:r>
          </w:p>
        </w:tc>
        <w:tc>
          <w:tcPr>
            <w:tcW w:w="1577" w:type="dxa"/>
          </w:tcPr>
          <w:p w:rsidR="00AA6992" w:rsidRPr="008C1092" w:rsidRDefault="00AA6992">
            <w:pPr>
              <w:jc w:val="center"/>
              <w:rPr>
                <w:rFonts w:ascii="Arial" w:hAnsi="Arial" w:cs="Arial"/>
              </w:rPr>
            </w:pPr>
            <w:r w:rsidRPr="008C1092">
              <w:rPr>
                <w:rFonts w:ascii="Arial" w:hAnsi="Arial" w:cs="Arial"/>
              </w:rPr>
              <w:t>175</w:t>
            </w:r>
          </w:p>
        </w:tc>
        <w:tc>
          <w:tcPr>
            <w:tcW w:w="1577" w:type="dxa"/>
          </w:tcPr>
          <w:p w:rsidR="00AA6992" w:rsidRPr="008C1092" w:rsidRDefault="00AA6992">
            <w:pPr>
              <w:jc w:val="center"/>
              <w:rPr>
                <w:rFonts w:ascii="Arial" w:hAnsi="Arial" w:cs="Arial"/>
              </w:rPr>
            </w:pPr>
            <w:r w:rsidRPr="008C1092">
              <w:rPr>
                <w:rFonts w:ascii="Arial" w:hAnsi="Arial" w:cs="Arial"/>
              </w:rPr>
              <w:t>177</w:t>
            </w:r>
          </w:p>
        </w:tc>
        <w:tc>
          <w:tcPr>
            <w:tcW w:w="1577" w:type="dxa"/>
          </w:tcPr>
          <w:p w:rsidR="00AA6992" w:rsidRPr="008C1092" w:rsidRDefault="00AA6992">
            <w:pPr>
              <w:jc w:val="center"/>
              <w:rPr>
                <w:rFonts w:ascii="Arial" w:hAnsi="Arial" w:cs="Arial"/>
              </w:rPr>
            </w:pPr>
            <w:r w:rsidRPr="008C1092">
              <w:rPr>
                <w:rFonts w:ascii="Arial" w:hAnsi="Arial" w:cs="Arial"/>
              </w:rPr>
              <w:t>175</w:t>
            </w:r>
          </w:p>
        </w:tc>
        <w:tc>
          <w:tcPr>
            <w:tcW w:w="1577" w:type="dxa"/>
          </w:tcPr>
          <w:p w:rsidR="00AA6992" w:rsidRPr="008C1092" w:rsidRDefault="00AA6992">
            <w:pPr>
              <w:jc w:val="center"/>
              <w:rPr>
                <w:rFonts w:ascii="Arial" w:hAnsi="Arial" w:cs="Arial"/>
              </w:rPr>
            </w:pPr>
            <w:r w:rsidRPr="008C1092">
              <w:rPr>
                <w:rFonts w:ascii="Arial" w:hAnsi="Arial" w:cs="Arial"/>
              </w:rPr>
              <w:t>175</w:t>
            </w:r>
          </w:p>
        </w:tc>
        <w:tc>
          <w:tcPr>
            <w:tcW w:w="1577" w:type="dxa"/>
          </w:tcPr>
          <w:p w:rsidR="00AA6992" w:rsidRPr="008C1092" w:rsidRDefault="00AA6992">
            <w:pPr>
              <w:jc w:val="center"/>
              <w:rPr>
                <w:rFonts w:ascii="Arial" w:hAnsi="Arial" w:cs="Arial"/>
              </w:rPr>
            </w:pPr>
            <w:r w:rsidRPr="008C1092">
              <w:rPr>
                <w:rFonts w:ascii="Arial" w:hAnsi="Arial" w:cs="Arial"/>
              </w:rPr>
              <w:t>-</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&lt; 0,7</w:t>
            </w:r>
          </w:p>
        </w:tc>
        <w:tc>
          <w:tcPr>
            <w:tcW w:w="1577" w:type="dxa"/>
          </w:tcPr>
          <w:p w:rsidR="00AA6992" w:rsidRPr="008C1092" w:rsidRDefault="00AA6992">
            <w:pPr>
              <w:jc w:val="center"/>
              <w:rPr>
                <w:rFonts w:ascii="Arial" w:hAnsi="Arial" w:cs="Arial"/>
              </w:rPr>
            </w:pPr>
            <w:r w:rsidRPr="008C1092">
              <w:rPr>
                <w:rFonts w:ascii="Arial" w:hAnsi="Arial" w:cs="Arial"/>
              </w:rPr>
              <w:t>175</w:t>
            </w:r>
          </w:p>
        </w:tc>
        <w:tc>
          <w:tcPr>
            <w:tcW w:w="1577" w:type="dxa"/>
          </w:tcPr>
          <w:p w:rsidR="00AA6992" w:rsidRPr="008C1092" w:rsidRDefault="00AA6992">
            <w:pPr>
              <w:jc w:val="center"/>
              <w:rPr>
                <w:rFonts w:ascii="Arial" w:hAnsi="Arial" w:cs="Arial"/>
              </w:rPr>
            </w:pPr>
            <w:r w:rsidRPr="008C1092">
              <w:rPr>
                <w:rFonts w:ascii="Arial" w:hAnsi="Arial" w:cs="Arial"/>
              </w:rPr>
              <w:t>177</w:t>
            </w:r>
          </w:p>
        </w:tc>
        <w:tc>
          <w:tcPr>
            <w:tcW w:w="1577" w:type="dxa"/>
          </w:tcPr>
          <w:p w:rsidR="00AA6992" w:rsidRPr="008C1092" w:rsidRDefault="00AA6992">
            <w:pPr>
              <w:jc w:val="center"/>
              <w:rPr>
                <w:rFonts w:ascii="Arial" w:hAnsi="Arial" w:cs="Arial"/>
              </w:rPr>
            </w:pPr>
            <w:r w:rsidRPr="008C1092">
              <w:rPr>
                <w:rFonts w:ascii="Arial" w:hAnsi="Arial" w:cs="Arial"/>
              </w:rPr>
              <w:t>175</w:t>
            </w:r>
          </w:p>
        </w:tc>
        <w:tc>
          <w:tcPr>
            <w:tcW w:w="1577" w:type="dxa"/>
          </w:tcPr>
          <w:p w:rsidR="00AA6992" w:rsidRPr="008C1092" w:rsidRDefault="00AA6992">
            <w:pPr>
              <w:jc w:val="center"/>
              <w:rPr>
                <w:rFonts w:ascii="Arial" w:hAnsi="Arial" w:cs="Arial"/>
              </w:rPr>
            </w:pPr>
            <w:r w:rsidRPr="008C1092">
              <w:rPr>
                <w:rFonts w:ascii="Arial" w:hAnsi="Arial" w:cs="Arial"/>
              </w:rPr>
              <w:t>-</w:t>
            </w:r>
          </w:p>
        </w:tc>
        <w:tc>
          <w:tcPr>
            <w:tcW w:w="1577" w:type="dxa"/>
          </w:tcPr>
          <w:p w:rsidR="00AA6992" w:rsidRPr="008C1092" w:rsidRDefault="00AA6992">
            <w:pPr>
              <w:jc w:val="center"/>
              <w:rPr>
                <w:rFonts w:ascii="Arial" w:hAnsi="Arial" w:cs="Arial"/>
              </w:rPr>
            </w:pPr>
            <w:r w:rsidRPr="008C1092">
              <w:rPr>
                <w:rFonts w:ascii="Arial" w:hAnsi="Arial" w:cs="Arial"/>
              </w:rPr>
              <w:t>350</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0,6</w:t>
            </w:r>
          </w:p>
        </w:tc>
        <w:tc>
          <w:tcPr>
            <w:tcW w:w="1577" w:type="dxa"/>
          </w:tcPr>
          <w:p w:rsidR="00AA6992" w:rsidRPr="008C1092" w:rsidRDefault="00AA6992">
            <w:pPr>
              <w:jc w:val="center"/>
              <w:rPr>
                <w:rFonts w:ascii="Arial" w:hAnsi="Arial" w:cs="Arial"/>
              </w:rPr>
            </w:pPr>
            <w:r w:rsidRPr="008C1092">
              <w:rPr>
                <w:rFonts w:ascii="Arial" w:hAnsi="Arial" w:cs="Arial"/>
              </w:rPr>
              <w:t>180</w:t>
            </w:r>
          </w:p>
        </w:tc>
        <w:tc>
          <w:tcPr>
            <w:tcW w:w="1577" w:type="dxa"/>
          </w:tcPr>
          <w:p w:rsidR="00AA6992" w:rsidRPr="008C1092" w:rsidRDefault="00AA6992">
            <w:pPr>
              <w:jc w:val="center"/>
              <w:rPr>
                <w:rFonts w:ascii="Arial" w:hAnsi="Arial" w:cs="Arial"/>
              </w:rPr>
            </w:pPr>
            <w:r w:rsidRPr="008C1092">
              <w:rPr>
                <w:rFonts w:ascii="Arial" w:hAnsi="Arial" w:cs="Arial"/>
              </w:rPr>
              <w:t>180</w:t>
            </w:r>
          </w:p>
        </w:tc>
        <w:tc>
          <w:tcPr>
            <w:tcW w:w="1577" w:type="dxa"/>
          </w:tcPr>
          <w:p w:rsidR="00AA6992" w:rsidRPr="008C1092" w:rsidRDefault="00AA6992">
            <w:pPr>
              <w:jc w:val="center"/>
              <w:rPr>
                <w:rFonts w:ascii="Arial" w:hAnsi="Arial" w:cs="Arial"/>
              </w:rPr>
            </w:pPr>
            <w:r w:rsidRPr="008C1092">
              <w:rPr>
                <w:rFonts w:ascii="Arial" w:hAnsi="Arial" w:cs="Arial"/>
              </w:rPr>
              <w:t>180</w:t>
            </w:r>
          </w:p>
        </w:tc>
        <w:tc>
          <w:tcPr>
            <w:tcW w:w="1577" w:type="dxa"/>
          </w:tcPr>
          <w:p w:rsidR="00AA6992" w:rsidRPr="008C1092" w:rsidRDefault="00AA6992">
            <w:pPr>
              <w:jc w:val="center"/>
              <w:rPr>
                <w:rFonts w:ascii="Arial" w:hAnsi="Arial" w:cs="Arial"/>
              </w:rPr>
            </w:pPr>
            <w:r w:rsidRPr="008C1092">
              <w:rPr>
                <w:rFonts w:ascii="Arial" w:hAnsi="Arial" w:cs="Arial"/>
              </w:rPr>
              <w:t>-</w:t>
            </w:r>
          </w:p>
        </w:tc>
        <w:tc>
          <w:tcPr>
            <w:tcW w:w="1577" w:type="dxa"/>
          </w:tcPr>
          <w:p w:rsidR="00AA6992" w:rsidRPr="008C1092" w:rsidRDefault="00AA6992">
            <w:pPr>
              <w:jc w:val="center"/>
              <w:rPr>
                <w:rFonts w:ascii="Arial" w:hAnsi="Arial" w:cs="Arial"/>
              </w:rPr>
            </w:pPr>
            <w:r w:rsidRPr="008C1092">
              <w:rPr>
                <w:rFonts w:ascii="Arial" w:hAnsi="Arial" w:cs="Arial"/>
              </w:rPr>
              <w:t>360</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0,5</w:t>
            </w:r>
          </w:p>
        </w:tc>
        <w:tc>
          <w:tcPr>
            <w:tcW w:w="1577" w:type="dxa"/>
          </w:tcPr>
          <w:p w:rsidR="00AA6992" w:rsidRPr="008C1092" w:rsidRDefault="00AA6992">
            <w:pPr>
              <w:jc w:val="center"/>
              <w:rPr>
                <w:rFonts w:ascii="Arial" w:hAnsi="Arial" w:cs="Arial"/>
              </w:rPr>
            </w:pPr>
            <w:r w:rsidRPr="008C1092">
              <w:rPr>
                <w:rFonts w:ascii="Arial" w:hAnsi="Arial" w:cs="Arial"/>
              </w:rPr>
              <w:t>195</w:t>
            </w:r>
          </w:p>
        </w:tc>
        <w:tc>
          <w:tcPr>
            <w:tcW w:w="1577" w:type="dxa"/>
          </w:tcPr>
          <w:p w:rsidR="00AA6992" w:rsidRPr="008C1092" w:rsidRDefault="00AA6992">
            <w:pPr>
              <w:jc w:val="center"/>
              <w:rPr>
                <w:rFonts w:ascii="Arial" w:hAnsi="Arial" w:cs="Arial"/>
              </w:rPr>
            </w:pPr>
            <w:r w:rsidRPr="008C1092">
              <w:rPr>
                <w:rFonts w:ascii="Arial" w:hAnsi="Arial" w:cs="Arial"/>
              </w:rPr>
              <w:t>191</w:t>
            </w:r>
          </w:p>
        </w:tc>
        <w:tc>
          <w:tcPr>
            <w:tcW w:w="1577" w:type="dxa"/>
          </w:tcPr>
          <w:p w:rsidR="00AA6992" w:rsidRPr="008C1092" w:rsidRDefault="00AA6992">
            <w:pPr>
              <w:jc w:val="center"/>
              <w:rPr>
                <w:rFonts w:ascii="Arial" w:hAnsi="Arial" w:cs="Arial"/>
              </w:rPr>
            </w:pPr>
            <w:r w:rsidRPr="008C1092">
              <w:rPr>
                <w:rFonts w:ascii="Arial" w:hAnsi="Arial" w:cs="Arial"/>
              </w:rPr>
              <w:t>190</w:t>
            </w:r>
          </w:p>
        </w:tc>
        <w:tc>
          <w:tcPr>
            <w:tcW w:w="1577" w:type="dxa"/>
          </w:tcPr>
          <w:p w:rsidR="00AA6992" w:rsidRPr="008C1092" w:rsidRDefault="00AA6992">
            <w:pPr>
              <w:jc w:val="center"/>
              <w:rPr>
                <w:rFonts w:ascii="Arial" w:hAnsi="Arial" w:cs="Arial"/>
              </w:rPr>
            </w:pPr>
            <w:r w:rsidRPr="008C1092">
              <w:rPr>
                <w:rFonts w:ascii="Arial" w:hAnsi="Arial" w:cs="Arial"/>
              </w:rPr>
              <w:t>-</w:t>
            </w:r>
          </w:p>
        </w:tc>
        <w:tc>
          <w:tcPr>
            <w:tcW w:w="1577" w:type="dxa"/>
          </w:tcPr>
          <w:p w:rsidR="00AA6992" w:rsidRPr="008C1092" w:rsidRDefault="00AA6992">
            <w:pPr>
              <w:jc w:val="center"/>
              <w:rPr>
                <w:rFonts w:ascii="Arial" w:hAnsi="Arial" w:cs="Arial"/>
              </w:rPr>
            </w:pPr>
            <w:r w:rsidRPr="008C1092">
              <w:rPr>
                <w:rFonts w:ascii="Arial" w:hAnsi="Arial" w:cs="Arial"/>
              </w:rPr>
              <w:t>385</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0,4</w:t>
            </w:r>
          </w:p>
        </w:tc>
        <w:tc>
          <w:tcPr>
            <w:tcW w:w="1577" w:type="dxa"/>
          </w:tcPr>
          <w:p w:rsidR="00AA6992" w:rsidRPr="008C1092" w:rsidRDefault="00AA6992">
            <w:pPr>
              <w:jc w:val="center"/>
              <w:rPr>
                <w:rFonts w:ascii="Arial" w:hAnsi="Arial" w:cs="Arial"/>
              </w:rPr>
            </w:pPr>
            <w:r w:rsidRPr="008C1092">
              <w:rPr>
                <w:rFonts w:ascii="Arial" w:hAnsi="Arial" w:cs="Arial"/>
              </w:rPr>
              <w:t>215</w:t>
            </w:r>
          </w:p>
        </w:tc>
        <w:tc>
          <w:tcPr>
            <w:tcW w:w="1577" w:type="dxa"/>
          </w:tcPr>
          <w:p w:rsidR="00AA6992" w:rsidRPr="008C1092" w:rsidRDefault="00AA6992">
            <w:pPr>
              <w:jc w:val="center"/>
              <w:rPr>
                <w:rFonts w:ascii="Arial" w:hAnsi="Arial" w:cs="Arial"/>
              </w:rPr>
            </w:pPr>
            <w:r w:rsidRPr="008C1092">
              <w:rPr>
                <w:rFonts w:ascii="Arial" w:hAnsi="Arial" w:cs="Arial"/>
              </w:rPr>
              <w:t>204</w:t>
            </w:r>
          </w:p>
        </w:tc>
        <w:tc>
          <w:tcPr>
            <w:tcW w:w="1577" w:type="dxa"/>
          </w:tcPr>
          <w:p w:rsidR="00AA6992" w:rsidRPr="008C1092" w:rsidRDefault="00AA6992">
            <w:pPr>
              <w:jc w:val="center"/>
              <w:rPr>
                <w:rFonts w:ascii="Arial" w:hAnsi="Arial" w:cs="Arial"/>
              </w:rPr>
            </w:pPr>
            <w:r w:rsidRPr="008C1092">
              <w:rPr>
                <w:rFonts w:ascii="Arial" w:hAnsi="Arial" w:cs="Arial"/>
              </w:rPr>
              <w:t>205</w:t>
            </w:r>
          </w:p>
        </w:tc>
        <w:tc>
          <w:tcPr>
            <w:tcW w:w="1577" w:type="dxa"/>
          </w:tcPr>
          <w:p w:rsidR="00AA6992" w:rsidRPr="008C1092" w:rsidRDefault="00AA6992">
            <w:pPr>
              <w:jc w:val="center"/>
              <w:rPr>
                <w:rFonts w:ascii="Arial" w:hAnsi="Arial" w:cs="Arial"/>
              </w:rPr>
            </w:pPr>
            <w:r w:rsidRPr="008C1092">
              <w:rPr>
                <w:rFonts w:ascii="Arial" w:hAnsi="Arial" w:cs="Arial"/>
              </w:rPr>
              <w:t>-</w:t>
            </w:r>
          </w:p>
        </w:tc>
        <w:tc>
          <w:tcPr>
            <w:tcW w:w="1577" w:type="dxa"/>
          </w:tcPr>
          <w:p w:rsidR="00AA6992" w:rsidRPr="008C1092" w:rsidRDefault="00AA6992">
            <w:pPr>
              <w:jc w:val="center"/>
              <w:rPr>
                <w:rFonts w:ascii="Arial" w:hAnsi="Arial" w:cs="Arial"/>
              </w:rPr>
            </w:pPr>
            <w:r w:rsidRPr="008C1092">
              <w:rPr>
                <w:rFonts w:ascii="Arial" w:hAnsi="Arial" w:cs="Arial"/>
              </w:rPr>
              <w:t>420</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0,3</w:t>
            </w:r>
          </w:p>
        </w:tc>
        <w:tc>
          <w:tcPr>
            <w:tcW w:w="1577" w:type="dxa"/>
          </w:tcPr>
          <w:p w:rsidR="00AA6992" w:rsidRPr="008C1092" w:rsidRDefault="00AA6992">
            <w:pPr>
              <w:jc w:val="center"/>
              <w:rPr>
                <w:rFonts w:ascii="Arial" w:hAnsi="Arial" w:cs="Arial"/>
              </w:rPr>
            </w:pPr>
            <w:r w:rsidRPr="008C1092">
              <w:rPr>
                <w:rFonts w:ascii="Arial" w:hAnsi="Arial" w:cs="Arial"/>
              </w:rPr>
              <w:t>240</w:t>
            </w:r>
          </w:p>
        </w:tc>
        <w:tc>
          <w:tcPr>
            <w:tcW w:w="1577" w:type="dxa"/>
          </w:tcPr>
          <w:p w:rsidR="00AA6992" w:rsidRPr="008C1092" w:rsidRDefault="00AA6992">
            <w:pPr>
              <w:jc w:val="center"/>
              <w:rPr>
                <w:rFonts w:ascii="Arial" w:hAnsi="Arial" w:cs="Arial"/>
              </w:rPr>
            </w:pPr>
            <w:r w:rsidRPr="008C1092">
              <w:rPr>
                <w:rFonts w:ascii="Arial" w:hAnsi="Arial" w:cs="Arial"/>
              </w:rPr>
              <w:t>222</w:t>
            </w:r>
          </w:p>
        </w:tc>
        <w:tc>
          <w:tcPr>
            <w:tcW w:w="1577" w:type="dxa"/>
          </w:tcPr>
          <w:p w:rsidR="00AA6992" w:rsidRPr="008C1092" w:rsidRDefault="00AA6992">
            <w:pPr>
              <w:jc w:val="center"/>
              <w:rPr>
                <w:rFonts w:ascii="Arial" w:hAnsi="Arial" w:cs="Arial"/>
              </w:rPr>
            </w:pPr>
            <w:r w:rsidRPr="008C1092">
              <w:rPr>
                <w:rFonts w:ascii="Arial" w:hAnsi="Arial" w:cs="Arial"/>
              </w:rPr>
              <w:t>220</w:t>
            </w:r>
          </w:p>
        </w:tc>
        <w:tc>
          <w:tcPr>
            <w:tcW w:w="1577" w:type="dxa"/>
          </w:tcPr>
          <w:p w:rsidR="00AA6992" w:rsidRPr="008C1092" w:rsidRDefault="00AA6992">
            <w:pPr>
              <w:jc w:val="center"/>
              <w:rPr>
                <w:rFonts w:ascii="Arial" w:hAnsi="Arial" w:cs="Arial"/>
              </w:rPr>
            </w:pPr>
            <w:r w:rsidRPr="008C1092">
              <w:rPr>
                <w:rFonts w:ascii="Arial" w:hAnsi="Arial" w:cs="Arial"/>
              </w:rPr>
              <w:t>-</w:t>
            </w:r>
          </w:p>
        </w:tc>
        <w:tc>
          <w:tcPr>
            <w:tcW w:w="1577" w:type="dxa"/>
          </w:tcPr>
          <w:p w:rsidR="00AA6992" w:rsidRPr="008C1092" w:rsidRDefault="00AA6992">
            <w:pPr>
              <w:jc w:val="center"/>
              <w:rPr>
                <w:rFonts w:ascii="Arial" w:hAnsi="Arial" w:cs="Arial"/>
              </w:rPr>
            </w:pPr>
            <w:r w:rsidRPr="008C1092">
              <w:rPr>
                <w:rFonts w:ascii="Arial" w:hAnsi="Arial" w:cs="Arial"/>
              </w:rPr>
              <w:t>460</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0,2</w:t>
            </w:r>
          </w:p>
        </w:tc>
        <w:tc>
          <w:tcPr>
            <w:tcW w:w="1577" w:type="dxa"/>
          </w:tcPr>
          <w:p w:rsidR="00AA6992" w:rsidRPr="008C1092" w:rsidRDefault="00AA6992">
            <w:pPr>
              <w:jc w:val="center"/>
              <w:rPr>
                <w:rFonts w:ascii="Arial" w:hAnsi="Arial" w:cs="Arial"/>
              </w:rPr>
            </w:pPr>
            <w:r w:rsidRPr="008C1092">
              <w:rPr>
                <w:rFonts w:ascii="Arial" w:hAnsi="Arial" w:cs="Arial"/>
              </w:rPr>
              <w:t>275</w:t>
            </w:r>
          </w:p>
        </w:tc>
        <w:tc>
          <w:tcPr>
            <w:tcW w:w="1577" w:type="dxa"/>
          </w:tcPr>
          <w:p w:rsidR="00AA6992" w:rsidRPr="008C1092" w:rsidRDefault="00AA6992">
            <w:pPr>
              <w:jc w:val="center"/>
              <w:rPr>
                <w:rFonts w:ascii="Arial" w:hAnsi="Arial" w:cs="Arial"/>
              </w:rPr>
            </w:pPr>
            <w:r w:rsidRPr="008C1092">
              <w:rPr>
                <w:rFonts w:ascii="Arial" w:hAnsi="Arial" w:cs="Arial"/>
              </w:rPr>
              <w:t>246</w:t>
            </w:r>
          </w:p>
        </w:tc>
        <w:tc>
          <w:tcPr>
            <w:tcW w:w="1577" w:type="dxa"/>
          </w:tcPr>
          <w:p w:rsidR="00AA6992" w:rsidRPr="008C1092" w:rsidRDefault="00AA6992">
            <w:pPr>
              <w:jc w:val="center"/>
              <w:rPr>
                <w:rFonts w:ascii="Arial" w:hAnsi="Arial" w:cs="Arial"/>
              </w:rPr>
            </w:pPr>
            <w:r w:rsidRPr="008C1092">
              <w:rPr>
                <w:rFonts w:ascii="Arial" w:hAnsi="Arial" w:cs="Arial"/>
              </w:rPr>
              <w:t>245</w:t>
            </w:r>
          </w:p>
        </w:tc>
        <w:tc>
          <w:tcPr>
            <w:tcW w:w="1577" w:type="dxa"/>
          </w:tcPr>
          <w:p w:rsidR="00AA6992" w:rsidRPr="008C1092" w:rsidRDefault="00AA6992">
            <w:pPr>
              <w:jc w:val="center"/>
              <w:rPr>
                <w:rFonts w:ascii="Arial" w:hAnsi="Arial" w:cs="Arial"/>
              </w:rPr>
            </w:pPr>
            <w:r w:rsidRPr="008C1092">
              <w:rPr>
                <w:rFonts w:ascii="Arial" w:hAnsi="Arial" w:cs="Arial"/>
              </w:rPr>
              <w:t>-</w:t>
            </w:r>
          </w:p>
        </w:tc>
        <w:tc>
          <w:tcPr>
            <w:tcW w:w="1577" w:type="dxa"/>
          </w:tcPr>
          <w:p w:rsidR="00AA6992" w:rsidRPr="008C1092" w:rsidRDefault="00AA6992">
            <w:pPr>
              <w:jc w:val="center"/>
              <w:rPr>
                <w:rFonts w:ascii="Arial" w:hAnsi="Arial" w:cs="Arial"/>
              </w:rPr>
            </w:pPr>
            <w:r w:rsidRPr="008C1092">
              <w:rPr>
                <w:rFonts w:ascii="Arial" w:hAnsi="Arial" w:cs="Arial"/>
              </w:rPr>
              <w:t>520</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0,1</w:t>
            </w:r>
          </w:p>
        </w:tc>
        <w:tc>
          <w:tcPr>
            <w:tcW w:w="1577" w:type="dxa"/>
          </w:tcPr>
          <w:p w:rsidR="00AA6992" w:rsidRPr="008C1092" w:rsidRDefault="00AA6992">
            <w:pPr>
              <w:jc w:val="center"/>
              <w:rPr>
                <w:rFonts w:ascii="Arial" w:hAnsi="Arial" w:cs="Arial"/>
              </w:rPr>
            </w:pPr>
            <w:r w:rsidRPr="008C1092">
              <w:rPr>
                <w:rFonts w:ascii="Arial" w:hAnsi="Arial" w:cs="Arial"/>
              </w:rPr>
              <w:t>340</w:t>
            </w:r>
          </w:p>
        </w:tc>
        <w:tc>
          <w:tcPr>
            <w:tcW w:w="1577" w:type="dxa"/>
          </w:tcPr>
          <w:p w:rsidR="00AA6992" w:rsidRPr="008C1092" w:rsidRDefault="00AA6992">
            <w:pPr>
              <w:jc w:val="center"/>
              <w:rPr>
                <w:rFonts w:ascii="Arial" w:hAnsi="Arial" w:cs="Arial"/>
              </w:rPr>
            </w:pPr>
            <w:r w:rsidRPr="008C1092">
              <w:rPr>
                <w:rFonts w:ascii="Arial" w:hAnsi="Arial" w:cs="Arial"/>
              </w:rPr>
              <w:t>287</w:t>
            </w:r>
          </w:p>
        </w:tc>
        <w:tc>
          <w:tcPr>
            <w:tcW w:w="1577" w:type="dxa"/>
          </w:tcPr>
          <w:p w:rsidR="00AA6992" w:rsidRPr="008C1092" w:rsidRDefault="00AA6992">
            <w:pPr>
              <w:jc w:val="center"/>
              <w:rPr>
                <w:rFonts w:ascii="Arial" w:hAnsi="Arial" w:cs="Arial"/>
              </w:rPr>
            </w:pPr>
            <w:r w:rsidRPr="008C1092">
              <w:rPr>
                <w:rFonts w:ascii="Arial" w:hAnsi="Arial" w:cs="Arial"/>
              </w:rPr>
              <w:t>285</w:t>
            </w:r>
          </w:p>
        </w:tc>
        <w:tc>
          <w:tcPr>
            <w:tcW w:w="1577" w:type="dxa"/>
          </w:tcPr>
          <w:p w:rsidR="00AA6992" w:rsidRPr="008C1092" w:rsidRDefault="00AA6992">
            <w:pPr>
              <w:jc w:val="center"/>
              <w:rPr>
                <w:rFonts w:ascii="Arial" w:hAnsi="Arial" w:cs="Arial"/>
              </w:rPr>
            </w:pPr>
            <w:r w:rsidRPr="008C1092">
              <w:rPr>
                <w:rFonts w:ascii="Arial" w:hAnsi="Arial" w:cs="Arial"/>
              </w:rPr>
              <w:t>-</w:t>
            </w:r>
          </w:p>
        </w:tc>
        <w:tc>
          <w:tcPr>
            <w:tcW w:w="1577" w:type="dxa"/>
          </w:tcPr>
          <w:p w:rsidR="00AA6992" w:rsidRPr="008C1092" w:rsidRDefault="00AA6992">
            <w:pPr>
              <w:jc w:val="center"/>
              <w:rPr>
                <w:rFonts w:ascii="Arial" w:hAnsi="Arial" w:cs="Arial"/>
              </w:rPr>
            </w:pPr>
            <w:r w:rsidRPr="008C1092">
              <w:rPr>
                <w:rFonts w:ascii="Arial" w:hAnsi="Arial" w:cs="Arial"/>
              </w:rPr>
              <w:t>625</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0,05</w:t>
            </w:r>
          </w:p>
        </w:tc>
        <w:tc>
          <w:tcPr>
            <w:tcW w:w="1577" w:type="dxa"/>
          </w:tcPr>
          <w:p w:rsidR="00AA6992" w:rsidRPr="008C1092" w:rsidRDefault="00AA6992">
            <w:pPr>
              <w:jc w:val="center"/>
              <w:rPr>
                <w:rFonts w:ascii="Arial" w:hAnsi="Arial" w:cs="Arial"/>
              </w:rPr>
            </w:pPr>
            <w:r w:rsidRPr="008C1092">
              <w:rPr>
                <w:rFonts w:ascii="Arial" w:hAnsi="Arial" w:cs="Arial"/>
              </w:rPr>
              <w:t>410</w:t>
            </w:r>
          </w:p>
        </w:tc>
        <w:tc>
          <w:tcPr>
            <w:tcW w:w="1577" w:type="dxa"/>
          </w:tcPr>
          <w:p w:rsidR="00AA6992" w:rsidRPr="008C1092" w:rsidRDefault="00AA6992">
            <w:pPr>
              <w:jc w:val="center"/>
              <w:rPr>
                <w:rFonts w:ascii="Arial" w:hAnsi="Arial" w:cs="Arial"/>
              </w:rPr>
            </w:pPr>
            <w:r w:rsidRPr="008C1092">
              <w:rPr>
                <w:rFonts w:ascii="Arial" w:hAnsi="Arial" w:cs="Arial"/>
              </w:rPr>
              <w:t>327</w:t>
            </w:r>
          </w:p>
        </w:tc>
        <w:tc>
          <w:tcPr>
            <w:tcW w:w="1577" w:type="dxa"/>
          </w:tcPr>
          <w:p w:rsidR="00AA6992" w:rsidRPr="008C1092" w:rsidRDefault="00AA6992">
            <w:pPr>
              <w:jc w:val="center"/>
              <w:rPr>
                <w:rFonts w:ascii="Arial" w:hAnsi="Arial" w:cs="Arial"/>
              </w:rPr>
            </w:pPr>
            <w:r w:rsidRPr="008C1092">
              <w:rPr>
                <w:rFonts w:ascii="Arial" w:hAnsi="Arial" w:cs="Arial"/>
              </w:rPr>
              <w:t>325</w:t>
            </w:r>
          </w:p>
        </w:tc>
        <w:tc>
          <w:tcPr>
            <w:tcW w:w="1577" w:type="dxa"/>
          </w:tcPr>
          <w:p w:rsidR="00AA6992" w:rsidRPr="008C1092" w:rsidRDefault="00AA6992">
            <w:pPr>
              <w:jc w:val="center"/>
              <w:rPr>
                <w:rFonts w:ascii="Arial" w:hAnsi="Arial" w:cs="Arial"/>
              </w:rPr>
            </w:pPr>
            <w:r w:rsidRPr="008C1092">
              <w:rPr>
                <w:rFonts w:ascii="Arial" w:hAnsi="Arial" w:cs="Arial"/>
              </w:rPr>
              <w:t>-</w:t>
            </w:r>
          </w:p>
        </w:tc>
        <w:tc>
          <w:tcPr>
            <w:tcW w:w="1577" w:type="dxa"/>
          </w:tcPr>
          <w:p w:rsidR="00AA6992" w:rsidRPr="008C1092" w:rsidRDefault="00AA6992">
            <w:pPr>
              <w:jc w:val="center"/>
              <w:rPr>
                <w:rFonts w:ascii="Arial" w:hAnsi="Arial" w:cs="Arial"/>
              </w:rPr>
            </w:pPr>
            <w:r w:rsidRPr="008C1092">
              <w:rPr>
                <w:rFonts w:ascii="Arial" w:hAnsi="Arial" w:cs="Arial"/>
              </w:rPr>
              <w:t>735</w:t>
            </w:r>
          </w:p>
        </w:tc>
      </w:tr>
      <w:tr w:rsidR="00AA6992" w:rsidRPr="0050546E" w:rsidTr="00AA6992">
        <w:tc>
          <w:tcPr>
            <w:tcW w:w="1578" w:type="dxa"/>
          </w:tcPr>
          <w:p w:rsidR="00AA6992" w:rsidRPr="008C1092" w:rsidRDefault="00AA6992">
            <w:pPr>
              <w:jc w:val="center"/>
              <w:rPr>
                <w:rFonts w:ascii="Arial" w:hAnsi="Arial" w:cs="Arial"/>
              </w:rPr>
            </w:pPr>
            <w:r w:rsidRPr="008C1092">
              <w:rPr>
                <w:rFonts w:ascii="Arial" w:hAnsi="Arial" w:cs="Arial"/>
              </w:rPr>
              <w:t>0,02</w:t>
            </w:r>
          </w:p>
        </w:tc>
        <w:tc>
          <w:tcPr>
            <w:tcW w:w="1577" w:type="dxa"/>
          </w:tcPr>
          <w:p w:rsidR="00AA6992" w:rsidRPr="008C1092" w:rsidRDefault="00AA6992">
            <w:pPr>
              <w:jc w:val="center"/>
              <w:rPr>
                <w:rFonts w:ascii="Arial" w:hAnsi="Arial" w:cs="Arial"/>
              </w:rPr>
            </w:pPr>
            <w:r w:rsidRPr="008C1092">
              <w:rPr>
                <w:rFonts w:ascii="Arial" w:hAnsi="Arial" w:cs="Arial"/>
              </w:rPr>
              <w:t>500</w:t>
            </w:r>
          </w:p>
        </w:tc>
        <w:tc>
          <w:tcPr>
            <w:tcW w:w="1577" w:type="dxa"/>
          </w:tcPr>
          <w:p w:rsidR="00AA6992" w:rsidRPr="008C1092" w:rsidRDefault="00AA6992">
            <w:pPr>
              <w:jc w:val="center"/>
              <w:rPr>
                <w:rFonts w:ascii="Arial" w:hAnsi="Arial" w:cs="Arial"/>
              </w:rPr>
            </w:pPr>
            <w:r w:rsidRPr="008C1092">
              <w:rPr>
                <w:rFonts w:ascii="Arial" w:hAnsi="Arial" w:cs="Arial"/>
              </w:rPr>
              <w:t>372</w:t>
            </w:r>
          </w:p>
        </w:tc>
        <w:tc>
          <w:tcPr>
            <w:tcW w:w="1577" w:type="dxa"/>
          </w:tcPr>
          <w:p w:rsidR="00AA6992" w:rsidRPr="008C1092" w:rsidRDefault="00AA6992">
            <w:pPr>
              <w:jc w:val="center"/>
              <w:rPr>
                <w:rFonts w:ascii="Arial" w:hAnsi="Arial" w:cs="Arial"/>
              </w:rPr>
            </w:pPr>
            <w:r w:rsidRPr="008C1092">
              <w:rPr>
                <w:rFonts w:ascii="Arial" w:hAnsi="Arial" w:cs="Arial"/>
              </w:rPr>
              <w:t>370</w:t>
            </w:r>
          </w:p>
        </w:tc>
        <w:tc>
          <w:tcPr>
            <w:tcW w:w="1577" w:type="dxa"/>
          </w:tcPr>
          <w:p w:rsidR="00AA6992" w:rsidRPr="008C1092" w:rsidRDefault="00AA6992">
            <w:pPr>
              <w:jc w:val="center"/>
              <w:rPr>
                <w:rFonts w:ascii="Arial" w:hAnsi="Arial" w:cs="Arial"/>
              </w:rPr>
            </w:pPr>
            <w:r w:rsidRPr="008C1092">
              <w:rPr>
                <w:rFonts w:ascii="Arial" w:hAnsi="Arial" w:cs="Arial"/>
              </w:rPr>
              <w:t>-</w:t>
            </w:r>
          </w:p>
        </w:tc>
        <w:tc>
          <w:tcPr>
            <w:tcW w:w="1577" w:type="dxa"/>
          </w:tcPr>
          <w:p w:rsidR="00AA6992" w:rsidRPr="008C1092" w:rsidRDefault="00AA6992">
            <w:pPr>
              <w:jc w:val="center"/>
              <w:rPr>
                <w:rFonts w:ascii="Arial" w:hAnsi="Arial" w:cs="Arial"/>
              </w:rPr>
            </w:pPr>
            <w:r w:rsidRPr="008C1092">
              <w:rPr>
                <w:rFonts w:ascii="Arial" w:hAnsi="Arial" w:cs="Arial"/>
              </w:rPr>
              <w:t>870</w:t>
            </w:r>
          </w:p>
        </w:tc>
      </w:tr>
      <w:tr w:rsidR="00AA6992" w:rsidRPr="0050546E" w:rsidTr="00AA6992">
        <w:tc>
          <w:tcPr>
            <w:tcW w:w="9463" w:type="dxa"/>
            <w:gridSpan w:val="6"/>
          </w:tcPr>
          <w:p w:rsidR="00AA6992" w:rsidRPr="00D95586" w:rsidRDefault="00AA6992">
            <w:pPr>
              <w:pStyle w:val="BodyText"/>
              <w:ind w:left="0"/>
              <w:jc w:val="both"/>
              <w:rPr>
                <w:rFonts w:cs="Arial"/>
                <w:sz w:val="22"/>
                <w:szCs w:val="22"/>
              </w:rPr>
            </w:pPr>
            <w:r w:rsidRPr="00D95586">
              <w:rPr>
                <w:rFonts w:cs="Arial"/>
                <w:sz w:val="22"/>
                <w:szCs w:val="22"/>
              </w:rPr>
              <w:t xml:space="preserve">GHI CHÚ </w:t>
            </w:r>
            <w:r w:rsidR="001A4EAE" w:rsidRPr="00D95586">
              <w:rPr>
                <w:rFonts w:cs="Arial"/>
                <w:sz w:val="22"/>
                <w:szCs w:val="22"/>
              </w:rPr>
              <w:t xml:space="preserve">       </w:t>
            </w:r>
            <w:r w:rsidRPr="00D95586">
              <w:rPr>
                <w:rFonts w:cs="Arial"/>
                <w:sz w:val="22"/>
                <w:szCs w:val="22"/>
              </w:rPr>
              <w:t>Các cột t và I</w:t>
            </w:r>
            <w:r w:rsidRPr="00D95586">
              <w:rPr>
                <w:rFonts w:cs="Arial"/>
                <w:sz w:val="22"/>
                <w:szCs w:val="22"/>
                <w:vertAlign w:val="subscript"/>
              </w:rPr>
              <w:t>c1</w:t>
            </w:r>
            <w:r w:rsidRPr="00D95586">
              <w:rPr>
                <w:rFonts w:cs="Arial"/>
                <w:sz w:val="22"/>
                <w:szCs w:val="22"/>
              </w:rPr>
              <w:t xml:space="preserve"> được lấy từ IEC/TS 60479-1. Cột U</w:t>
            </w:r>
            <w:r w:rsidRPr="00D95586">
              <w:rPr>
                <w:rFonts w:cs="Arial"/>
                <w:sz w:val="22"/>
                <w:szCs w:val="22"/>
                <w:vertAlign w:val="subscript"/>
              </w:rPr>
              <w:t>c1</w:t>
            </w:r>
            <w:r w:rsidRPr="00D95586">
              <w:rPr>
                <w:rFonts w:cs="Arial"/>
                <w:sz w:val="22"/>
                <w:szCs w:val="22"/>
              </w:rPr>
              <w:t xml:space="preserve"> được lấy từ các phép tính lắp với cột I</w:t>
            </w:r>
            <w:r w:rsidRPr="00D95586">
              <w:rPr>
                <w:rFonts w:cs="Arial"/>
                <w:sz w:val="22"/>
                <w:szCs w:val="22"/>
                <w:vertAlign w:val="subscript"/>
              </w:rPr>
              <w:t>c1</w:t>
            </w:r>
            <w:r w:rsidRPr="00D95586">
              <w:rPr>
                <w:rFonts w:cs="Arial"/>
                <w:sz w:val="22"/>
                <w:szCs w:val="22"/>
              </w:rPr>
              <w:t xml:space="preserve"> và Bảng D.1. Cột U</w:t>
            </w:r>
            <w:r w:rsidRPr="00D95586">
              <w:rPr>
                <w:rFonts w:cs="Arial"/>
                <w:sz w:val="22"/>
                <w:szCs w:val="22"/>
                <w:vertAlign w:val="subscript"/>
              </w:rPr>
              <w:t>b, max</w:t>
            </w:r>
            <w:r w:rsidRPr="00D95586">
              <w:rPr>
                <w:rFonts w:cs="Arial"/>
                <w:sz w:val="22"/>
                <w:szCs w:val="22"/>
              </w:rPr>
              <w:t xml:space="preserve"> thu được bằng kinh nghiệm tốt và hơi khác so với các giá trị được tính từ U</w:t>
            </w:r>
            <w:r w:rsidRPr="00D95586">
              <w:rPr>
                <w:rFonts w:cs="Arial"/>
                <w:sz w:val="22"/>
                <w:szCs w:val="22"/>
                <w:vertAlign w:val="subscript"/>
              </w:rPr>
              <w:t>c1</w:t>
            </w:r>
            <w:r w:rsidRPr="00D95586">
              <w:rPr>
                <w:rFonts w:cs="Arial"/>
                <w:sz w:val="22"/>
                <w:szCs w:val="22"/>
              </w:rPr>
              <w:t>. Cột U</w:t>
            </w:r>
            <w:r w:rsidRPr="00D95586">
              <w:rPr>
                <w:rFonts w:cs="Arial"/>
                <w:sz w:val="22"/>
                <w:szCs w:val="22"/>
                <w:vertAlign w:val="subscript"/>
              </w:rPr>
              <w:t xml:space="preserve">te, max </w:t>
            </w:r>
            <w:r w:rsidRPr="00D95586">
              <w:rPr>
                <w:rFonts w:cs="Arial"/>
                <w:sz w:val="22"/>
                <w:szCs w:val="22"/>
              </w:rPr>
              <w:t>ngắn hạn chỉ ra các điện áp tiếp xúc có liên quan trong các điều kiện ngắn hạn có xét đến một điện trở bổ sung của giày ướt cũ. Cột U</w:t>
            </w:r>
            <w:r w:rsidRPr="00D95586">
              <w:rPr>
                <w:rFonts w:cs="Arial"/>
                <w:sz w:val="22"/>
                <w:szCs w:val="22"/>
                <w:vertAlign w:val="subscript"/>
              </w:rPr>
              <w:t xml:space="preserve">te, max </w:t>
            </w:r>
            <w:r w:rsidRPr="00D95586">
              <w:rPr>
                <w:rFonts w:cs="Arial"/>
                <w:sz w:val="22"/>
                <w:szCs w:val="22"/>
              </w:rPr>
              <w:t>dài hạn chỉ ra các điện áp tiếp xúc có liên quan trong các điều kiện dài hạn.</w:t>
            </w:r>
          </w:p>
        </w:tc>
      </w:tr>
      <w:tr w:rsidR="00AA6992" w:rsidRPr="0050546E" w:rsidTr="00AA6992">
        <w:tc>
          <w:tcPr>
            <w:tcW w:w="9463" w:type="dxa"/>
            <w:gridSpan w:val="6"/>
          </w:tcPr>
          <w:p w:rsidR="00AA6992" w:rsidRPr="00D95586" w:rsidRDefault="00AA6992">
            <w:pPr>
              <w:pStyle w:val="BodyText"/>
              <w:ind w:left="0"/>
              <w:jc w:val="both"/>
              <w:rPr>
                <w:rFonts w:cs="Arial"/>
                <w:b/>
                <w:sz w:val="22"/>
                <w:szCs w:val="22"/>
              </w:rPr>
            </w:pPr>
            <w:r w:rsidRPr="00D95586">
              <w:rPr>
                <w:rFonts w:cs="Arial"/>
                <w:b/>
                <w:sz w:val="22"/>
                <w:szCs w:val="22"/>
              </w:rPr>
              <w:t>Chú giải</w:t>
            </w:r>
          </w:p>
          <w:p w:rsidR="00AA6992" w:rsidRPr="00D95586" w:rsidRDefault="00AA6992">
            <w:pPr>
              <w:pStyle w:val="BodyText"/>
              <w:ind w:left="0"/>
              <w:jc w:val="both"/>
              <w:rPr>
                <w:rFonts w:cs="Arial"/>
                <w:sz w:val="22"/>
                <w:szCs w:val="22"/>
              </w:rPr>
            </w:pPr>
            <w:r w:rsidRPr="00D95586">
              <w:rPr>
                <w:rFonts w:cs="Arial"/>
                <w:sz w:val="22"/>
                <w:szCs w:val="22"/>
              </w:rPr>
              <w:t>U</w:t>
            </w:r>
            <w:r w:rsidRPr="00D95586">
              <w:rPr>
                <w:rFonts w:cs="Arial"/>
                <w:sz w:val="22"/>
                <w:szCs w:val="22"/>
                <w:vertAlign w:val="subscript"/>
              </w:rPr>
              <w:t xml:space="preserve">te, max </w:t>
            </w:r>
            <w:r w:rsidRPr="00D95586">
              <w:rPr>
                <w:rFonts w:cs="Arial"/>
                <w:sz w:val="22"/>
                <w:szCs w:val="22"/>
              </w:rPr>
              <w:t>= U</w:t>
            </w:r>
            <w:r w:rsidRPr="00D95586">
              <w:rPr>
                <w:rFonts w:cs="Arial"/>
                <w:sz w:val="22"/>
                <w:szCs w:val="22"/>
                <w:vertAlign w:val="subscript"/>
              </w:rPr>
              <w:t>c1</w:t>
            </w:r>
            <w:r w:rsidRPr="00D95586">
              <w:rPr>
                <w:rFonts w:cs="Arial"/>
                <w:sz w:val="22"/>
                <w:szCs w:val="22"/>
              </w:rPr>
              <w:t xml:space="preserve"> + R</w:t>
            </w:r>
            <w:r w:rsidRPr="00D95586">
              <w:rPr>
                <w:rFonts w:cs="Arial"/>
                <w:sz w:val="22"/>
                <w:szCs w:val="22"/>
                <w:vertAlign w:val="subscript"/>
              </w:rPr>
              <w:t>a1</w:t>
            </w:r>
            <w:r w:rsidRPr="00D95586">
              <w:rPr>
                <w:rFonts w:cs="Arial"/>
                <w:sz w:val="22"/>
                <w:szCs w:val="22"/>
              </w:rPr>
              <w:t xml:space="preserve"> x I</w:t>
            </w:r>
            <w:r w:rsidRPr="00D95586">
              <w:rPr>
                <w:rFonts w:cs="Arial"/>
                <w:sz w:val="22"/>
                <w:szCs w:val="22"/>
                <w:vertAlign w:val="subscript"/>
              </w:rPr>
              <w:t>c1</w:t>
            </w:r>
            <w:r w:rsidRPr="00D95586">
              <w:rPr>
                <w:rFonts w:cs="Arial"/>
                <w:sz w:val="22"/>
                <w:szCs w:val="22"/>
              </w:rPr>
              <w:t xml:space="preserve"> x 10</w:t>
            </w:r>
            <w:r w:rsidRPr="00D95586">
              <w:rPr>
                <w:rFonts w:cs="Arial"/>
                <w:sz w:val="22"/>
                <w:szCs w:val="22"/>
                <w:vertAlign w:val="superscript"/>
              </w:rPr>
              <w:t>-3</w:t>
            </w:r>
            <w:r w:rsidRPr="00D95586">
              <w:rPr>
                <w:rFonts w:cs="Arial"/>
                <w:sz w:val="22"/>
                <w:szCs w:val="22"/>
              </w:rPr>
              <w:t xml:space="preserve"> (ngắn hạn) </w:t>
            </w:r>
          </w:p>
          <w:p w:rsidR="00AA6992" w:rsidRPr="00D95586" w:rsidRDefault="00AA6992">
            <w:pPr>
              <w:pStyle w:val="BodyText"/>
              <w:ind w:left="0"/>
              <w:jc w:val="both"/>
              <w:rPr>
                <w:rFonts w:cs="Arial"/>
                <w:sz w:val="22"/>
                <w:szCs w:val="22"/>
              </w:rPr>
            </w:pPr>
            <w:r w:rsidRPr="00D95586">
              <w:rPr>
                <w:rFonts w:cs="Arial"/>
                <w:sz w:val="22"/>
                <w:szCs w:val="22"/>
              </w:rPr>
              <w:t xml:space="preserve">t </w:t>
            </w:r>
            <w:r w:rsidRPr="00D95586">
              <w:rPr>
                <w:rFonts w:cs="Arial"/>
                <w:sz w:val="22"/>
                <w:szCs w:val="22"/>
              </w:rPr>
              <w:tab/>
            </w:r>
            <w:r w:rsidRPr="00D95586">
              <w:rPr>
                <w:rFonts w:cs="Arial"/>
                <w:sz w:val="22"/>
                <w:szCs w:val="22"/>
              </w:rPr>
              <w:tab/>
            </w:r>
            <w:r w:rsidR="00A560B2">
              <w:rPr>
                <w:rFonts w:cs="Arial"/>
                <w:sz w:val="22"/>
                <w:szCs w:val="22"/>
                <w:lang w:val="en-US"/>
              </w:rPr>
              <w:t>thời lượng</w:t>
            </w:r>
            <w:r w:rsidRPr="00D95586">
              <w:rPr>
                <w:rFonts w:cs="Arial"/>
                <w:sz w:val="22"/>
                <w:szCs w:val="22"/>
              </w:rPr>
              <w:t xml:space="preserve"> của lưu lượng dòng</w:t>
            </w:r>
          </w:p>
          <w:p w:rsidR="00AA6992" w:rsidRPr="00D95586" w:rsidRDefault="00AA6992">
            <w:pPr>
              <w:pStyle w:val="BodyText"/>
              <w:ind w:left="0"/>
              <w:jc w:val="both"/>
              <w:rPr>
                <w:rFonts w:cs="Arial"/>
                <w:sz w:val="22"/>
                <w:szCs w:val="22"/>
              </w:rPr>
            </w:pPr>
            <w:r w:rsidRPr="00D95586">
              <w:rPr>
                <w:rFonts w:cs="Arial"/>
                <w:sz w:val="22"/>
                <w:szCs w:val="22"/>
              </w:rPr>
              <w:t>I</w:t>
            </w:r>
            <w:r w:rsidRPr="00D95586">
              <w:rPr>
                <w:rFonts w:cs="Arial"/>
                <w:sz w:val="22"/>
                <w:szCs w:val="22"/>
                <w:vertAlign w:val="subscript"/>
              </w:rPr>
              <w:t>d</w:t>
            </w:r>
            <w:r w:rsidRPr="00D95586">
              <w:rPr>
                <w:rFonts w:cs="Arial"/>
                <w:sz w:val="22"/>
                <w:szCs w:val="22"/>
              </w:rPr>
              <w:t xml:space="preserve"> </w:t>
            </w:r>
            <w:r w:rsidRPr="00D95586">
              <w:rPr>
                <w:rFonts w:cs="Arial"/>
                <w:sz w:val="22"/>
                <w:szCs w:val="22"/>
              </w:rPr>
              <w:tab/>
            </w:r>
            <w:r w:rsidRPr="00D95586">
              <w:rPr>
                <w:rFonts w:cs="Arial"/>
                <w:sz w:val="22"/>
                <w:szCs w:val="22"/>
              </w:rPr>
              <w:tab/>
            </w:r>
            <w:r w:rsidR="001A4EAE" w:rsidRPr="00D95586">
              <w:rPr>
                <w:rFonts w:cs="Arial"/>
                <w:sz w:val="22"/>
                <w:szCs w:val="22"/>
              </w:rPr>
              <w:t>d</w:t>
            </w:r>
            <w:r w:rsidRPr="00D95586">
              <w:rPr>
                <w:rFonts w:cs="Arial"/>
                <w:sz w:val="22"/>
                <w:szCs w:val="22"/>
              </w:rPr>
              <w:t>òng điện trên cơ thể tương ứng với đường cong c</w:t>
            </w:r>
            <w:r w:rsidRPr="00D95586">
              <w:rPr>
                <w:rFonts w:cs="Arial"/>
                <w:sz w:val="22"/>
                <w:szCs w:val="22"/>
                <w:vertAlign w:val="subscript"/>
              </w:rPr>
              <w:t>1</w:t>
            </w:r>
            <w:r w:rsidRPr="00D95586">
              <w:rPr>
                <w:rFonts w:cs="Arial"/>
                <w:sz w:val="22"/>
                <w:szCs w:val="22"/>
              </w:rPr>
              <w:t xml:space="preserve"> trong IEC/TS 60479-1:2005 </w:t>
            </w:r>
          </w:p>
          <w:p w:rsidR="00AA6992" w:rsidRPr="00D95586" w:rsidRDefault="00AA6992">
            <w:pPr>
              <w:pStyle w:val="BodyText"/>
              <w:ind w:left="0"/>
              <w:jc w:val="both"/>
              <w:rPr>
                <w:rFonts w:cs="Arial"/>
                <w:sz w:val="22"/>
                <w:szCs w:val="22"/>
              </w:rPr>
            </w:pPr>
            <w:r w:rsidRPr="00D95586">
              <w:rPr>
                <w:rFonts w:cs="Arial"/>
                <w:sz w:val="22"/>
                <w:szCs w:val="22"/>
              </w:rPr>
              <w:t>R</w:t>
            </w:r>
            <w:r w:rsidRPr="00D95586">
              <w:rPr>
                <w:rFonts w:cs="Arial"/>
                <w:sz w:val="22"/>
                <w:szCs w:val="22"/>
                <w:vertAlign w:val="subscript"/>
              </w:rPr>
              <w:t xml:space="preserve">a1 </w:t>
            </w:r>
            <w:r w:rsidRPr="00D95586">
              <w:rPr>
                <w:rFonts w:cs="Arial"/>
                <w:sz w:val="22"/>
                <w:szCs w:val="22"/>
              </w:rPr>
              <w:tab/>
            </w:r>
            <w:r w:rsidRPr="00D95586">
              <w:rPr>
                <w:rFonts w:cs="Arial"/>
                <w:sz w:val="22"/>
                <w:szCs w:val="22"/>
              </w:rPr>
              <w:tab/>
            </w:r>
            <w:r w:rsidR="001A4EAE" w:rsidRPr="00D95586">
              <w:rPr>
                <w:rFonts w:cs="Arial"/>
                <w:sz w:val="22"/>
                <w:szCs w:val="22"/>
              </w:rPr>
              <w:t>đ</w:t>
            </w:r>
            <w:r w:rsidRPr="00D95586">
              <w:rPr>
                <w:rFonts w:cs="Arial"/>
                <w:sz w:val="22"/>
                <w:szCs w:val="22"/>
              </w:rPr>
              <w:t>iện trở của giày ướt cũ (R</w:t>
            </w:r>
            <w:r w:rsidRPr="00D95586">
              <w:rPr>
                <w:rFonts w:cs="Arial"/>
                <w:sz w:val="22"/>
                <w:szCs w:val="22"/>
                <w:vertAlign w:val="subscript"/>
              </w:rPr>
              <w:t>a1</w:t>
            </w:r>
            <w:r w:rsidRPr="00D95586">
              <w:rPr>
                <w:rFonts w:cs="Arial"/>
                <w:sz w:val="22"/>
                <w:szCs w:val="22"/>
              </w:rPr>
              <w:t xml:space="preserve"> = 1 000 </w:t>
            </w:r>
            <w:r w:rsidRPr="008C1092">
              <w:rPr>
                <w:rFonts w:cs="Arial"/>
                <w:sz w:val="22"/>
                <w:szCs w:val="22"/>
                <w:lang w:val="en-US"/>
              </w:rPr>
              <w:t>Ω</w:t>
            </w:r>
            <w:r w:rsidRPr="00D95586">
              <w:rPr>
                <w:rFonts w:cs="Arial"/>
                <w:sz w:val="22"/>
                <w:szCs w:val="22"/>
              </w:rPr>
              <w:t>)</w:t>
            </w:r>
          </w:p>
          <w:p w:rsidR="00AA6992" w:rsidRPr="00D95586" w:rsidRDefault="00AA6992">
            <w:pPr>
              <w:pStyle w:val="BodyText"/>
              <w:ind w:left="0"/>
              <w:jc w:val="both"/>
              <w:rPr>
                <w:rFonts w:cs="Arial"/>
                <w:sz w:val="22"/>
                <w:szCs w:val="22"/>
              </w:rPr>
            </w:pPr>
            <w:r w:rsidRPr="00D95586">
              <w:rPr>
                <w:rFonts w:cs="Arial"/>
                <w:sz w:val="22"/>
                <w:szCs w:val="22"/>
              </w:rPr>
              <w:t>U</w:t>
            </w:r>
            <w:r w:rsidRPr="00D95586">
              <w:rPr>
                <w:rFonts w:cs="Arial"/>
                <w:sz w:val="22"/>
                <w:szCs w:val="22"/>
                <w:vertAlign w:val="subscript"/>
              </w:rPr>
              <w:t>c1</w:t>
            </w:r>
            <w:r w:rsidRPr="00D95586">
              <w:rPr>
                <w:rFonts w:cs="Arial"/>
                <w:sz w:val="22"/>
                <w:szCs w:val="22"/>
              </w:rPr>
              <w:t xml:space="preserve"> </w:t>
            </w:r>
            <w:r w:rsidRPr="00D95586">
              <w:rPr>
                <w:rFonts w:cs="Arial"/>
                <w:sz w:val="22"/>
                <w:szCs w:val="22"/>
              </w:rPr>
              <w:tab/>
            </w:r>
            <w:r w:rsidRPr="00D95586">
              <w:rPr>
                <w:rFonts w:cs="Arial"/>
                <w:sz w:val="22"/>
                <w:szCs w:val="22"/>
              </w:rPr>
              <w:tab/>
            </w:r>
            <w:r w:rsidR="001A4EAE" w:rsidRPr="00D95586">
              <w:rPr>
                <w:rFonts w:cs="Arial"/>
                <w:sz w:val="22"/>
                <w:szCs w:val="22"/>
              </w:rPr>
              <w:t>đ</w:t>
            </w:r>
            <w:r w:rsidRPr="00D95586">
              <w:rPr>
                <w:rFonts w:cs="Arial"/>
                <w:sz w:val="22"/>
                <w:szCs w:val="22"/>
              </w:rPr>
              <w:t>iện áp trên cơ thể, tương ứng với I</w:t>
            </w:r>
            <w:r w:rsidRPr="00D95586">
              <w:rPr>
                <w:rFonts w:cs="Arial"/>
                <w:sz w:val="22"/>
                <w:szCs w:val="22"/>
                <w:vertAlign w:val="subscript"/>
              </w:rPr>
              <w:t>c1</w:t>
            </w:r>
          </w:p>
          <w:p w:rsidR="00AA6992" w:rsidRPr="00D95586" w:rsidRDefault="00AA6992">
            <w:pPr>
              <w:pStyle w:val="BodyText"/>
              <w:ind w:left="0"/>
              <w:jc w:val="both"/>
              <w:rPr>
                <w:rFonts w:cs="Arial"/>
                <w:sz w:val="22"/>
                <w:szCs w:val="22"/>
              </w:rPr>
            </w:pPr>
            <w:r w:rsidRPr="00D95586">
              <w:rPr>
                <w:rFonts w:cs="Arial"/>
                <w:sz w:val="22"/>
                <w:szCs w:val="22"/>
              </w:rPr>
              <w:t>U</w:t>
            </w:r>
            <w:r w:rsidRPr="00D95586">
              <w:rPr>
                <w:rFonts w:cs="Arial"/>
                <w:sz w:val="22"/>
                <w:szCs w:val="22"/>
                <w:vertAlign w:val="subscript"/>
              </w:rPr>
              <w:t xml:space="preserve">te, max </w:t>
            </w:r>
            <w:r w:rsidRPr="00D95586">
              <w:rPr>
                <w:rFonts w:cs="Arial"/>
                <w:sz w:val="22"/>
                <w:szCs w:val="22"/>
              </w:rPr>
              <w:tab/>
            </w:r>
            <w:r w:rsidRPr="00D95586">
              <w:rPr>
                <w:rFonts w:cs="Arial"/>
                <w:sz w:val="22"/>
                <w:szCs w:val="22"/>
              </w:rPr>
              <w:tab/>
            </w:r>
            <w:r w:rsidR="001A4EAE" w:rsidRPr="00D95586">
              <w:rPr>
                <w:rFonts w:cs="Arial"/>
                <w:sz w:val="22"/>
                <w:szCs w:val="22"/>
              </w:rPr>
              <w:t>đ</w:t>
            </w:r>
            <w:r w:rsidRPr="00D95586">
              <w:rPr>
                <w:rFonts w:cs="Arial"/>
                <w:sz w:val="22"/>
                <w:szCs w:val="22"/>
              </w:rPr>
              <w:t xml:space="preserve">iện áp tiếp xúc hiệu dụng cho phép </w:t>
            </w:r>
          </w:p>
        </w:tc>
      </w:tr>
    </w:tbl>
    <w:p w:rsidR="0096460C" w:rsidRPr="00D95586" w:rsidRDefault="0096460C">
      <w:pPr>
        <w:pStyle w:val="BodyText"/>
        <w:spacing w:after="120"/>
        <w:jc w:val="center"/>
        <w:rPr>
          <w:rFonts w:cs="Arial"/>
          <w:sz w:val="22"/>
          <w:szCs w:val="22"/>
        </w:rPr>
      </w:pPr>
    </w:p>
    <w:p w:rsidR="0096460C" w:rsidRPr="00D95586" w:rsidRDefault="0096460C" w:rsidP="00CA408B">
      <w:pPr>
        <w:widowControl/>
        <w:spacing w:after="160"/>
        <w:rPr>
          <w:rFonts w:ascii="Arial" w:eastAsia="Arial" w:hAnsi="Arial" w:cs="Arial"/>
        </w:rPr>
      </w:pPr>
      <w:r w:rsidRPr="00D95586">
        <w:rPr>
          <w:rFonts w:ascii="Arial" w:hAnsi="Arial" w:cs="Arial"/>
        </w:rPr>
        <w:br w:type="page"/>
      </w:r>
    </w:p>
    <w:p w:rsidR="0096460C" w:rsidRPr="00D95586" w:rsidRDefault="0096460C">
      <w:pPr>
        <w:pStyle w:val="Heading1"/>
        <w:jc w:val="center"/>
      </w:pPr>
      <w:bookmarkStart w:id="63" w:name="_Toc519061291"/>
      <w:r w:rsidRPr="00D95586">
        <w:t>Phụ lục E</w:t>
      </w:r>
      <w:bookmarkEnd w:id="63"/>
    </w:p>
    <w:p w:rsidR="0096460C" w:rsidRPr="00D95586" w:rsidRDefault="0096460C">
      <w:pPr>
        <w:pStyle w:val="BodyText"/>
        <w:spacing w:after="120"/>
        <w:jc w:val="center"/>
        <w:rPr>
          <w:rFonts w:cs="Arial"/>
          <w:sz w:val="22"/>
          <w:szCs w:val="22"/>
        </w:rPr>
      </w:pPr>
      <w:r w:rsidRPr="00D95586">
        <w:rPr>
          <w:rFonts w:cs="Arial"/>
          <w:sz w:val="22"/>
          <w:szCs w:val="22"/>
        </w:rPr>
        <w:t>(</w:t>
      </w:r>
      <w:r w:rsidR="00FB1594">
        <w:rPr>
          <w:rFonts w:cs="Arial"/>
          <w:sz w:val="22"/>
          <w:szCs w:val="22"/>
          <w:lang w:val="en-US"/>
        </w:rPr>
        <w:t>Quy định</w:t>
      </w:r>
      <w:r w:rsidRPr="00D95586">
        <w:rPr>
          <w:rFonts w:cs="Arial"/>
          <w:sz w:val="22"/>
          <w:szCs w:val="22"/>
        </w:rPr>
        <w:t xml:space="preserve">) </w:t>
      </w:r>
    </w:p>
    <w:p w:rsidR="00AA6992" w:rsidRPr="00D95586" w:rsidRDefault="0096460C">
      <w:pPr>
        <w:pStyle w:val="BodyText"/>
        <w:spacing w:after="120"/>
        <w:jc w:val="center"/>
        <w:rPr>
          <w:rFonts w:cs="Arial"/>
          <w:b/>
          <w:sz w:val="22"/>
          <w:szCs w:val="22"/>
        </w:rPr>
      </w:pPr>
      <w:r w:rsidRPr="00D95586">
        <w:rPr>
          <w:rFonts w:cs="Arial"/>
          <w:b/>
          <w:sz w:val="22"/>
          <w:szCs w:val="22"/>
        </w:rPr>
        <w:t>Các phương pháp đo điện áp tiếp xúc hiệu dụng</w:t>
      </w:r>
    </w:p>
    <w:p w:rsidR="0096460C" w:rsidRPr="00D95586" w:rsidRDefault="0096460C">
      <w:pPr>
        <w:pStyle w:val="BodyText"/>
        <w:spacing w:after="120"/>
        <w:jc w:val="both"/>
        <w:rPr>
          <w:rFonts w:cs="Arial"/>
          <w:sz w:val="22"/>
          <w:szCs w:val="22"/>
        </w:rPr>
      </w:pPr>
      <w:r w:rsidRPr="00D95586">
        <w:rPr>
          <w:rFonts w:cs="Arial"/>
          <w:sz w:val="22"/>
          <w:szCs w:val="22"/>
        </w:rPr>
        <w:t>Phép đo điện áp tiếp xúc hiệu dụng phải được thực hiện như sau:</w:t>
      </w:r>
    </w:p>
    <w:p w:rsidR="0096460C" w:rsidRPr="00D95586" w:rsidRDefault="00CA56C8">
      <w:pPr>
        <w:pStyle w:val="BodyText"/>
        <w:spacing w:after="120"/>
        <w:jc w:val="both"/>
        <w:rPr>
          <w:rFonts w:cs="Arial"/>
          <w:sz w:val="22"/>
          <w:szCs w:val="22"/>
        </w:rPr>
      </w:pPr>
      <w:r w:rsidRPr="00D95586">
        <w:rPr>
          <w:rFonts w:cs="Arial"/>
          <w:sz w:val="22"/>
          <w:szCs w:val="22"/>
        </w:rPr>
        <w:t>Điện áp tiếp xúc hiệu dụng phải được đo trên một điện trở tương ứng với điện trở trên cơ thể người Zb và với điện trở bổ sung Ra1, xem Hình D.1. Điện áp tiếp xúc hiệu dụng ít nhất phải bằng</w:t>
      </w:r>
      <w:r w:rsidR="0096460C" w:rsidRPr="00D95586">
        <w:rPr>
          <w:rFonts w:cs="Arial"/>
          <w:sz w:val="22"/>
          <w:szCs w:val="22"/>
        </w:rPr>
        <w:t>:</w:t>
      </w:r>
    </w:p>
    <w:p w:rsidR="0096460C" w:rsidRPr="00D95586" w:rsidRDefault="0096460C">
      <w:pPr>
        <w:pStyle w:val="BodyText"/>
        <w:spacing w:after="120"/>
        <w:jc w:val="both"/>
        <w:rPr>
          <w:rFonts w:cs="Arial"/>
          <w:sz w:val="22"/>
          <w:szCs w:val="22"/>
        </w:rPr>
      </w:pPr>
      <w:r w:rsidRPr="00D95586">
        <w:rPr>
          <w:rFonts w:cs="Arial"/>
          <w:sz w:val="22"/>
          <w:szCs w:val="22"/>
        </w:rPr>
        <w:t>-</w:t>
      </w:r>
      <w:r w:rsidRPr="00D95586">
        <w:rPr>
          <w:rFonts w:cs="Arial"/>
          <w:sz w:val="22"/>
          <w:szCs w:val="22"/>
        </w:rPr>
        <w:tab/>
        <w:t>Z</w:t>
      </w:r>
      <w:r w:rsidRPr="00D95586">
        <w:rPr>
          <w:rFonts w:cs="Arial"/>
          <w:sz w:val="22"/>
          <w:szCs w:val="22"/>
          <w:vertAlign w:val="subscript"/>
        </w:rPr>
        <w:t>b</w:t>
      </w:r>
      <w:r w:rsidRPr="00D95586">
        <w:rPr>
          <w:rFonts w:cs="Arial"/>
          <w:sz w:val="22"/>
          <w:szCs w:val="22"/>
        </w:rPr>
        <w:t xml:space="preserve"> + R</w:t>
      </w:r>
      <w:r w:rsidRPr="00D95586">
        <w:rPr>
          <w:rFonts w:cs="Arial"/>
          <w:sz w:val="22"/>
          <w:szCs w:val="22"/>
          <w:vertAlign w:val="subscript"/>
        </w:rPr>
        <w:t>a1</w:t>
      </w:r>
      <w:r w:rsidRPr="00D95586">
        <w:rPr>
          <w:rFonts w:cs="Arial"/>
          <w:sz w:val="22"/>
          <w:szCs w:val="22"/>
        </w:rPr>
        <w:t xml:space="preserve"> = 1 000 </w:t>
      </w:r>
      <w:r w:rsidRPr="008C1092">
        <w:rPr>
          <w:rFonts w:cs="Arial"/>
          <w:sz w:val="22"/>
          <w:szCs w:val="22"/>
          <w:lang w:val="en-US"/>
        </w:rPr>
        <w:t>Ω</w:t>
      </w:r>
      <w:r w:rsidRPr="00D95586">
        <w:rPr>
          <w:rFonts w:cs="Arial"/>
          <w:sz w:val="22"/>
          <w:szCs w:val="22"/>
        </w:rPr>
        <w:t xml:space="preserve"> + 1 000 </w:t>
      </w:r>
      <w:r w:rsidRPr="008C1092">
        <w:rPr>
          <w:rFonts w:cs="Arial"/>
          <w:sz w:val="22"/>
          <w:szCs w:val="22"/>
          <w:lang w:val="en-US"/>
        </w:rPr>
        <w:t>Ω</w:t>
      </w:r>
      <w:r w:rsidRPr="00D95586">
        <w:rPr>
          <w:rFonts w:cs="Arial"/>
          <w:sz w:val="22"/>
          <w:szCs w:val="22"/>
        </w:rPr>
        <w:t xml:space="preserve"> = 2 000 </w:t>
      </w:r>
      <w:r w:rsidRPr="008C1092">
        <w:rPr>
          <w:rFonts w:cs="Arial"/>
          <w:sz w:val="22"/>
          <w:szCs w:val="22"/>
          <w:lang w:val="en-US"/>
        </w:rPr>
        <w:t>Ω</w:t>
      </w:r>
      <w:r w:rsidRPr="00D95586">
        <w:rPr>
          <w:rFonts w:cs="Arial"/>
          <w:sz w:val="22"/>
          <w:szCs w:val="22"/>
        </w:rPr>
        <w:t xml:space="preserve"> trong các điều kiện ngắn hạn;</w:t>
      </w:r>
    </w:p>
    <w:p w:rsidR="0096460C" w:rsidRPr="00D95586" w:rsidRDefault="0096460C">
      <w:pPr>
        <w:pStyle w:val="BodyText"/>
        <w:spacing w:after="120"/>
        <w:jc w:val="both"/>
        <w:rPr>
          <w:rFonts w:cs="Arial"/>
          <w:sz w:val="22"/>
          <w:szCs w:val="22"/>
        </w:rPr>
      </w:pPr>
      <w:r w:rsidRPr="00D95586">
        <w:rPr>
          <w:rFonts w:cs="Arial"/>
          <w:sz w:val="22"/>
          <w:szCs w:val="22"/>
        </w:rPr>
        <w:t>-</w:t>
      </w:r>
      <w:r w:rsidRPr="00D95586">
        <w:rPr>
          <w:rFonts w:cs="Arial"/>
          <w:sz w:val="22"/>
          <w:szCs w:val="22"/>
        </w:rPr>
        <w:tab/>
        <w:t>Z</w:t>
      </w:r>
      <w:r w:rsidRPr="00D95586">
        <w:rPr>
          <w:rFonts w:cs="Arial"/>
          <w:sz w:val="22"/>
          <w:szCs w:val="22"/>
          <w:vertAlign w:val="subscript"/>
        </w:rPr>
        <w:t>b</w:t>
      </w:r>
      <w:r w:rsidRPr="00D95586">
        <w:rPr>
          <w:rFonts w:cs="Arial"/>
          <w:sz w:val="22"/>
          <w:szCs w:val="22"/>
        </w:rPr>
        <w:t xml:space="preserve"> + R</w:t>
      </w:r>
      <w:r w:rsidRPr="00D95586">
        <w:rPr>
          <w:rFonts w:cs="Arial"/>
          <w:sz w:val="22"/>
          <w:szCs w:val="22"/>
          <w:vertAlign w:val="subscript"/>
        </w:rPr>
        <w:t>a1</w:t>
      </w:r>
      <w:r w:rsidRPr="00D95586">
        <w:rPr>
          <w:rFonts w:cs="Arial"/>
          <w:sz w:val="22"/>
          <w:szCs w:val="22"/>
        </w:rPr>
        <w:t xml:space="preserve"> = 2 200 </w:t>
      </w:r>
      <w:r w:rsidRPr="008C1092">
        <w:rPr>
          <w:rFonts w:cs="Arial"/>
          <w:sz w:val="22"/>
          <w:szCs w:val="22"/>
          <w:lang w:val="en-US"/>
        </w:rPr>
        <w:t>Ω</w:t>
      </w:r>
      <w:r w:rsidRPr="00D95586">
        <w:rPr>
          <w:rFonts w:cs="Arial"/>
          <w:sz w:val="22"/>
          <w:szCs w:val="22"/>
        </w:rPr>
        <w:t xml:space="preserve"> + 0 </w:t>
      </w:r>
      <w:r w:rsidRPr="008C1092">
        <w:rPr>
          <w:rFonts w:cs="Arial"/>
          <w:sz w:val="22"/>
          <w:szCs w:val="22"/>
          <w:lang w:val="en-US"/>
        </w:rPr>
        <w:t>Ω</w:t>
      </w:r>
      <w:r w:rsidRPr="00D95586">
        <w:rPr>
          <w:rFonts w:cs="Arial"/>
          <w:sz w:val="22"/>
          <w:szCs w:val="22"/>
        </w:rPr>
        <w:t xml:space="preserve"> = 2 200 </w:t>
      </w:r>
      <w:r w:rsidRPr="008C1092">
        <w:rPr>
          <w:rFonts w:cs="Arial"/>
          <w:sz w:val="22"/>
          <w:szCs w:val="22"/>
          <w:lang w:val="en-US"/>
        </w:rPr>
        <w:t>Ω</w:t>
      </w:r>
      <w:r w:rsidRPr="00D95586">
        <w:rPr>
          <w:rFonts w:cs="Arial"/>
          <w:sz w:val="22"/>
          <w:szCs w:val="22"/>
        </w:rPr>
        <w:t xml:space="preserve"> trong các điều kiện dài hạn;</w:t>
      </w:r>
    </w:p>
    <w:p w:rsidR="0096460C" w:rsidRPr="00D95586" w:rsidRDefault="00CA56C8">
      <w:pPr>
        <w:pStyle w:val="BodyText"/>
        <w:spacing w:after="120"/>
        <w:jc w:val="both"/>
        <w:rPr>
          <w:rFonts w:cs="Arial"/>
          <w:sz w:val="22"/>
          <w:szCs w:val="22"/>
        </w:rPr>
      </w:pPr>
      <w:r w:rsidRPr="00D95586">
        <w:rPr>
          <w:rFonts w:cs="Arial"/>
          <w:sz w:val="22"/>
          <w:szCs w:val="22"/>
        </w:rPr>
        <w:t>GHI CHÚ</w:t>
      </w:r>
      <w:r w:rsidR="0096460C" w:rsidRPr="00D95586">
        <w:rPr>
          <w:rFonts w:cs="Arial"/>
          <w:sz w:val="22"/>
          <w:szCs w:val="22"/>
        </w:rPr>
        <w:t xml:space="preserve"> 1 </w:t>
      </w:r>
      <w:r w:rsidR="00ED38AB" w:rsidRPr="00D95586">
        <w:rPr>
          <w:rFonts w:cs="Arial"/>
          <w:sz w:val="22"/>
          <w:szCs w:val="22"/>
        </w:rPr>
        <w:tab/>
      </w:r>
      <w:r w:rsidRPr="00D95586">
        <w:rPr>
          <w:rFonts w:cs="Arial"/>
          <w:sz w:val="22"/>
          <w:szCs w:val="22"/>
        </w:rPr>
        <w:t xml:space="preserve">Đối với các ứng dụng thực tế, có thể sử dụng giá trị 2 200 </w:t>
      </w:r>
      <w:r w:rsidRPr="008C1092">
        <w:rPr>
          <w:rFonts w:cs="Arial"/>
          <w:sz w:val="22"/>
          <w:szCs w:val="22"/>
          <w:lang w:val="en-US"/>
        </w:rPr>
        <w:t>Ω</w:t>
      </w:r>
      <w:r w:rsidRPr="00D95586">
        <w:rPr>
          <w:rFonts w:cs="Arial"/>
          <w:sz w:val="22"/>
          <w:szCs w:val="22"/>
        </w:rPr>
        <w:t xml:space="preserve"> cho tất cả các điều kiện</w:t>
      </w:r>
      <w:r w:rsidR="0096460C" w:rsidRPr="00D95586">
        <w:rPr>
          <w:rFonts w:cs="Arial"/>
          <w:sz w:val="22"/>
          <w:szCs w:val="22"/>
        </w:rPr>
        <w:t>.</w:t>
      </w:r>
    </w:p>
    <w:p w:rsidR="0096460C" w:rsidRPr="00D95586" w:rsidRDefault="00CA56C8">
      <w:pPr>
        <w:pStyle w:val="BodyText"/>
        <w:spacing w:after="120"/>
        <w:jc w:val="both"/>
        <w:rPr>
          <w:rFonts w:cs="Arial"/>
          <w:sz w:val="22"/>
          <w:szCs w:val="22"/>
        </w:rPr>
      </w:pPr>
      <w:r w:rsidRPr="00D95586">
        <w:rPr>
          <w:rFonts w:cs="Arial"/>
          <w:sz w:val="22"/>
          <w:szCs w:val="22"/>
        </w:rPr>
        <w:t xml:space="preserve">Điện cực đo, </w:t>
      </w:r>
      <w:r w:rsidR="006956F6" w:rsidRPr="00D95586">
        <w:rPr>
          <w:rFonts w:cs="Arial"/>
          <w:sz w:val="22"/>
          <w:szCs w:val="22"/>
        </w:rPr>
        <w:t xml:space="preserve">để </w:t>
      </w:r>
      <w:r w:rsidRPr="00D95586">
        <w:rPr>
          <w:rFonts w:cs="Arial"/>
          <w:sz w:val="22"/>
          <w:szCs w:val="22"/>
        </w:rPr>
        <w:t xml:space="preserve">mô phỏng </w:t>
      </w:r>
      <w:r w:rsidR="00152B9D" w:rsidRPr="00D95586">
        <w:rPr>
          <w:rFonts w:cs="Arial"/>
          <w:sz w:val="22"/>
          <w:szCs w:val="22"/>
        </w:rPr>
        <w:t xml:space="preserve">bàn </w:t>
      </w:r>
      <w:r w:rsidRPr="00D95586">
        <w:rPr>
          <w:rFonts w:cs="Arial"/>
          <w:sz w:val="22"/>
          <w:szCs w:val="22"/>
        </w:rPr>
        <w:t xml:space="preserve">chân, phải có tổng diện tích là 400 cm2 và phải được ép xuống đất với lực tối thiểu là 500 N. Ngoài ra, có thể sử dụng một điện cực đo có đường kính 2 cm và chiều dài 30 cm. Điện cực này tương ứng với điện cực nối đất 2,2 </w:t>
      </w:r>
      <w:r w:rsidR="004E3AB7" w:rsidRPr="008C1092">
        <w:rPr>
          <w:rFonts w:cs="Arial"/>
          <w:sz w:val="22"/>
          <w:szCs w:val="22"/>
          <w:lang w:val="en-US"/>
        </w:rPr>
        <w:t>Ω</w:t>
      </w:r>
      <w:r w:rsidRPr="00D95586">
        <w:rPr>
          <w:rFonts w:cs="Arial"/>
          <w:sz w:val="22"/>
          <w:szCs w:val="22"/>
        </w:rPr>
        <w:t xml:space="preserve"> / </w:t>
      </w:r>
      <w:r w:rsidR="004E3AB7" w:rsidRPr="008C1092">
        <w:rPr>
          <w:rFonts w:cs="Arial"/>
          <w:sz w:val="22"/>
          <w:szCs w:val="22"/>
          <w:lang w:val="en-US"/>
        </w:rPr>
        <w:t>Ω</w:t>
      </w:r>
      <w:r w:rsidR="004E3AB7" w:rsidRPr="00D95586">
        <w:rPr>
          <w:rFonts w:cs="Arial"/>
          <w:sz w:val="22"/>
          <w:szCs w:val="22"/>
        </w:rPr>
        <w:t xml:space="preserve"> </w:t>
      </w:r>
      <w:r w:rsidRPr="00D95586">
        <w:rPr>
          <w:rFonts w:cs="Arial"/>
          <w:sz w:val="22"/>
          <w:szCs w:val="22"/>
        </w:rPr>
        <w:t>m</w:t>
      </w:r>
      <w:r w:rsidR="0096460C" w:rsidRPr="00D95586">
        <w:rPr>
          <w:rFonts w:cs="Arial"/>
          <w:sz w:val="22"/>
          <w:szCs w:val="22"/>
        </w:rPr>
        <w:t>.</w:t>
      </w:r>
    </w:p>
    <w:p w:rsidR="0096460C" w:rsidRPr="00D95586" w:rsidRDefault="006956F6">
      <w:pPr>
        <w:pStyle w:val="BodyText"/>
        <w:spacing w:after="120"/>
        <w:jc w:val="both"/>
        <w:rPr>
          <w:rFonts w:cs="Arial"/>
          <w:sz w:val="22"/>
          <w:szCs w:val="22"/>
        </w:rPr>
      </w:pPr>
      <w:r w:rsidRPr="00D95586">
        <w:rPr>
          <w:rFonts w:cs="Arial"/>
          <w:sz w:val="22"/>
          <w:szCs w:val="22"/>
        </w:rPr>
        <w:t>Để đo điện áp tiếp xúc đối với bê tông hoặc đất khô, đặt một tấm vải ướt hoặc màng nước giữa các điện cực chân và đất. Các điện cực chân phải được đặt ở khoảng cách không dưới 1 m từ chi tiết dẫn điện trần</w:t>
      </w:r>
      <w:r w:rsidR="0096460C" w:rsidRPr="00D95586">
        <w:rPr>
          <w:rFonts w:cs="Arial"/>
          <w:sz w:val="22"/>
          <w:szCs w:val="22"/>
        </w:rPr>
        <w:t>.</w:t>
      </w:r>
    </w:p>
    <w:p w:rsidR="0096460C" w:rsidRPr="00D95586" w:rsidRDefault="00152B9D">
      <w:pPr>
        <w:pStyle w:val="BodyText"/>
        <w:spacing w:after="120"/>
        <w:jc w:val="both"/>
        <w:rPr>
          <w:rFonts w:cs="Arial"/>
          <w:sz w:val="22"/>
          <w:szCs w:val="22"/>
        </w:rPr>
      </w:pPr>
      <w:r w:rsidRPr="00D95586">
        <w:rPr>
          <w:rFonts w:cs="Arial"/>
          <w:sz w:val="22"/>
          <w:szCs w:val="22"/>
        </w:rPr>
        <w:t>Một điện cực đo, ví dụ: một điện cực đỉnh, phải được sử dụng để mô phỏng một bàn tay. Trong trường hợp này, phải đục lỗ các lớp sơn (nhưng không cách điện) một cách đáng tin cậy</w:t>
      </w:r>
      <w:r w:rsidR="0096460C" w:rsidRPr="00D95586">
        <w:rPr>
          <w:rFonts w:cs="Arial"/>
          <w:sz w:val="22"/>
          <w:szCs w:val="22"/>
        </w:rPr>
        <w:t>.</w:t>
      </w:r>
    </w:p>
    <w:p w:rsidR="0096460C" w:rsidRPr="00D95586" w:rsidRDefault="00036DD4">
      <w:pPr>
        <w:pStyle w:val="BodyText"/>
        <w:spacing w:after="120"/>
        <w:jc w:val="both"/>
        <w:rPr>
          <w:rFonts w:cs="Arial"/>
          <w:sz w:val="22"/>
          <w:szCs w:val="22"/>
        </w:rPr>
      </w:pPr>
      <w:r w:rsidRPr="00D95586">
        <w:rPr>
          <w:rFonts w:cs="Arial"/>
          <w:sz w:val="22"/>
          <w:szCs w:val="22"/>
        </w:rPr>
        <w:t>Nối một kẹp của vôn kế với điện cực tay, đồng thời nối kẹp còn lại với điện cực chân. Điều này là đủ để thực hiện các phép đo thông qua kiểm tra ngẫu nhiên một hệ thống</w:t>
      </w:r>
      <w:r w:rsidR="0096460C" w:rsidRPr="00D95586">
        <w:rPr>
          <w:rFonts w:cs="Arial"/>
          <w:sz w:val="22"/>
          <w:szCs w:val="22"/>
        </w:rPr>
        <w:t>.</w:t>
      </w:r>
    </w:p>
    <w:p w:rsidR="0096460C" w:rsidRPr="00D95586" w:rsidRDefault="00CA56C8">
      <w:pPr>
        <w:pStyle w:val="BodyText"/>
        <w:spacing w:after="120"/>
        <w:jc w:val="both"/>
        <w:rPr>
          <w:rFonts w:cs="Arial"/>
          <w:sz w:val="22"/>
          <w:szCs w:val="22"/>
        </w:rPr>
      </w:pPr>
      <w:r w:rsidRPr="00D95586">
        <w:rPr>
          <w:rFonts w:cs="Arial"/>
          <w:sz w:val="22"/>
          <w:szCs w:val="22"/>
        </w:rPr>
        <w:t xml:space="preserve">GHI CHÚ </w:t>
      </w:r>
      <w:r w:rsidR="0096460C" w:rsidRPr="00D95586">
        <w:rPr>
          <w:rFonts w:cs="Arial"/>
          <w:sz w:val="22"/>
          <w:szCs w:val="22"/>
        </w:rPr>
        <w:t xml:space="preserve">2 </w:t>
      </w:r>
      <w:r w:rsidR="001E27C2" w:rsidRPr="00D95586">
        <w:rPr>
          <w:rFonts w:cs="Arial"/>
          <w:sz w:val="22"/>
          <w:szCs w:val="22"/>
        </w:rPr>
        <w:tab/>
      </w:r>
      <w:r w:rsidR="00384F9F" w:rsidRPr="00D95586">
        <w:rPr>
          <w:rFonts w:cs="Arial"/>
          <w:sz w:val="22"/>
          <w:szCs w:val="22"/>
        </w:rPr>
        <w:t>Điện áp tiếp xúc hiệu dụng luôn thấp hơn điện áp tiếp xúc kỳ vọng. Do đó, có thể đánh giá đơn giản bằng cách sử dụng một phép đo điện áp tiếp xúc kỳ vọng đơn giản bằng một vôn kế có điện trở trong cao và điện cực nối đất thích hợp</w:t>
      </w:r>
      <w:r w:rsidR="0096460C" w:rsidRPr="00D95586">
        <w:rPr>
          <w:rFonts w:cs="Arial"/>
          <w:sz w:val="22"/>
          <w:szCs w:val="22"/>
        </w:rPr>
        <w:t>.</w:t>
      </w:r>
    </w:p>
    <w:p w:rsidR="0096460C" w:rsidRPr="00D95586" w:rsidRDefault="00384F9F">
      <w:pPr>
        <w:pStyle w:val="BodyText"/>
        <w:spacing w:after="120"/>
        <w:jc w:val="both"/>
        <w:rPr>
          <w:rFonts w:cs="Arial"/>
          <w:sz w:val="22"/>
          <w:szCs w:val="22"/>
        </w:rPr>
      </w:pPr>
      <w:r w:rsidRPr="00D95586">
        <w:rPr>
          <w:rFonts w:cs="Arial"/>
          <w:sz w:val="22"/>
          <w:szCs w:val="22"/>
        </w:rPr>
        <w:t>Tại các điểm đo mà điện trở nối đất của điện cực đo để mô phỏng bàn chân không vượt quá vài trăm ôm, thì cần một phép đo có và không có điện trở song song</w:t>
      </w:r>
      <w:r w:rsidR="0096460C" w:rsidRPr="00D95586">
        <w:rPr>
          <w:rFonts w:cs="Arial"/>
          <w:sz w:val="22"/>
          <w:szCs w:val="22"/>
        </w:rPr>
        <w:t xml:space="preserve">. </w:t>
      </w:r>
      <w:r w:rsidR="00B85CE1" w:rsidRPr="00D95586">
        <w:rPr>
          <w:rFonts w:cs="Arial"/>
          <w:sz w:val="22"/>
          <w:szCs w:val="22"/>
        </w:rPr>
        <w:t>Điện trở thể hiện điện trở trên cơ thể người Z</w:t>
      </w:r>
      <w:r w:rsidR="00B85CE1" w:rsidRPr="00D95586">
        <w:rPr>
          <w:rFonts w:cs="Arial"/>
          <w:sz w:val="22"/>
          <w:szCs w:val="22"/>
          <w:vertAlign w:val="subscript"/>
        </w:rPr>
        <w:t>b</w:t>
      </w:r>
      <w:r w:rsidR="00B85CE1" w:rsidRPr="00D95586">
        <w:rPr>
          <w:rFonts w:cs="Arial"/>
          <w:sz w:val="22"/>
          <w:szCs w:val="22"/>
        </w:rPr>
        <w:t xml:space="preserve"> và điện trở bổ sung R</w:t>
      </w:r>
      <w:r w:rsidR="00B85CE1" w:rsidRPr="00D95586">
        <w:rPr>
          <w:rFonts w:cs="Arial"/>
          <w:sz w:val="22"/>
          <w:szCs w:val="22"/>
          <w:vertAlign w:val="subscript"/>
        </w:rPr>
        <w:t>a1</w:t>
      </w:r>
      <w:r w:rsidR="00B85CE1" w:rsidRPr="00D95586">
        <w:rPr>
          <w:rFonts w:cs="Arial"/>
          <w:sz w:val="22"/>
          <w:szCs w:val="22"/>
        </w:rPr>
        <w:t>. Nếu điện áp bị đánh thủng khi sử dụng điện trở song song, có thể kết luận rằng điện áp tiếp xúc hiệu dụng thấp hơn đáng kể so với điện áp tiếp xúc kỳ vọng, ví dụ: điện thế ray</w:t>
      </w:r>
      <w:r w:rsidR="0096460C" w:rsidRPr="00D95586">
        <w:rPr>
          <w:rFonts w:cs="Arial"/>
          <w:sz w:val="22"/>
          <w:szCs w:val="22"/>
        </w:rPr>
        <w:t>.</w:t>
      </w:r>
    </w:p>
    <w:p w:rsidR="00371FB9" w:rsidRPr="00D95586" w:rsidRDefault="00371FB9" w:rsidP="00CA408B">
      <w:pPr>
        <w:widowControl/>
        <w:spacing w:after="160"/>
        <w:rPr>
          <w:rFonts w:ascii="Arial" w:eastAsia="Arial" w:hAnsi="Arial" w:cs="Arial"/>
        </w:rPr>
      </w:pPr>
      <w:r w:rsidRPr="00D95586">
        <w:rPr>
          <w:rFonts w:ascii="Arial" w:hAnsi="Arial" w:cs="Arial"/>
        </w:rPr>
        <w:br w:type="page"/>
      </w:r>
    </w:p>
    <w:p w:rsidR="0096460C" w:rsidRPr="00D95586" w:rsidRDefault="0096460C">
      <w:pPr>
        <w:pStyle w:val="Heading1"/>
        <w:jc w:val="center"/>
      </w:pPr>
      <w:bookmarkStart w:id="64" w:name="_Toc519061292"/>
      <w:r w:rsidRPr="00D95586">
        <w:t>Phụ lục F</w:t>
      </w:r>
      <w:bookmarkEnd w:id="64"/>
    </w:p>
    <w:p w:rsidR="0096460C" w:rsidRPr="00D95586" w:rsidRDefault="0096460C">
      <w:pPr>
        <w:pStyle w:val="BodyText"/>
        <w:spacing w:after="120"/>
        <w:jc w:val="center"/>
        <w:rPr>
          <w:rFonts w:cs="Arial"/>
          <w:sz w:val="22"/>
          <w:szCs w:val="22"/>
        </w:rPr>
      </w:pPr>
      <w:r w:rsidRPr="00D95586">
        <w:rPr>
          <w:rFonts w:cs="Arial"/>
          <w:sz w:val="22"/>
          <w:szCs w:val="22"/>
        </w:rPr>
        <w:t>(</w:t>
      </w:r>
      <w:r w:rsidR="00FB1594">
        <w:rPr>
          <w:rFonts w:cs="Arial"/>
          <w:sz w:val="22"/>
          <w:szCs w:val="22"/>
          <w:lang w:val="en-US"/>
        </w:rPr>
        <w:t>Quy định</w:t>
      </w:r>
      <w:r w:rsidRPr="00D95586">
        <w:rPr>
          <w:rFonts w:cs="Arial"/>
          <w:sz w:val="22"/>
          <w:szCs w:val="22"/>
        </w:rPr>
        <w:t xml:space="preserve">)  </w:t>
      </w:r>
    </w:p>
    <w:p w:rsidR="0096460C" w:rsidRPr="00D95586" w:rsidRDefault="0096460C">
      <w:pPr>
        <w:pStyle w:val="BodyText"/>
        <w:spacing w:after="120"/>
        <w:jc w:val="center"/>
        <w:rPr>
          <w:rFonts w:cs="Arial"/>
          <w:b/>
          <w:sz w:val="22"/>
          <w:szCs w:val="22"/>
        </w:rPr>
      </w:pPr>
      <w:r w:rsidRPr="00D95586">
        <w:rPr>
          <w:rFonts w:cs="Arial"/>
          <w:b/>
          <w:sz w:val="22"/>
          <w:szCs w:val="22"/>
        </w:rPr>
        <w:t>Sử dụng các thiết bị hạn chế điện áp</w:t>
      </w:r>
      <w:r w:rsidRPr="00D95586">
        <w:rPr>
          <w:rFonts w:cs="Arial"/>
          <w:b/>
          <w:sz w:val="22"/>
          <w:szCs w:val="22"/>
        </w:rPr>
        <w:tab/>
      </w:r>
    </w:p>
    <w:p w:rsidR="0096460C" w:rsidRPr="00D95586" w:rsidRDefault="0096460C">
      <w:pPr>
        <w:pStyle w:val="BodyText"/>
        <w:spacing w:after="120"/>
        <w:jc w:val="both"/>
        <w:rPr>
          <w:rFonts w:cs="Arial"/>
          <w:b/>
          <w:sz w:val="22"/>
          <w:szCs w:val="22"/>
        </w:rPr>
      </w:pPr>
      <w:r w:rsidRPr="00D95586">
        <w:rPr>
          <w:rFonts w:cs="Arial"/>
          <w:b/>
          <w:sz w:val="22"/>
          <w:szCs w:val="22"/>
        </w:rPr>
        <w:t>F.1</w:t>
      </w:r>
      <w:r w:rsidRPr="00D95586">
        <w:rPr>
          <w:rFonts w:cs="Arial"/>
          <w:b/>
          <w:sz w:val="22"/>
          <w:szCs w:val="22"/>
        </w:rPr>
        <w:tab/>
        <w:t>Điều khoản chung</w:t>
      </w:r>
    </w:p>
    <w:p w:rsidR="0096460C" w:rsidRPr="00D95586" w:rsidRDefault="005A2317">
      <w:pPr>
        <w:pStyle w:val="BodyText"/>
        <w:spacing w:after="120"/>
        <w:jc w:val="both"/>
        <w:rPr>
          <w:rFonts w:cs="Arial"/>
          <w:sz w:val="22"/>
          <w:szCs w:val="22"/>
        </w:rPr>
      </w:pPr>
      <w:r w:rsidRPr="00D95586">
        <w:rPr>
          <w:rFonts w:cs="Arial"/>
          <w:sz w:val="22"/>
          <w:szCs w:val="22"/>
        </w:rPr>
        <w:t>Một thiết bị hạn chế điện áp (VLD) có điện trở cao khi điện áp áp dụng nhỏ hơn mức quy định và trở nên dẫn điện khi vượt quá mức quy định. Nó có thể vẫn là kết nối cố định hoặc không cố định khi điện áp giảm xuống dưới giá trị quy định.</w:t>
      </w:r>
    </w:p>
    <w:p w:rsidR="0096460C" w:rsidRPr="00D95586" w:rsidRDefault="0096460C">
      <w:pPr>
        <w:pStyle w:val="BodyText"/>
        <w:spacing w:after="120"/>
        <w:jc w:val="both"/>
        <w:rPr>
          <w:rFonts w:cs="Arial"/>
          <w:b/>
          <w:sz w:val="22"/>
          <w:szCs w:val="22"/>
        </w:rPr>
      </w:pPr>
      <w:r w:rsidRPr="00D95586">
        <w:rPr>
          <w:rFonts w:cs="Arial"/>
          <w:b/>
          <w:sz w:val="22"/>
          <w:szCs w:val="22"/>
        </w:rPr>
        <w:t>F.2</w:t>
      </w:r>
      <w:r w:rsidRPr="00D95586">
        <w:rPr>
          <w:rFonts w:cs="Arial"/>
          <w:b/>
          <w:sz w:val="22"/>
          <w:szCs w:val="22"/>
        </w:rPr>
        <w:tab/>
        <w:t>Loại</w:t>
      </w:r>
      <w:r w:rsidRPr="00D95586">
        <w:rPr>
          <w:rFonts w:cs="Arial"/>
          <w:b/>
          <w:sz w:val="22"/>
          <w:szCs w:val="22"/>
        </w:rPr>
        <w:tab/>
      </w:r>
    </w:p>
    <w:p w:rsidR="005A2317" w:rsidRPr="00D95586" w:rsidRDefault="00BC3FD9">
      <w:pPr>
        <w:pStyle w:val="BodyText"/>
        <w:spacing w:after="120"/>
        <w:jc w:val="both"/>
        <w:rPr>
          <w:rFonts w:cs="Arial"/>
          <w:sz w:val="22"/>
          <w:szCs w:val="22"/>
        </w:rPr>
      </w:pPr>
      <w:r w:rsidRPr="00D95586">
        <w:rPr>
          <w:rFonts w:cs="Arial"/>
          <w:sz w:val="22"/>
          <w:szCs w:val="22"/>
        </w:rPr>
        <w:t xml:space="preserve">Các VLD bảo vệ chống các điện áp tiếp xúc </w:t>
      </w:r>
      <w:r w:rsidR="00CE6FA7">
        <w:rPr>
          <w:rFonts w:cs="Arial"/>
          <w:sz w:val="22"/>
          <w:szCs w:val="22"/>
        </w:rPr>
        <w:t>quá mức cho phép</w:t>
      </w:r>
      <w:r w:rsidRPr="00D95586">
        <w:rPr>
          <w:rFonts w:cs="Arial"/>
          <w:sz w:val="22"/>
          <w:szCs w:val="22"/>
        </w:rPr>
        <w:t xml:space="preserve"> trong trường hợp có sự cố và trong trường hợp hoạt động bình thường. Các yêu cầu được đáp ứng bởi các loại VLD-F hoặc VLD-O, trong đó một thiết bị cũng có thể đáp ứng cả hai yêu cầu</w:t>
      </w:r>
      <w:r w:rsidR="005A2317" w:rsidRPr="00D95586">
        <w:rPr>
          <w:rFonts w:cs="Arial"/>
          <w:sz w:val="22"/>
          <w:szCs w:val="22"/>
        </w:rPr>
        <w:t>.</w:t>
      </w:r>
    </w:p>
    <w:p w:rsidR="005A2317" w:rsidRPr="00D95586" w:rsidRDefault="00BC3FD9">
      <w:pPr>
        <w:pStyle w:val="BodyText"/>
        <w:spacing w:after="120"/>
        <w:jc w:val="both"/>
        <w:rPr>
          <w:rFonts w:cs="Arial"/>
          <w:sz w:val="22"/>
          <w:szCs w:val="22"/>
        </w:rPr>
      </w:pPr>
      <w:r w:rsidRPr="00D95586">
        <w:rPr>
          <w:rFonts w:cs="Arial"/>
          <w:sz w:val="22"/>
          <w:szCs w:val="22"/>
        </w:rPr>
        <w:t xml:space="preserve">Loại </w:t>
      </w:r>
      <w:r w:rsidR="005A2317" w:rsidRPr="00D95586">
        <w:rPr>
          <w:rFonts w:cs="Arial"/>
          <w:sz w:val="22"/>
          <w:szCs w:val="22"/>
        </w:rPr>
        <w:t>1 (VLD-F):</w:t>
      </w:r>
    </w:p>
    <w:p w:rsidR="005A2317" w:rsidRPr="00D95586" w:rsidRDefault="005A2317">
      <w:pPr>
        <w:pStyle w:val="BodyText"/>
        <w:spacing w:after="120"/>
        <w:ind w:left="713" w:hanging="600"/>
        <w:jc w:val="both"/>
        <w:rPr>
          <w:rFonts w:cs="Arial"/>
          <w:sz w:val="22"/>
          <w:szCs w:val="22"/>
        </w:rPr>
      </w:pPr>
      <w:r w:rsidRPr="00D95586">
        <w:rPr>
          <w:rFonts w:cs="Arial"/>
          <w:sz w:val="22"/>
          <w:szCs w:val="22"/>
        </w:rPr>
        <w:t>-</w:t>
      </w:r>
      <w:r w:rsidRPr="00D95586">
        <w:rPr>
          <w:rFonts w:cs="Arial"/>
          <w:sz w:val="22"/>
          <w:szCs w:val="22"/>
        </w:rPr>
        <w:tab/>
      </w:r>
      <w:r w:rsidR="005B2434" w:rsidRPr="00D95586">
        <w:rPr>
          <w:rFonts w:cs="Arial"/>
          <w:sz w:val="22"/>
          <w:szCs w:val="22"/>
        </w:rPr>
        <w:t xml:space="preserve">Trong trường hợp có sự cố với một kết nối giữa một chi tiết của dòng điện chạy qua của hệ thống cung cấp điện sức kéo và chi tiết dẫn điện không chủ định được kết nối với mạch hồi lưu, thì VLD-F bảo vệ chống một điện áp tiếp xúc </w:t>
      </w:r>
      <w:r w:rsidR="00CE6FA7">
        <w:rPr>
          <w:rFonts w:cs="Arial"/>
          <w:sz w:val="22"/>
          <w:szCs w:val="22"/>
        </w:rPr>
        <w:t>quá mức cho phép</w:t>
      </w:r>
      <w:r w:rsidR="005B2434" w:rsidRPr="00D95586">
        <w:rPr>
          <w:rFonts w:cs="Arial"/>
          <w:sz w:val="22"/>
          <w:szCs w:val="22"/>
        </w:rPr>
        <w:t xml:space="preserve"> bằng cách dẫn điện và ngắt nguồn cấp điện. VLD-F thường được kết nối giữa chi tiết được bảo vệ và mạch hồi lưu</w:t>
      </w:r>
      <w:r w:rsidRPr="00D95586">
        <w:rPr>
          <w:rFonts w:cs="Arial"/>
          <w:sz w:val="22"/>
          <w:szCs w:val="22"/>
        </w:rPr>
        <w:t>.</w:t>
      </w:r>
    </w:p>
    <w:p w:rsidR="005A2317" w:rsidRPr="00D95586" w:rsidRDefault="00BC3FD9">
      <w:pPr>
        <w:pStyle w:val="BodyText"/>
        <w:spacing w:after="120"/>
        <w:jc w:val="both"/>
        <w:rPr>
          <w:rFonts w:cs="Arial"/>
          <w:sz w:val="22"/>
          <w:szCs w:val="22"/>
        </w:rPr>
      </w:pPr>
      <w:r w:rsidRPr="00D95586">
        <w:rPr>
          <w:rFonts w:cs="Arial"/>
          <w:sz w:val="22"/>
          <w:szCs w:val="22"/>
        </w:rPr>
        <w:t>GHI CHÚ</w:t>
      </w:r>
      <w:r w:rsidR="005A2317" w:rsidRPr="00D95586">
        <w:rPr>
          <w:rFonts w:cs="Arial"/>
          <w:sz w:val="22"/>
          <w:szCs w:val="22"/>
        </w:rPr>
        <w:tab/>
      </w:r>
      <w:r w:rsidRPr="00D95586">
        <w:rPr>
          <w:rFonts w:cs="Arial"/>
          <w:sz w:val="22"/>
          <w:szCs w:val="22"/>
        </w:rPr>
        <w:t>Điều này bao gồm</w:t>
      </w:r>
      <w:r w:rsidR="005A2317" w:rsidRPr="00D95586">
        <w:rPr>
          <w:rFonts w:cs="Arial"/>
          <w:sz w:val="22"/>
          <w:szCs w:val="22"/>
        </w:rPr>
        <w:t>:</w:t>
      </w:r>
    </w:p>
    <w:p w:rsidR="005A2317" w:rsidRPr="00D95586" w:rsidRDefault="005A2317">
      <w:pPr>
        <w:pStyle w:val="BodyText"/>
        <w:spacing w:after="120"/>
        <w:ind w:left="713" w:hanging="600"/>
        <w:jc w:val="both"/>
        <w:rPr>
          <w:rFonts w:cs="Arial"/>
          <w:sz w:val="22"/>
          <w:szCs w:val="22"/>
        </w:rPr>
      </w:pPr>
      <w:r w:rsidRPr="00D95586">
        <w:rPr>
          <w:rFonts w:cs="Arial"/>
          <w:sz w:val="22"/>
          <w:szCs w:val="22"/>
        </w:rPr>
        <w:t>-</w:t>
      </w:r>
      <w:r w:rsidRPr="00D95586">
        <w:rPr>
          <w:rFonts w:cs="Arial"/>
          <w:sz w:val="22"/>
          <w:szCs w:val="22"/>
        </w:rPr>
        <w:tab/>
      </w:r>
      <w:r w:rsidR="00D2313E" w:rsidRPr="00D95586">
        <w:rPr>
          <w:rFonts w:cs="Arial"/>
          <w:sz w:val="22"/>
          <w:szCs w:val="22"/>
        </w:rPr>
        <w:t xml:space="preserve">các vật thể trong khu vực mạch tiếp xúc trên cao hoặc khu vực bộ gom dòng có thể chạm bộ gom dòng nối điện hoặc </w:t>
      </w:r>
      <w:r w:rsidR="00BA21AF" w:rsidRPr="00D95586">
        <w:rPr>
          <w:rFonts w:cs="Arial"/>
          <w:sz w:val="22"/>
          <w:szCs w:val="22"/>
        </w:rPr>
        <w:t>bị ngắt điện</w:t>
      </w:r>
      <w:r w:rsidRPr="00D95586">
        <w:rPr>
          <w:rFonts w:cs="Arial"/>
          <w:sz w:val="22"/>
          <w:szCs w:val="22"/>
        </w:rPr>
        <w:t>;</w:t>
      </w:r>
    </w:p>
    <w:p w:rsidR="005A2317" w:rsidRPr="00D95586" w:rsidRDefault="005A2317">
      <w:pPr>
        <w:pStyle w:val="BodyText"/>
        <w:spacing w:after="120"/>
        <w:jc w:val="both"/>
        <w:rPr>
          <w:rFonts w:cs="Arial"/>
          <w:sz w:val="22"/>
          <w:szCs w:val="22"/>
        </w:rPr>
      </w:pPr>
      <w:r w:rsidRPr="00D95586">
        <w:rPr>
          <w:rFonts w:cs="Arial"/>
          <w:sz w:val="22"/>
          <w:szCs w:val="22"/>
        </w:rPr>
        <w:t>-</w:t>
      </w:r>
      <w:r w:rsidRPr="00D95586">
        <w:rPr>
          <w:rFonts w:cs="Arial"/>
          <w:sz w:val="22"/>
          <w:szCs w:val="22"/>
        </w:rPr>
        <w:tab/>
      </w:r>
      <w:r w:rsidR="00D2313E" w:rsidRPr="00D95586">
        <w:rPr>
          <w:rFonts w:cs="Arial"/>
          <w:sz w:val="22"/>
          <w:szCs w:val="22"/>
        </w:rPr>
        <w:t>cột có thể có dòng điện chạy qua do sự cố cách điện</w:t>
      </w:r>
      <w:r w:rsidRPr="00D95586">
        <w:rPr>
          <w:rFonts w:cs="Arial"/>
          <w:sz w:val="22"/>
          <w:szCs w:val="22"/>
        </w:rPr>
        <w:t>.</w:t>
      </w:r>
    </w:p>
    <w:p w:rsidR="005A2317" w:rsidRPr="00D95586" w:rsidRDefault="00BC3FD9">
      <w:pPr>
        <w:pStyle w:val="BodyText"/>
        <w:spacing w:after="120"/>
        <w:jc w:val="both"/>
        <w:rPr>
          <w:rFonts w:cs="Arial"/>
          <w:sz w:val="22"/>
          <w:szCs w:val="22"/>
        </w:rPr>
      </w:pPr>
      <w:r w:rsidRPr="00D95586">
        <w:rPr>
          <w:rFonts w:cs="Arial"/>
          <w:sz w:val="22"/>
          <w:szCs w:val="22"/>
        </w:rPr>
        <w:t xml:space="preserve">Loại </w:t>
      </w:r>
      <w:r w:rsidR="005A2317" w:rsidRPr="00D95586">
        <w:rPr>
          <w:rFonts w:cs="Arial"/>
          <w:sz w:val="22"/>
          <w:szCs w:val="22"/>
        </w:rPr>
        <w:t>2 (VLD-O):</w:t>
      </w:r>
    </w:p>
    <w:p w:rsidR="0096460C" w:rsidRPr="00D95586" w:rsidRDefault="005A2317">
      <w:pPr>
        <w:pStyle w:val="BodyText"/>
        <w:spacing w:after="120"/>
        <w:ind w:left="713" w:hanging="600"/>
        <w:jc w:val="both"/>
        <w:rPr>
          <w:rFonts w:cs="Arial"/>
          <w:sz w:val="22"/>
          <w:szCs w:val="22"/>
        </w:rPr>
      </w:pPr>
      <w:r w:rsidRPr="00D95586">
        <w:rPr>
          <w:rFonts w:cs="Arial"/>
          <w:sz w:val="22"/>
          <w:szCs w:val="22"/>
        </w:rPr>
        <w:t>-</w:t>
      </w:r>
      <w:r w:rsidRPr="00D95586">
        <w:rPr>
          <w:rFonts w:cs="Arial"/>
          <w:sz w:val="22"/>
          <w:szCs w:val="22"/>
        </w:rPr>
        <w:tab/>
      </w:r>
      <w:r w:rsidR="00692A5A" w:rsidRPr="00D95586">
        <w:rPr>
          <w:rFonts w:cs="Arial"/>
          <w:sz w:val="22"/>
          <w:szCs w:val="22"/>
        </w:rPr>
        <w:t xml:space="preserve">VLD-O bảo vệ chống điện áp </w:t>
      </w:r>
      <w:r w:rsidR="00CE6FA7">
        <w:rPr>
          <w:rFonts w:cs="Arial"/>
          <w:sz w:val="22"/>
          <w:szCs w:val="22"/>
        </w:rPr>
        <w:t>quá mức cho phép</w:t>
      </w:r>
      <w:r w:rsidR="00692A5A" w:rsidRPr="00D95586">
        <w:rPr>
          <w:rFonts w:cs="Arial"/>
          <w:sz w:val="22"/>
          <w:szCs w:val="22"/>
        </w:rPr>
        <w:t xml:space="preserve"> do điện thế ray trong trường hợp hoạt động bình thường và trong trường hợp đoản mạch. Trong trường hợp đoản mạch, đường dẫn điện giống với trường hợp hoạt động bình thường. VLD-O hoạt động như một thiết bị kết nối đẳng thế và do đó hạn chế điện áp tiếp xúc có thể xảy ra. Chỉ một phần của dòng hồi lưu chạy qua nó</w:t>
      </w:r>
      <w:r w:rsidRPr="00D95586">
        <w:rPr>
          <w:rFonts w:cs="Arial"/>
          <w:sz w:val="22"/>
          <w:szCs w:val="22"/>
        </w:rPr>
        <w:t xml:space="preserve">. </w:t>
      </w:r>
      <w:r w:rsidR="00ED38AB" w:rsidRPr="00D95586">
        <w:rPr>
          <w:rFonts w:cs="Arial"/>
          <w:sz w:val="22"/>
          <w:szCs w:val="22"/>
        </w:rPr>
        <w:t>Không vượt quá đ</w:t>
      </w:r>
      <w:r w:rsidR="00DE416F" w:rsidRPr="00D95586">
        <w:rPr>
          <w:rFonts w:cs="Arial"/>
          <w:sz w:val="22"/>
          <w:szCs w:val="22"/>
        </w:rPr>
        <w:t xml:space="preserve">iện áp tiếp xúc cho phép theo 9.2 và 9.3 . Việc ngắt các </w:t>
      </w:r>
      <w:r w:rsidR="00E22EE8" w:rsidRPr="00D95586">
        <w:rPr>
          <w:rFonts w:cs="Arial"/>
          <w:sz w:val="22"/>
          <w:szCs w:val="22"/>
        </w:rPr>
        <w:t>thiết bị ngắt dòng</w:t>
      </w:r>
      <w:r w:rsidR="007D6E06" w:rsidRPr="00D95586">
        <w:rPr>
          <w:rFonts w:cs="Arial"/>
          <w:sz w:val="22"/>
          <w:szCs w:val="22"/>
        </w:rPr>
        <w:t xml:space="preserve"> đường dây</w:t>
      </w:r>
      <w:r w:rsidR="00DE416F" w:rsidRPr="00D95586">
        <w:rPr>
          <w:rFonts w:cs="Arial"/>
          <w:sz w:val="22"/>
          <w:szCs w:val="22"/>
        </w:rPr>
        <w:t xml:space="preserve"> do VLD-O không được dự định. VLD-O thường được kết nối giữa mạch hồi lưu và </w:t>
      </w:r>
      <w:r w:rsidR="00F35254">
        <w:rPr>
          <w:rFonts w:cs="Arial"/>
          <w:sz w:val="22"/>
          <w:szCs w:val="22"/>
        </w:rPr>
        <w:t>kết cấu nối đất</w:t>
      </w:r>
      <w:r w:rsidR="00DE416F" w:rsidRPr="00D95586">
        <w:rPr>
          <w:rFonts w:cs="Arial"/>
          <w:sz w:val="22"/>
          <w:szCs w:val="22"/>
        </w:rPr>
        <w:t>, ví dụ: ở các ga hành khách hoặc phân trạm</w:t>
      </w:r>
      <w:r w:rsidRPr="00D95586">
        <w:rPr>
          <w:rFonts w:cs="Arial"/>
          <w:sz w:val="22"/>
          <w:szCs w:val="22"/>
        </w:rPr>
        <w:t>.</w:t>
      </w:r>
    </w:p>
    <w:p w:rsidR="00D76994" w:rsidRPr="00D95586" w:rsidRDefault="0096460C">
      <w:pPr>
        <w:pStyle w:val="BodyText"/>
        <w:spacing w:after="120"/>
        <w:jc w:val="both"/>
        <w:rPr>
          <w:rFonts w:cs="Arial"/>
          <w:b/>
          <w:sz w:val="22"/>
          <w:szCs w:val="22"/>
        </w:rPr>
      </w:pPr>
      <w:r w:rsidRPr="00D95586">
        <w:rPr>
          <w:rFonts w:cs="Arial"/>
          <w:b/>
          <w:sz w:val="22"/>
          <w:szCs w:val="22"/>
        </w:rPr>
        <w:t>F.3</w:t>
      </w:r>
      <w:r w:rsidRPr="00D95586">
        <w:rPr>
          <w:rFonts w:cs="Arial"/>
          <w:b/>
          <w:sz w:val="22"/>
          <w:szCs w:val="22"/>
        </w:rPr>
        <w:tab/>
        <w:t>Các yêu cầu kỹ thuật</w:t>
      </w:r>
      <w:r w:rsidRPr="00D95586">
        <w:rPr>
          <w:rFonts w:cs="Arial"/>
          <w:b/>
          <w:sz w:val="22"/>
          <w:szCs w:val="22"/>
        </w:rPr>
        <w:tab/>
      </w:r>
    </w:p>
    <w:p w:rsidR="007D6E06" w:rsidRPr="00D95586" w:rsidRDefault="007D6E06">
      <w:pPr>
        <w:pStyle w:val="BodyText"/>
        <w:spacing w:after="120"/>
        <w:jc w:val="both"/>
        <w:rPr>
          <w:rFonts w:cs="Arial"/>
          <w:sz w:val="22"/>
          <w:szCs w:val="22"/>
        </w:rPr>
      </w:pPr>
      <w:r w:rsidRPr="00D95586">
        <w:rPr>
          <w:rFonts w:cs="Arial"/>
          <w:sz w:val="22"/>
          <w:szCs w:val="22"/>
        </w:rPr>
        <w:t xml:space="preserve">Mỗi VLD phải có khả năng </w:t>
      </w:r>
      <w:r w:rsidR="00ED38AB" w:rsidRPr="00D95586">
        <w:rPr>
          <w:rFonts w:cs="Arial"/>
          <w:sz w:val="22"/>
          <w:szCs w:val="22"/>
        </w:rPr>
        <w:t xml:space="preserve">kiểm soát </w:t>
      </w:r>
      <w:r w:rsidRPr="00D95586">
        <w:rPr>
          <w:rFonts w:cs="Arial"/>
          <w:sz w:val="22"/>
          <w:szCs w:val="22"/>
        </w:rPr>
        <w:t>các mức dòng điện sẽ chạy trong nó.</w:t>
      </w:r>
    </w:p>
    <w:p w:rsidR="007D6E06" w:rsidRPr="00D95586" w:rsidRDefault="007D6E06">
      <w:pPr>
        <w:pStyle w:val="BodyText"/>
        <w:spacing w:after="120"/>
        <w:jc w:val="both"/>
        <w:rPr>
          <w:rFonts w:cs="Arial"/>
          <w:sz w:val="22"/>
          <w:szCs w:val="22"/>
        </w:rPr>
      </w:pPr>
      <w:r w:rsidRPr="00D95586">
        <w:rPr>
          <w:rFonts w:cs="Arial"/>
          <w:sz w:val="22"/>
          <w:szCs w:val="22"/>
        </w:rPr>
        <w:t>VLD sẽ không mở trừ khi các mức dòng điện chạy trong nó thấp hơn các mức mà thiết bị có thể ngắt một cách an toàn.</w:t>
      </w:r>
    </w:p>
    <w:p w:rsidR="007D6E06" w:rsidRPr="00D95586" w:rsidRDefault="00C25C77">
      <w:pPr>
        <w:pStyle w:val="BodyText"/>
        <w:spacing w:after="120"/>
        <w:jc w:val="both"/>
        <w:rPr>
          <w:rFonts w:cs="Arial"/>
          <w:sz w:val="22"/>
          <w:szCs w:val="22"/>
        </w:rPr>
      </w:pPr>
      <w:r w:rsidRPr="00D95586">
        <w:rPr>
          <w:rFonts w:cs="Arial"/>
          <w:sz w:val="22"/>
          <w:szCs w:val="22"/>
        </w:rPr>
        <w:t>VLD sẽ được đặt lại tự động hoặc được thay đổi trước khi xảy ra hư hỏng đáng kể chẳng hạn như: ăn mòn do dòng rò gây ra bởi dòng điện chạy qua nó</w:t>
      </w:r>
      <w:r w:rsidR="007D6E06" w:rsidRPr="00D95586">
        <w:rPr>
          <w:rFonts w:cs="Arial"/>
          <w:sz w:val="22"/>
          <w:szCs w:val="22"/>
        </w:rPr>
        <w:t>.</w:t>
      </w:r>
    </w:p>
    <w:p w:rsidR="007D6E06" w:rsidRPr="00D95586" w:rsidRDefault="000440B8">
      <w:pPr>
        <w:pStyle w:val="BodyText"/>
        <w:spacing w:after="120"/>
        <w:jc w:val="both"/>
        <w:rPr>
          <w:rFonts w:cs="Arial"/>
          <w:sz w:val="22"/>
          <w:szCs w:val="22"/>
        </w:rPr>
      </w:pPr>
      <w:r w:rsidRPr="00D95586">
        <w:rPr>
          <w:rFonts w:cs="Arial"/>
          <w:sz w:val="22"/>
          <w:szCs w:val="22"/>
        </w:rPr>
        <w:t>Nếu VLD đã hoạt động và không được đặt lại tự động thì một thủ tục hoặc các hệ thống sẽ được đưa ra để nhanh chóng ghi nhận và khắc phục nguyên nhân của sự cố đó</w:t>
      </w:r>
      <w:r w:rsidR="007D6E06" w:rsidRPr="00D95586">
        <w:rPr>
          <w:rFonts w:cs="Arial"/>
          <w:sz w:val="22"/>
          <w:szCs w:val="22"/>
        </w:rPr>
        <w:t>.</w:t>
      </w:r>
    </w:p>
    <w:p w:rsidR="007D6E06" w:rsidRPr="00D95586" w:rsidRDefault="000440B8">
      <w:pPr>
        <w:pStyle w:val="BodyText"/>
        <w:spacing w:after="120"/>
        <w:jc w:val="both"/>
        <w:rPr>
          <w:rFonts w:cs="Arial"/>
          <w:sz w:val="22"/>
          <w:szCs w:val="22"/>
        </w:rPr>
      </w:pPr>
      <w:r w:rsidRPr="00D95586">
        <w:rPr>
          <w:rFonts w:cs="Arial"/>
          <w:sz w:val="22"/>
          <w:szCs w:val="22"/>
        </w:rPr>
        <w:t>GHI CHÚ</w:t>
      </w:r>
      <w:r w:rsidR="007D6E06" w:rsidRPr="00D95586">
        <w:rPr>
          <w:rFonts w:cs="Arial"/>
          <w:sz w:val="22"/>
          <w:szCs w:val="22"/>
        </w:rPr>
        <w:t xml:space="preserve"> 1 </w:t>
      </w:r>
      <w:r w:rsidR="000263EC" w:rsidRPr="00D95586">
        <w:rPr>
          <w:rFonts w:cs="Arial"/>
          <w:sz w:val="22"/>
          <w:szCs w:val="22"/>
        </w:rPr>
        <w:tab/>
      </w:r>
      <w:r w:rsidRPr="00D95586">
        <w:rPr>
          <w:rFonts w:cs="Arial"/>
          <w:sz w:val="22"/>
          <w:szCs w:val="22"/>
        </w:rPr>
        <w:t xml:space="preserve">Đối với một số loại hệ thống, </w:t>
      </w:r>
      <w:r w:rsidR="00ED38AB" w:rsidRPr="00D95586">
        <w:rPr>
          <w:rFonts w:cs="Arial"/>
          <w:sz w:val="22"/>
          <w:szCs w:val="22"/>
        </w:rPr>
        <w:t xml:space="preserve">có thể đặt lại tự động </w:t>
      </w:r>
      <w:r w:rsidRPr="00D95586">
        <w:rPr>
          <w:rFonts w:cs="Arial"/>
          <w:sz w:val="22"/>
          <w:szCs w:val="22"/>
        </w:rPr>
        <w:t xml:space="preserve">một VLD đóng sau một thời gian xác định </w:t>
      </w:r>
      <w:r w:rsidR="00831AF4">
        <w:rPr>
          <w:rFonts w:cs="Arial"/>
          <w:sz w:val="22"/>
          <w:szCs w:val="22"/>
          <w:lang w:val="en-US"/>
        </w:rPr>
        <w:t>có</w:t>
      </w:r>
      <w:r w:rsidR="00831AF4" w:rsidRPr="00D95586">
        <w:rPr>
          <w:rFonts w:cs="Arial"/>
          <w:sz w:val="22"/>
          <w:szCs w:val="22"/>
        </w:rPr>
        <w:t xml:space="preserve"> </w:t>
      </w:r>
      <w:r w:rsidRPr="00D95586">
        <w:rPr>
          <w:rFonts w:cs="Arial"/>
          <w:sz w:val="22"/>
          <w:szCs w:val="22"/>
        </w:rPr>
        <w:t>xem xét đến các thời gian tăng tốc và các chu kỳ bảo vệ tự động đóng lại</w:t>
      </w:r>
      <w:r w:rsidR="007D6E06" w:rsidRPr="00D95586">
        <w:rPr>
          <w:rFonts w:cs="Arial"/>
          <w:sz w:val="22"/>
          <w:szCs w:val="22"/>
        </w:rPr>
        <w:t>.</w:t>
      </w:r>
    </w:p>
    <w:p w:rsidR="007D6E06" w:rsidRPr="00D95586" w:rsidRDefault="000440B8">
      <w:pPr>
        <w:pStyle w:val="BodyText"/>
        <w:spacing w:after="120"/>
        <w:jc w:val="both"/>
        <w:rPr>
          <w:rFonts w:cs="Arial"/>
          <w:sz w:val="22"/>
          <w:szCs w:val="22"/>
        </w:rPr>
      </w:pPr>
      <w:r w:rsidRPr="00D95586">
        <w:rPr>
          <w:rFonts w:cs="Arial"/>
          <w:sz w:val="22"/>
          <w:szCs w:val="22"/>
        </w:rPr>
        <w:t>GHI CHÚ</w:t>
      </w:r>
      <w:r w:rsidR="007D6E06" w:rsidRPr="00D95586">
        <w:rPr>
          <w:rFonts w:cs="Arial"/>
          <w:sz w:val="22"/>
          <w:szCs w:val="22"/>
        </w:rPr>
        <w:t xml:space="preserve"> 2</w:t>
      </w:r>
      <w:r w:rsidR="000263EC" w:rsidRPr="00D95586">
        <w:rPr>
          <w:rFonts w:cs="Arial"/>
          <w:sz w:val="22"/>
          <w:szCs w:val="22"/>
        </w:rPr>
        <w:tab/>
      </w:r>
      <w:r w:rsidR="007D6E06" w:rsidRPr="00D95586">
        <w:rPr>
          <w:rFonts w:cs="Arial"/>
          <w:sz w:val="22"/>
          <w:szCs w:val="22"/>
        </w:rPr>
        <w:t xml:space="preserve"> </w:t>
      </w:r>
      <w:r w:rsidRPr="00D95586">
        <w:rPr>
          <w:rFonts w:cs="Arial"/>
          <w:sz w:val="22"/>
          <w:szCs w:val="22"/>
        </w:rPr>
        <w:t xml:space="preserve">Một </w:t>
      </w:r>
      <w:r w:rsidR="001F6583">
        <w:rPr>
          <w:rFonts w:cs="Arial"/>
          <w:sz w:val="22"/>
          <w:szCs w:val="22"/>
        </w:rPr>
        <w:t>giá trị tiêu chuẩn</w:t>
      </w:r>
      <w:r w:rsidRPr="00D95586">
        <w:rPr>
          <w:rFonts w:cs="Arial"/>
          <w:sz w:val="22"/>
          <w:szCs w:val="22"/>
        </w:rPr>
        <w:t xml:space="preserve"> cho thời gian đặt lại tối đa của VLD-O là 60 s, có thể được điều chỉnh theo các tình huống giao thông điển hình</w:t>
      </w:r>
      <w:r w:rsidR="007D6E06" w:rsidRPr="00D95586">
        <w:rPr>
          <w:rFonts w:cs="Arial"/>
          <w:sz w:val="22"/>
          <w:szCs w:val="22"/>
        </w:rPr>
        <w:t>.</w:t>
      </w:r>
    </w:p>
    <w:p w:rsidR="0096460C" w:rsidRPr="00D95586" w:rsidRDefault="00111C14">
      <w:pPr>
        <w:pStyle w:val="BodyText"/>
        <w:spacing w:after="120"/>
        <w:jc w:val="both"/>
        <w:rPr>
          <w:rFonts w:cs="Arial"/>
          <w:sz w:val="22"/>
          <w:szCs w:val="22"/>
        </w:rPr>
      </w:pPr>
      <w:r w:rsidRPr="00D95586">
        <w:rPr>
          <w:rFonts w:cs="Arial"/>
          <w:sz w:val="22"/>
          <w:szCs w:val="22"/>
        </w:rPr>
        <w:t xml:space="preserve">Nếu cần bảo trì các VLD, thì </w:t>
      </w:r>
      <w:r w:rsidR="00ED38AB" w:rsidRPr="00D95586">
        <w:rPr>
          <w:rFonts w:cs="Arial"/>
          <w:sz w:val="22"/>
          <w:szCs w:val="22"/>
        </w:rPr>
        <w:t xml:space="preserve">phải bố trí </w:t>
      </w:r>
      <w:r w:rsidRPr="00D95586">
        <w:rPr>
          <w:rFonts w:cs="Arial"/>
          <w:sz w:val="22"/>
          <w:szCs w:val="22"/>
        </w:rPr>
        <w:t xml:space="preserve">các kết nối điện của các thiết bị này sao cho có thể đi vòng qua VLD để bảo vệ công nhân </w:t>
      </w:r>
      <w:r w:rsidR="00ED38AB" w:rsidRPr="00D95586">
        <w:rPr>
          <w:rFonts w:cs="Arial"/>
          <w:sz w:val="22"/>
          <w:szCs w:val="22"/>
        </w:rPr>
        <w:t xml:space="preserve">tránh </w:t>
      </w:r>
      <w:r w:rsidRPr="00D95586">
        <w:rPr>
          <w:rFonts w:cs="Arial"/>
          <w:sz w:val="22"/>
          <w:szCs w:val="22"/>
        </w:rPr>
        <w:t>các mối nguy hiểm điện áp tiếp xúc hoặc phóng hồ quang</w:t>
      </w:r>
      <w:r w:rsidR="007D6E06" w:rsidRPr="00D95586">
        <w:rPr>
          <w:rFonts w:cs="Arial"/>
          <w:sz w:val="22"/>
          <w:szCs w:val="22"/>
        </w:rPr>
        <w:t>.</w:t>
      </w:r>
    </w:p>
    <w:p w:rsidR="00111C14" w:rsidRPr="00D95586" w:rsidRDefault="00111C14" w:rsidP="00CA408B">
      <w:pPr>
        <w:widowControl/>
        <w:spacing w:after="160"/>
        <w:rPr>
          <w:rFonts w:ascii="Arial" w:eastAsia="Arial" w:hAnsi="Arial" w:cs="Arial"/>
        </w:rPr>
      </w:pPr>
      <w:r w:rsidRPr="00D95586">
        <w:rPr>
          <w:rFonts w:ascii="Arial" w:hAnsi="Arial" w:cs="Arial"/>
        </w:rPr>
        <w:br w:type="page"/>
      </w:r>
    </w:p>
    <w:p w:rsidR="00111C14" w:rsidRPr="00D95586" w:rsidRDefault="00111C14">
      <w:pPr>
        <w:pStyle w:val="Heading1"/>
        <w:jc w:val="center"/>
      </w:pPr>
      <w:bookmarkStart w:id="65" w:name="_Toc519061293"/>
      <w:r w:rsidRPr="00D95586">
        <w:t>Phụ lục G</w:t>
      </w:r>
      <w:bookmarkEnd w:id="65"/>
    </w:p>
    <w:p w:rsidR="00111C14" w:rsidRPr="00D95586" w:rsidRDefault="00111C14">
      <w:pPr>
        <w:pStyle w:val="BodyText"/>
        <w:spacing w:after="120"/>
        <w:jc w:val="center"/>
        <w:rPr>
          <w:rFonts w:cs="Arial"/>
          <w:sz w:val="22"/>
          <w:szCs w:val="22"/>
        </w:rPr>
      </w:pPr>
      <w:r w:rsidRPr="00D95586">
        <w:rPr>
          <w:rFonts w:cs="Arial"/>
          <w:sz w:val="22"/>
          <w:szCs w:val="22"/>
        </w:rPr>
        <w:t>(</w:t>
      </w:r>
      <w:r w:rsidR="00831AF4">
        <w:rPr>
          <w:rFonts w:cs="Arial"/>
          <w:sz w:val="22"/>
          <w:szCs w:val="22"/>
          <w:lang w:val="en-US"/>
        </w:rPr>
        <w:t>Quy định</w:t>
      </w:r>
      <w:r w:rsidRPr="00D95586">
        <w:rPr>
          <w:rFonts w:cs="Arial"/>
          <w:sz w:val="22"/>
          <w:szCs w:val="22"/>
        </w:rPr>
        <w:t>)</w:t>
      </w:r>
    </w:p>
    <w:p w:rsidR="00111C14" w:rsidRPr="00D95586" w:rsidRDefault="003C63AE">
      <w:pPr>
        <w:pStyle w:val="BodyText"/>
        <w:spacing w:after="120"/>
        <w:jc w:val="center"/>
        <w:rPr>
          <w:rFonts w:cs="Arial"/>
          <w:b/>
          <w:sz w:val="22"/>
          <w:szCs w:val="22"/>
        </w:rPr>
      </w:pPr>
      <w:r w:rsidRPr="00D95586">
        <w:rPr>
          <w:rFonts w:cs="Arial"/>
          <w:b/>
          <w:sz w:val="22"/>
          <w:szCs w:val="22"/>
        </w:rPr>
        <w:t>Các điều kiện quốc gia đặc biệt</w:t>
      </w:r>
    </w:p>
    <w:p w:rsidR="003C63AE" w:rsidRPr="00D95586" w:rsidRDefault="003C63AE">
      <w:pPr>
        <w:pStyle w:val="BodyText"/>
        <w:spacing w:after="120"/>
        <w:jc w:val="both"/>
        <w:rPr>
          <w:rFonts w:cs="Arial"/>
          <w:sz w:val="22"/>
          <w:szCs w:val="22"/>
        </w:rPr>
      </w:pPr>
      <w:r w:rsidRPr="00D95586">
        <w:rPr>
          <w:rFonts w:cs="Arial"/>
          <w:sz w:val="22"/>
          <w:szCs w:val="22"/>
        </w:rPr>
        <w:t>Điều kiện quốc gia đặc biệt: Đặc điểm hoặc thực tiễn quốc gia không thể thay đổi ngay cả trong một thời gian dài, ví dụ: điều kiện khí hậu, điều kiện nối đất điện. Nếu điều kiện này ảnh hưởng đến sự hài hòa, thì điều kiện đó tạo thành một phần của Tiêu chuẩn Châu Âu này hoặc Tài liệu hài hòa.</w:t>
      </w:r>
    </w:p>
    <w:p w:rsidR="003C63AE" w:rsidRPr="00D95586" w:rsidRDefault="003C63AE">
      <w:pPr>
        <w:pStyle w:val="BodyText"/>
        <w:spacing w:after="120"/>
        <w:jc w:val="both"/>
        <w:rPr>
          <w:rFonts w:cs="Arial"/>
          <w:sz w:val="22"/>
          <w:szCs w:val="22"/>
        </w:rPr>
      </w:pPr>
      <w:r w:rsidRPr="00D95586">
        <w:rPr>
          <w:rFonts w:cs="Arial"/>
          <w:sz w:val="22"/>
          <w:szCs w:val="22"/>
        </w:rPr>
        <w:t>Đối với các quốc gia áp dụng các điều kiện quốc gia đặc biệt có liên quan, các biện pháp này</w:t>
      </w:r>
      <w:r w:rsidR="00095916" w:rsidRPr="00D95586">
        <w:rPr>
          <w:rFonts w:cs="Arial"/>
          <w:sz w:val="22"/>
          <w:szCs w:val="22"/>
        </w:rPr>
        <w:t xml:space="preserve"> mang tính chất</w:t>
      </w:r>
      <w:r w:rsidRPr="00D95586">
        <w:rPr>
          <w:rFonts w:cs="Arial"/>
          <w:sz w:val="22"/>
          <w:szCs w:val="22"/>
        </w:rPr>
        <w:t xml:space="preserve"> </w:t>
      </w:r>
      <w:r w:rsidR="00095916" w:rsidRPr="00D95586">
        <w:rPr>
          <w:rFonts w:cs="Arial"/>
          <w:sz w:val="22"/>
          <w:szCs w:val="22"/>
        </w:rPr>
        <w:t xml:space="preserve">quy </w:t>
      </w:r>
      <w:r w:rsidRPr="00D95586">
        <w:rPr>
          <w:rFonts w:cs="Arial"/>
          <w:sz w:val="22"/>
          <w:szCs w:val="22"/>
        </w:rPr>
        <w:t xml:space="preserve">chuẩn, ngược lại đối với các quốc gia khác, </w:t>
      </w:r>
      <w:r w:rsidR="00095916" w:rsidRPr="00D95586">
        <w:rPr>
          <w:rFonts w:cs="Arial"/>
          <w:sz w:val="22"/>
          <w:szCs w:val="22"/>
        </w:rPr>
        <w:t xml:space="preserve">chúng </w:t>
      </w:r>
      <w:r w:rsidRPr="00D95586">
        <w:rPr>
          <w:rFonts w:cs="Arial"/>
          <w:sz w:val="22"/>
          <w:szCs w:val="22"/>
        </w:rPr>
        <w:t>mang tính chất cung cấp thông tin.</w:t>
      </w:r>
    </w:p>
    <w:p w:rsidR="003C63AE" w:rsidRPr="00D95586" w:rsidRDefault="003C63AE">
      <w:pPr>
        <w:pStyle w:val="BodyText"/>
        <w:spacing w:after="120"/>
        <w:jc w:val="both"/>
        <w:rPr>
          <w:rFonts w:cs="Arial"/>
          <w:b/>
          <w:sz w:val="22"/>
          <w:szCs w:val="22"/>
        </w:rPr>
      </w:pPr>
      <w:r w:rsidRPr="00D95586">
        <w:rPr>
          <w:rFonts w:cs="Arial"/>
          <w:b/>
          <w:sz w:val="22"/>
          <w:szCs w:val="22"/>
        </w:rPr>
        <w:t>Điều khoản</w:t>
      </w:r>
      <w:r w:rsidRPr="00D95586">
        <w:rPr>
          <w:rFonts w:cs="Arial"/>
          <w:b/>
          <w:sz w:val="22"/>
          <w:szCs w:val="22"/>
        </w:rPr>
        <w:tab/>
        <w:t>Các điều kiện quốc gia đặc biệt</w:t>
      </w:r>
    </w:p>
    <w:p w:rsidR="003C63AE" w:rsidRPr="00D95586" w:rsidRDefault="003C63AE">
      <w:pPr>
        <w:pStyle w:val="BodyText"/>
        <w:spacing w:after="120"/>
        <w:jc w:val="both"/>
        <w:rPr>
          <w:rFonts w:cs="Arial"/>
          <w:b/>
          <w:sz w:val="22"/>
          <w:szCs w:val="22"/>
        </w:rPr>
      </w:pPr>
      <w:r w:rsidRPr="00D95586">
        <w:rPr>
          <w:rFonts w:cs="Arial"/>
          <w:b/>
          <w:sz w:val="22"/>
          <w:szCs w:val="22"/>
        </w:rPr>
        <w:t>4.1</w:t>
      </w:r>
      <w:r w:rsidRPr="00D95586">
        <w:rPr>
          <w:rFonts w:cs="Arial"/>
          <w:b/>
          <w:sz w:val="22"/>
          <w:szCs w:val="22"/>
        </w:rPr>
        <w:tab/>
        <w:t>Đan Mạch</w:t>
      </w:r>
    </w:p>
    <w:p w:rsidR="003C63AE" w:rsidRPr="00D95586" w:rsidRDefault="003C63AE">
      <w:pPr>
        <w:pStyle w:val="BodyText"/>
        <w:spacing w:after="120"/>
        <w:jc w:val="both"/>
        <w:rPr>
          <w:rFonts w:cs="Arial"/>
          <w:sz w:val="22"/>
          <w:szCs w:val="22"/>
        </w:rPr>
      </w:pPr>
      <w:r w:rsidRPr="00D95586">
        <w:rPr>
          <w:rFonts w:cs="Arial"/>
          <w:sz w:val="22"/>
          <w:szCs w:val="22"/>
        </w:rPr>
        <w:t xml:space="preserve">Tại Đan Mạch, các tham số X, Y và Z </w:t>
      </w:r>
      <w:r w:rsidR="00744FA8" w:rsidRPr="00D95586">
        <w:rPr>
          <w:rFonts w:cs="Arial"/>
          <w:sz w:val="22"/>
          <w:szCs w:val="22"/>
        </w:rPr>
        <w:t>xác</w:t>
      </w:r>
      <w:r w:rsidRPr="00D95586">
        <w:rPr>
          <w:rFonts w:cs="Arial"/>
          <w:sz w:val="22"/>
          <w:szCs w:val="22"/>
        </w:rPr>
        <w:t xml:space="preserve"> định kích thước của khu vực mạch tiếp xúc trên cao và khu vực bộ gom dòng theo 4.1, Hình 1, được thiết lập như sau:</w:t>
      </w:r>
    </w:p>
    <w:p w:rsidR="003C63AE" w:rsidRPr="00D95586" w:rsidRDefault="003C63AE">
      <w:pPr>
        <w:pStyle w:val="BodyText"/>
        <w:spacing w:after="120"/>
        <w:jc w:val="both"/>
        <w:rPr>
          <w:rFonts w:cs="Arial"/>
          <w:sz w:val="22"/>
          <w:szCs w:val="22"/>
        </w:rPr>
      </w:pPr>
      <w:r w:rsidRPr="00D95586">
        <w:rPr>
          <w:rFonts w:cs="Arial"/>
          <w:sz w:val="22"/>
          <w:szCs w:val="22"/>
        </w:rPr>
        <w:t>-</w:t>
      </w:r>
      <w:r w:rsidRPr="00D95586">
        <w:rPr>
          <w:rFonts w:cs="Arial"/>
          <w:sz w:val="22"/>
          <w:szCs w:val="22"/>
        </w:rPr>
        <w:tab/>
        <w:t>X = 5,0 m;</w:t>
      </w:r>
    </w:p>
    <w:p w:rsidR="003C63AE" w:rsidRPr="00D95586" w:rsidRDefault="003C63AE">
      <w:pPr>
        <w:pStyle w:val="BodyText"/>
        <w:spacing w:after="120"/>
        <w:jc w:val="both"/>
        <w:rPr>
          <w:rFonts w:cs="Arial"/>
          <w:sz w:val="22"/>
          <w:szCs w:val="22"/>
        </w:rPr>
      </w:pPr>
      <w:r w:rsidRPr="00D95586">
        <w:rPr>
          <w:rFonts w:cs="Arial"/>
          <w:sz w:val="22"/>
          <w:szCs w:val="22"/>
        </w:rPr>
        <w:t>-</w:t>
      </w:r>
      <w:r w:rsidRPr="00D95586">
        <w:rPr>
          <w:rFonts w:cs="Arial"/>
          <w:sz w:val="22"/>
          <w:szCs w:val="22"/>
        </w:rPr>
        <w:tab/>
        <w:t>Y = 2,5 m;</w:t>
      </w:r>
    </w:p>
    <w:p w:rsidR="003C63AE" w:rsidRPr="00D95586" w:rsidRDefault="003C63AE">
      <w:pPr>
        <w:pStyle w:val="BodyText"/>
        <w:spacing w:after="120"/>
        <w:jc w:val="both"/>
        <w:rPr>
          <w:rFonts w:cs="Arial"/>
          <w:sz w:val="22"/>
          <w:szCs w:val="22"/>
        </w:rPr>
      </w:pPr>
      <w:r w:rsidRPr="00D95586">
        <w:rPr>
          <w:rFonts w:cs="Arial"/>
          <w:sz w:val="22"/>
          <w:szCs w:val="22"/>
        </w:rPr>
        <w:t>-</w:t>
      </w:r>
      <w:r w:rsidRPr="00D95586">
        <w:rPr>
          <w:rFonts w:cs="Arial"/>
          <w:sz w:val="22"/>
          <w:szCs w:val="22"/>
        </w:rPr>
        <w:tab/>
        <w:t>Z = 2,5 m.</w:t>
      </w:r>
    </w:p>
    <w:p w:rsidR="003C63AE" w:rsidRPr="00D95586" w:rsidRDefault="00744FA8">
      <w:pPr>
        <w:pStyle w:val="BodyText"/>
        <w:spacing w:after="120"/>
        <w:jc w:val="both"/>
        <w:rPr>
          <w:rFonts w:cs="Arial"/>
          <w:sz w:val="22"/>
          <w:szCs w:val="22"/>
        </w:rPr>
      </w:pPr>
      <w:r w:rsidRPr="00D95586">
        <w:rPr>
          <w:rFonts w:cs="Arial"/>
          <w:sz w:val="22"/>
          <w:szCs w:val="22"/>
        </w:rPr>
        <w:t xml:space="preserve">Hơn nữa, </w:t>
      </w:r>
      <w:r w:rsidR="00BB37CD" w:rsidRPr="00D95586">
        <w:rPr>
          <w:rFonts w:cs="Arial"/>
          <w:sz w:val="22"/>
          <w:szCs w:val="22"/>
        </w:rPr>
        <w:t xml:space="preserve">khu vực mạch tiếp xúc trên cao được mở rộng tại các sân ga, các toa xưởng và các vị trí tương tự </w:t>
      </w:r>
      <w:r w:rsidRPr="00D95586">
        <w:rPr>
          <w:rFonts w:cs="Arial"/>
          <w:sz w:val="22"/>
          <w:szCs w:val="22"/>
        </w:rPr>
        <w:t>như trong hình bên dưới</w:t>
      </w:r>
      <w:r w:rsidR="003C63AE" w:rsidRPr="00D95586">
        <w:rPr>
          <w:rFonts w:cs="Arial"/>
          <w:sz w:val="22"/>
          <w:szCs w:val="22"/>
        </w:rPr>
        <w:t>.</w:t>
      </w:r>
    </w:p>
    <w:p w:rsidR="00744FA8" w:rsidRPr="008C1092" w:rsidRDefault="00744FA8">
      <w:pPr>
        <w:pStyle w:val="BodyText"/>
        <w:spacing w:after="120"/>
        <w:jc w:val="center"/>
        <w:rPr>
          <w:rFonts w:cs="Arial"/>
          <w:sz w:val="22"/>
          <w:szCs w:val="22"/>
          <w:lang w:val="en-US"/>
        </w:rPr>
      </w:pPr>
      <w:r w:rsidRPr="008C1092">
        <w:rPr>
          <w:rFonts w:cs="Arial"/>
          <w:noProof/>
          <w:sz w:val="22"/>
          <w:szCs w:val="22"/>
          <w:lang w:val="en-US" w:eastAsia="en-US" w:bidi="ar-SA"/>
        </w:rPr>
        <w:drawing>
          <wp:inline distT="0" distB="0" distL="0" distR="0" wp14:anchorId="571B6D9C" wp14:editId="5248CB75">
            <wp:extent cx="4246802" cy="3716121"/>
            <wp:effectExtent l="0" t="0" r="190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249417" cy="3718409"/>
                    </a:xfrm>
                    <a:prstGeom prst="rect">
                      <a:avLst/>
                    </a:prstGeom>
                  </pic:spPr>
                </pic:pic>
              </a:graphicData>
            </a:graphic>
          </wp:inline>
        </w:drawing>
      </w:r>
    </w:p>
    <w:p w:rsidR="00744FA8" w:rsidRPr="008C1092" w:rsidRDefault="00744FA8">
      <w:pPr>
        <w:pStyle w:val="BodyText"/>
        <w:spacing w:after="120"/>
        <w:jc w:val="center"/>
        <w:rPr>
          <w:rFonts w:cs="Arial"/>
          <w:sz w:val="22"/>
          <w:szCs w:val="22"/>
          <w:lang w:val="en-US"/>
        </w:rPr>
      </w:pPr>
    </w:p>
    <w:p w:rsidR="00111C14" w:rsidRPr="008C1092" w:rsidRDefault="00BB37CD" w:rsidP="00CA408B">
      <w:pPr>
        <w:widowControl/>
        <w:spacing w:after="160"/>
        <w:rPr>
          <w:rFonts w:ascii="Arial" w:hAnsi="Arial" w:cs="Arial"/>
          <w:b/>
          <w:lang w:val="en-US"/>
        </w:rPr>
      </w:pPr>
      <w:r w:rsidRPr="008C1092">
        <w:rPr>
          <w:rFonts w:ascii="Arial" w:hAnsi="Arial" w:cs="Arial"/>
          <w:b/>
          <w:lang w:val="en-US"/>
        </w:rPr>
        <w:t>Chú giải</w:t>
      </w:r>
    </w:p>
    <w:p w:rsidR="00BB37CD" w:rsidRPr="008C1092" w:rsidRDefault="00BB37CD" w:rsidP="00CA408B">
      <w:pPr>
        <w:widowControl/>
        <w:spacing w:after="160"/>
        <w:rPr>
          <w:rFonts w:ascii="Arial" w:eastAsia="Arial" w:hAnsi="Arial" w:cs="Arial"/>
          <w:lang w:val="en-US"/>
        </w:rPr>
      </w:pPr>
      <w:r w:rsidRPr="008C1092">
        <w:rPr>
          <w:rFonts w:ascii="Arial" w:eastAsia="Arial" w:hAnsi="Arial" w:cs="Arial"/>
          <w:lang w:val="en-US"/>
        </w:rPr>
        <w:t xml:space="preserve">OCLZP </w:t>
      </w:r>
      <w:r w:rsidRPr="008C1092">
        <w:rPr>
          <w:rFonts w:ascii="Arial" w:eastAsia="Arial" w:hAnsi="Arial" w:cs="Arial"/>
          <w:lang w:val="en-US"/>
        </w:rPr>
        <w:tab/>
        <w:t xml:space="preserve">khu vực mạch tiếp xúc trên cao tại các sân ga, các toa xưởng và các vị trí tương tự </w:t>
      </w:r>
    </w:p>
    <w:p w:rsidR="00BB37CD" w:rsidRPr="008C1092" w:rsidRDefault="00BB37CD" w:rsidP="00CA408B">
      <w:pPr>
        <w:widowControl/>
        <w:spacing w:after="160"/>
        <w:rPr>
          <w:rFonts w:ascii="Arial" w:eastAsia="Arial" w:hAnsi="Arial" w:cs="Arial"/>
          <w:lang w:val="en-US"/>
        </w:rPr>
      </w:pPr>
    </w:p>
    <w:p w:rsidR="00BB37CD" w:rsidRPr="008C1092" w:rsidRDefault="00BB37CD" w:rsidP="00CA408B">
      <w:pPr>
        <w:widowControl/>
        <w:spacing w:after="160"/>
        <w:jc w:val="both"/>
        <w:rPr>
          <w:rFonts w:ascii="Arial" w:eastAsia="Arial" w:hAnsi="Arial" w:cs="Arial"/>
          <w:b/>
          <w:lang w:val="en-US"/>
        </w:rPr>
      </w:pPr>
      <w:r w:rsidRPr="008C1092">
        <w:rPr>
          <w:rFonts w:ascii="Arial" w:eastAsia="Arial" w:hAnsi="Arial" w:cs="Arial"/>
          <w:b/>
          <w:lang w:val="en-US"/>
        </w:rPr>
        <w:t>4.1</w:t>
      </w:r>
      <w:r w:rsidRPr="008C1092">
        <w:rPr>
          <w:rFonts w:ascii="Arial" w:eastAsia="Arial" w:hAnsi="Arial" w:cs="Arial"/>
          <w:b/>
          <w:lang w:val="en-US"/>
        </w:rPr>
        <w:tab/>
        <w:t>Pháp</w:t>
      </w:r>
    </w:p>
    <w:p w:rsidR="00BB37CD" w:rsidRPr="008C1092" w:rsidRDefault="00C969A7" w:rsidP="00CA408B">
      <w:pPr>
        <w:widowControl/>
        <w:spacing w:after="160"/>
        <w:jc w:val="both"/>
        <w:rPr>
          <w:rFonts w:ascii="Arial" w:eastAsia="Arial" w:hAnsi="Arial" w:cs="Arial"/>
          <w:lang w:val="en-US"/>
        </w:rPr>
      </w:pPr>
      <w:r w:rsidRPr="008C1092">
        <w:rPr>
          <w:rFonts w:ascii="Arial" w:eastAsia="Arial" w:hAnsi="Arial" w:cs="Arial"/>
          <w:lang w:val="en-US"/>
        </w:rPr>
        <w:t xml:space="preserve">Khu vực mạch tiếp xúc trên cao và khu vực bộ gom dòng theo 4.1, Hình 1 phải được </w:t>
      </w:r>
      <w:r w:rsidR="00AF61A8" w:rsidRPr="008C1092">
        <w:rPr>
          <w:rFonts w:ascii="Arial" w:eastAsia="Arial" w:hAnsi="Arial" w:cs="Arial"/>
          <w:lang w:val="en-US"/>
        </w:rPr>
        <w:t>đơn vị quản lý</w:t>
      </w:r>
      <w:r w:rsidRPr="008C1092">
        <w:rPr>
          <w:rFonts w:ascii="Arial" w:eastAsia="Arial" w:hAnsi="Arial" w:cs="Arial"/>
          <w:lang w:val="en-US"/>
        </w:rPr>
        <w:t xml:space="preserve"> cơ sở hạ tầng </w:t>
      </w:r>
      <w:r w:rsidR="00AF61A8" w:rsidRPr="008C1092">
        <w:rPr>
          <w:rFonts w:ascii="Arial" w:eastAsia="Arial" w:hAnsi="Arial" w:cs="Arial"/>
          <w:lang w:val="en-US"/>
        </w:rPr>
        <w:t>quy</w:t>
      </w:r>
      <w:r w:rsidRPr="008C1092">
        <w:rPr>
          <w:rFonts w:ascii="Arial" w:eastAsia="Arial" w:hAnsi="Arial" w:cs="Arial"/>
          <w:lang w:val="en-US"/>
        </w:rPr>
        <w:t xml:space="preserve"> định</w:t>
      </w:r>
      <w:r w:rsidR="00BB37CD" w:rsidRPr="008C1092">
        <w:rPr>
          <w:rFonts w:ascii="Arial" w:eastAsia="Arial" w:hAnsi="Arial" w:cs="Arial"/>
          <w:lang w:val="en-US"/>
        </w:rPr>
        <w:t>.</w:t>
      </w:r>
    </w:p>
    <w:p w:rsidR="00BB37CD" w:rsidRPr="008C1092" w:rsidRDefault="00C969A7" w:rsidP="00CA408B">
      <w:pPr>
        <w:widowControl/>
        <w:spacing w:after="160"/>
        <w:jc w:val="both"/>
        <w:rPr>
          <w:rFonts w:ascii="Arial" w:eastAsia="Arial" w:hAnsi="Arial" w:cs="Arial"/>
          <w:lang w:val="en-US"/>
        </w:rPr>
      </w:pPr>
      <w:r w:rsidRPr="008C1092">
        <w:rPr>
          <w:rFonts w:ascii="Arial" w:eastAsia="Arial" w:hAnsi="Arial" w:cs="Arial"/>
          <w:lang w:val="en-US"/>
        </w:rPr>
        <w:t xml:space="preserve">Nếu </w:t>
      </w:r>
      <w:r w:rsidR="00AF61A8" w:rsidRPr="008C1092">
        <w:rPr>
          <w:rFonts w:ascii="Arial" w:eastAsia="Arial" w:hAnsi="Arial" w:cs="Arial"/>
          <w:lang w:val="en-US"/>
        </w:rPr>
        <w:t xml:space="preserve">đơn vị quản lý </w:t>
      </w:r>
      <w:r w:rsidRPr="008C1092">
        <w:rPr>
          <w:rFonts w:ascii="Arial" w:eastAsia="Arial" w:hAnsi="Arial" w:cs="Arial"/>
          <w:lang w:val="en-US"/>
        </w:rPr>
        <w:t xml:space="preserve">cơ sở hạ tầng không </w:t>
      </w:r>
      <w:r w:rsidR="00AF61A8" w:rsidRPr="008C1092">
        <w:rPr>
          <w:rFonts w:ascii="Arial" w:eastAsia="Arial" w:hAnsi="Arial" w:cs="Arial"/>
          <w:lang w:val="en-US"/>
        </w:rPr>
        <w:t>quy</w:t>
      </w:r>
      <w:r w:rsidRPr="008C1092">
        <w:rPr>
          <w:rFonts w:ascii="Arial" w:eastAsia="Arial" w:hAnsi="Arial" w:cs="Arial"/>
          <w:lang w:val="en-US"/>
        </w:rPr>
        <w:t xml:space="preserve"> định, áp dụng các giá trị sau</w:t>
      </w:r>
      <w:r w:rsidR="00BB37CD" w:rsidRPr="008C1092">
        <w:rPr>
          <w:rFonts w:ascii="Arial" w:eastAsia="Arial" w:hAnsi="Arial" w:cs="Arial"/>
          <w:lang w:val="en-US"/>
        </w:rPr>
        <w:t>:</w:t>
      </w:r>
    </w:p>
    <w:p w:rsidR="00BB37CD" w:rsidRPr="008C1092" w:rsidRDefault="00BB37CD" w:rsidP="00CA408B">
      <w:pPr>
        <w:widowControl/>
        <w:spacing w:after="160"/>
        <w:jc w:val="both"/>
        <w:rPr>
          <w:rFonts w:ascii="Arial" w:eastAsia="Arial" w:hAnsi="Arial" w:cs="Arial"/>
          <w:lang w:val="en-US"/>
        </w:rPr>
      </w:pPr>
      <w:r w:rsidRPr="008C1092">
        <w:rPr>
          <w:rFonts w:ascii="Arial" w:eastAsia="Arial" w:hAnsi="Arial" w:cs="Arial"/>
          <w:lang w:val="en-US"/>
        </w:rPr>
        <w:t>-</w:t>
      </w:r>
      <w:r w:rsidRPr="008C1092">
        <w:rPr>
          <w:rFonts w:ascii="Arial" w:eastAsia="Arial" w:hAnsi="Arial" w:cs="Arial"/>
          <w:lang w:val="en-US"/>
        </w:rPr>
        <w:tab/>
        <w:t>X = 4,0 m;</w:t>
      </w:r>
    </w:p>
    <w:p w:rsidR="00BB37CD" w:rsidRPr="008C1092" w:rsidRDefault="00BB37CD" w:rsidP="00CA408B">
      <w:pPr>
        <w:widowControl/>
        <w:spacing w:after="160"/>
        <w:jc w:val="both"/>
        <w:rPr>
          <w:rFonts w:ascii="Arial" w:eastAsia="Arial" w:hAnsi="Arial" w:cs="Arial"/>
          <w:lang w:val="en-US"/>
        </w:rPr>
      </w:pPr>
      <w:r w:rsidRPr="008C1092">
        <w:rPr>
          <w:rFonts w:ascii="Arial" w:eastAsia="Arial" w:hAnsi="Arial" w:cs="Arial"/>
          <w:lang w:val="en-US"/>
        </w:rPr>
        <w:t>-</w:t>
      </w:r>
      <w:r w:rsidRPr="008C1092">
        <w:rPr>
          <w:rFonts w:ascii="Arial" w:eastAsia="Arial" w:hAnsi="Arial" w:cs="Arial"/>
          <w:lang w:val="en-US"/>
        </w:rPr>
        <w:tab/>
        <w:t>Y = 2,0 m;</w:t>
      </w:r>
    </w:p>
    <w:p w:rsidR="00BB37CD" w:rsidRPr="008C1092" w:rsidRDefault="00BB37CD" w:rsidP="00CA408B">
      <w:pPr>
        <w:widowControl/>
        <w:spacing w:after="160"/>
        <w:jc w:val="both"/>
        <w:rPr>
          <w:rFonts w:ascii="Arial" w:eastAsia="Arial" w:hAnsi="Arial" w:cs="Arial"/>
          <w:lang w:val="en-US"/>
        </w:rPr>
      </w:pPr>
      <w:r w:rsidRPr="008C1092">
        <w:rPr>
          <w:rFonts w:ascii="Arial" w:eastAsia="Arial" w:hAnsi="Arial" w:cs="Arial"/>
          <w:lang w:val="en-US"/>
        </w:rPr>
        <w:t>-</w:t>
      </w:r>
      <w:r w:rsidRPr="008C1092">
        <w:rPr>
          <w:rFonts w:ascii="Arial" w:eastAsia="Arial" w:hAnsi="Arial" w:cs="Arial"/>
          <w:lang w:val="en-US"/>
        </w:rPr>
        <w:tab/>
        <w:t xml:space="preserve">Z = 2,0 m </w:t>
      </w:r>
      <w:r w:rsidR="00C969A7" w:rsidRPr="008C1092">
        <w:rPr>
          <w:rFonts w:ascii="Arial" w:eastAsia="Arial" w:hAnsi="Arial" w:cs="Arial"/>
          <w:lang w:val="en-US"/>
        </w:rPr>
        <w:t xml:space="preserve">trong giới hạn </w:t>
      </w:r>
      <w:r w:rsidRPr="008C1092">
        <w:rPr>
          <w:rFonts w:ascii="Arial" w:eastAsia="Arial" w:hAnsi="Arial" w:cs="Arial"/>
          <w:lang w:val="en-US"/>
        </w:rPr>
        <w:t>SH = 8,0 m.</w:t>
      </w:r>
    </w:p>
    <w:p w:rsidR="00BB37CD" w:rsidRPr="008C1092" w:rsidRDefault="00BB37CD" w:rsidP="00CA408B">
      <w:pPr>
        <w:widowControl/>
        <w:spacing w:after="160"/>
        <w:jc w:val="both"/>
        <w:rPr>
          <w:rFonts w:ascii="Arial" w:eastAsia="Arial" w:hAnsi="Arial" w:cs="Arial"/>
          <w:b/>
          <w:lang w:val="en-US"/>
        </w:rPr>
      </w:pPr>
      <w:r w:rsidRPr="008C1092">
        <w:rPr>
          <w:rFonts w:ascii="Arial" w:eastAsia="Arial" w:hAnsi="Arial" w:cs="Arial"/>
          <w:b/>
          <w:lang w:val="en-US"/>
        </w:rPr>
        <w:t>5.2.1</w:t>
      </w:r>
      <w:r w:rsidRPr="008C1092">
        <w:rPr>
          <w:rFonts w:ascii="Arial" w:eastAsia="Arial" w:hAnsi="Arial" w:cs="Arial"/>
          <w:b/>
          <w:lang w:val="en-US"/>
        </w:rPr>
        <w:tab/>
        <w:t>Vương Quốc Anh</w:t>
      </w:r>
    </w:p>
    <w:p w:rsidR="00BB37CD" w:rsidRPr="008C1092" w:rsidRDefault="00FA56B9" w:rsidP="00CA408B">
      <w:pPr>
        <w:widowControl/>
        <w:spacing w:after="160"/>
        <w:jc w:val="both"/>
        <w:rPr>
          <w:rFonts w:ascii="Arial" w:eastAsia="Arial" w:hAnsi="Arial" w:cs="Arial"/>
          <w:lang w:val="en-US"/>
        </w:rPr>
      </w:pPr>
      <w:r w:rsidRPr="008C1092">
        <w:rPr>
          <w:rFonts w:ascii="Arial" w:eastAsia="Arial" w:hAnsi="Arial" w:cs="Arial"/>
          <w:lang w:val="en-US"/>
        </w:rPr>
        <w:t xml:space="preserve">Các khoảng cách an toàn khu vực công cộng được thể hiện trong Hình 4 sẽ được thay thế bằng các bố trí được thể hiện trong hình bên dưới. Ngoài ra, trong trường hợp có khó khăn đặc biệt lên đến một nửa, đầu nối đất của một vật cách điện có thể mở rộng trên </w:t>
      </w:r>
      <w:r w:rsidR="0093249A">
        <w:rPr>
          <w:rFonts w:ascii="Arial" w:eastAsia="Arial" w:hAnsi="Arial" w:cs="Arial"/>
          <w:lang w:val="en-US"/>
        </w:rPr>
        <w:t>mặt phẳng đứng</w:t>
      </w:r>
      <w:r w:rsidRPr="008C1092">
        <w:rPr>
          <w:rFonts w:ascii="Arial" w:eastAsia="Arial" w:hAnsi="Arial" w:cs="Arial"/>
          <w:lang w:val="en-US"/>
        </w:rPr>
        <w:t>, tùy thuộc vào xâm nhập ngang tối đa 300 mm. Trong trường hợp này, vị trí thẳng đứng của vật cách điện không được thấp hơn chiều cao dây tiếp xúc tại vị trí đang xem xét</w:t>
      </w:r>
      <w:r w:rsidR="00BB37CD" w:rsidRPr="008C1092">
        <w:rPr>
          <w:rFonts w:ascii="Arial" w:eastAsia="Arial" w:hAnsi="Arial" w:cs="Arial"/>
          <w:lang w:val="en-US"/>
        </w:rPr>
        <w:t>.</w:t>
      </w:r>
    </w:p>
    <w:p w:rsidR="00BB37CD" w:rsidRPr="008C1092" w:rsidRDefault="00FA56B9" w:rsidP="00CA408B">
      <w:pPr>
        <w:widowControl/>
        <w:spacing w:after="160"/>
        <w:jc w:val="both"/>
        <w:rPr>
          <w:rFonts w:ascii="Arial" w:eastAsia="Arial" w:hAnsi="Arial" w:cs="Arial"/>
          <w:lang w:val="en-US"/>
        </w:rPr>
      </w:pPr>
      <w:r w:rsidRPr="008C1092">
        <w:rPr>
          <w:rFonts w:ascii="Arial" w:eastAsia="Arial" w:hAnsi="Arial" w:cs="Arial"/>
          <w:lang w:val="en-US"/>
        </w:rPr>
        <w:t>GHI CHÚ</w:t>
      </w:r>
      <w:r w:rsidR="00BB37CD" w:rsidRPr="008C1092">
        <w:rPr>
          <w:rFonts w:ascii="Arial" w:eastAsia="Arial" w:hAnsi="Arial" w:cs="Arial"/>
          <w:lang w:val="en-US"/>
        </w:rPr>
        <w:t xml:space="preserve"> </w:t>
      </w:r>
      <w:r w:rsidR="00C969A7" w:rsidRPr="008C1092">
        <w:rPr>
          <w:rFonts w:ascii="Arial" w:eastAsia="Arial" w:hAnsi="Arial" w:cs="Arial"/>
          <w:lang w:val="en-US"/>
        </w:rPr>
        <w:tab/>
      </w:r>
      <w:r w:rsidRPr="008C1092">
        <w:rPr>
          <w:rFonts w:ascii="Arial" w:eastAsia="Arial" w:hAnsi="Arial" w:cs="Arial"/>
          <w:lang w:val="en-US"/>
        </w:rPr>
        <w:t>Khoảng cách an toàn được điều chỉnh là do các khoảng cách an toàn của cơ sở hạ tầng bị hạn chế. Để tuân thủ kích thước khu vực công cộng trong Hình 4, cần phải thay đổi một số lượng lớn các kết cấu xây dựng công trình với mức chi phí rất cao</w:t>
      </w:r>
      <w:r w:rsidR="00BB37CD" w:rsidRPr="008C1092">
        <w:rPr>
          <w:rFonts w:ascii="Arial" w:eastAsia="Arial" w:hAnsi="Arial" w:cs="Arial"/>
          <w:lang w:val="en-US"/>
        </w:rPr>
        <w:t>.</w:t>
      </w:r>
    </w:p>
    <w:p w:rsidR="00BB37CD" w:rsidRPr="008C1092" w:rsidRDefault="00BB37CD" w:rsidP="00CA408B">
      <w:pPr>
        <w:widowControl/>
        <w:spacing w:after="160"/>
        <w:jc w:val="center"/>
        <w:rPr>
          <w:rFonts w:ascii="Arial" w:eastAsia="Arial" w:hAnsi="Arial" w:cs="Arial"/>
          <w:lang w:val="en-US"/>
        </w:rPr>
      </w:pPr>
      <w:r w:rsidRPr="008C1092">
        <w:rPr>
          <w:rFonts w:ascii="Arial" w:hAnsi="Arial" w:cs="Arial"/>
          <w:noProof/>
          <w:lang w:val="en-US" w:eastAsia="en-US" w:bidi="ar-SA"/>
        </w:rPr>
        <w:drawing>
          <wp:inline distT="0" distB="0" distL="0" distR="0" wp14:anchorId="4DB21820" wp14:editId="44546E8C">
            <wp:extent cx="1962150" cy="25241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962150" cy="2524125"/>
                    </a:xfrm>
                    <a:prstGeom prst="rect">
                      <a:avLst/>
                    </a:prstGeom>
                  </pic:spPr>
                </pic:pic>
              </a:graphicData>
            </a:graphic>
          </wp:inline>
        </w:drawing>
      </w:r>
    </w:p>
    <w:p w:rsidR="00BB37CD" w:rsidRPr="008C1092" w:rsidRDefault="00BB37CD" w:rsidP="00CA408B">
      <w:pPr>
        <w:widowControl/>
        <w:spacing w:after="160"/>
        <w:jc w:val="both"/>
        <w:rPr>
          <w:rFonts w:ascii="Arial" w:eastAsia="Arial" w:hAnsi="Arial" w:cs="Arial"/>
          <w:b/>
          <w:lang w:val="en-US"/>
        </w:rPr>
      </w:pPr>
      <w:r w:rsidRPr="008C1092">
        <w:rPr>
          <w:rFonts w:ascii="Arial" w:eastAsia="Arial" w:hAnsi="Arial" w:cs="Arial"/>
          <w:b/>
          <w:lang w:val="en-US"/>
        </w:rPr>
        <w:t>Chú giải</w:t>
      </w:r>
    </w:p>
    <w:p w:rsidR="00BB37CD" w:rsidRPr="008C1092" w:rsidRDefault="00BB37CD" w:rsidP="00CA408B">
      <w:pPr>
        <w:widowControl/>
        <w:spacing w:after="160"/>
        <w:jc w:val="both"/>
        <w:rPr>
          <w:rFonts w:ascii="Arial" w:eastAsia="Arial" w:hAnsi="Arial" w:cs="Arial"/>
          <w:lang w:val="en-US"/>
        </w:rPr>
      </w:pPr>
      <w:r w:rsidRPr="008C1092">
        <w:rPr>
          <w:rFonts w:ascii="Arial" w:eastAsia="Arial" w:hAnsi="Arial" w:cs="Arial"/>
          <w:lang w:val="en-US"/>
        </w:rPr>
        <w:t>1</w:t>
      </w:r>
      <w:r w:rsidRPr="008C1092">
        <w:rPr>
          <w:rFonts w:ascii="Arial" w:eastAsia="Arial" w:hAnsi="Arial" w:cs="Arial"/>
          <w:lang w:val="en-US"/>
        </w:rPr>
        <w:tab/>
      </w:r>
      <w:r w:rsidR="00B825DA" w:rsidRPr="008C1092">
        <w:rPr>
          <w:rFonts w:ascii="Arial" w:eastAsia="Arial" w:hAnsi="Arial" w:cs="Arial"/>
          <w:lang w:val="en-US"/>
        </w:rPr>
        <w:t>c</w:t>
      </w:r>
      <w:r w:rsidRPr="008C1092">
        <w:rPr>
          <w:rFonts w:ascii="Arial" w:eastAsia="Arial" w:hAnsi="Arial" w:cs="Arial"/>
          <w:lang w:val="en-US"/>
        </w:rPr>
        <w:t>ác khu vực công cộng</w:t>
      </w:r>
    </w:p>
    <w:p w:rsidR="00BB37CD" w:rsidRPr="008C1092" w:rsidRDefault="00BB37CD" w:rsidP="00CA408B">
      <w:pPr>
        <w:widowControl/>
        <w:spacing w:after="160"/>
        <w:jc w:val="both"/>
        <w:rPr>
          <w:rFonts w:ascii="Arial" w:eastAsia="Arial" w:hAnsi="Arial" w:cs="Arial"/>
          <w:lang w:val="en-US"/>
        </w:rPr>
      </w:pPr>
      <w:r w:rsidRPr="008C1092">
        <w:rPr>
          <w:rFonts w:ascii="Arial" w:eastAsia="Arial" w:hAnsi="Arial" w:cs="Arial"/>
          <w:lang w:val="en-US"/>
        </w:rPr>
        <w:t>2</w:t>
      </w:r>
      <w:r w:rsidRPr="008C1092">
        <w:rPr>
          <w:rFonts w:ascii="Arial" w:eastAsia="Arial" w:hAnsi="Arial" w:cs="Arial"/>
          <w:lang w:val="en-US"/>
        </w:rPr>
        <w:tab/>
      </w:r>
      <w:r w:rsidR="0093249A">
        <w:rPr>
          <w:rFonts w:ascii="Arial" w:eastAsia="Arial" w:hAnsi="Arial" w:cs="Arial"/>
          <w:lang w:val="en-US"/>
        </w:rPr>
        <w:t>mặt phẳng đứng</w:t>
      </w:r>
    </w:p>
    <w:p w:rsidR="00BB37CD" w:rsidRPr="008C1092" w:rsidRDefault="00BB37CD" w:rsidP="00CA408B">
      <w:pPr>
        <w:widowControl/>
        <w:spacing w:after="160"/>
        <w:jc w:val="both"/>
        <w:rPr>
          <w:rFonts w:ascii="Arial" w:eastAsia="Arial" w:hAnsi="Arial" w:cs="Arial"/>
          <w:lang w:val="en-US"/>
        </w:rPr>
      </w:pPr>
      <w:r w:rsidRPr="008C1092">
        <w:rPr>
          <w:rFonts w:ascii="Arial" w:eastAsia="Arial" w:hAnsi="Arial" w:cs="Arial"/>
          <w:lang w:val="en-US"/>
        </w:rPr>
        <w:t>3</w:t>
      </w:r>
      <w:r w:rsidRPr="008C1092">
        <w:rPr>
          <w:rFonts w:ascii="Arial" w:eastAsia="Arial" w:hAnsi="Arial" w:cs="Arial"/>
          <w:lang w:val="en-US"/>
        </w:rPr>
        <w:tab/>
      </w:r>
      <w:r w:rsidR="00B825DA" w:rsidRPr="008C1092">
        <w:rPr>
          <w:rFonts w:ascii="Arial" w:eastAsia="Arial" w:hAnsi="Arial" w:cs="Arial"/>
          <w:lang w:val="en-US"/>
        </w:rPr>
        <w:t>c</w:t>
      </w:r>
      <w:r w:rsidRPr="008C1092">
        <w:rPr>
          <w:rFonts w:ascii="Arial" w:eastAsia="Arial" w:hAnsi="Arial" w:cs="Arial"/>
          <w:lang w:val="en-US"/>
        </w:rPr>
        <w:t>hiều cao dây tiếp xúc</w:t>
      </w:r>
    </w:p>
    <w:p w:rsidR="00BB37CD" w:rsidRPr="008C1092" w:rsidRDefault="00BB37CD" w:rsidP="00CA408B">
      <w:pPr>
        <w:widowControl/>
        <w:spacing w:after="160"/>
        <w:jc w:val="both"/>
        <w:rPr>
          <w:rFonts w:ascii="Arial" w:eastAsia="Arial" w:hAnsi="Arial" w:cs="Arial"/>
          <w:lang w:val="en-US"/>
        </w:rPr>
      </w:pPr>
      <w:r w:rsidRPr="008C1092">
        <w:rPr>
          <w:rFonts w:ascii="Arial" w:eastAsia="Arial" w:hAnsi="Arial" w:cs="Arial"/>
          <w:lang w:val="en-US"/>
        </w:rPr>
        <w:t>4</w:t>
      </w:r>
      <w:r w:rsidRPr="008C1092">
        <w:rPr>
          <w:rFonts w:ascii="Arial" w:eastAsia="Arial" w:hAnsi="Arial" w:cs="Arial"/>
          <w:lang w:val="en-US"/>
        </w:rPr>
        <w:tab/>
      </w:r>
      <w:r w:rsidR="00B825DA" w:rsidRPr="008C1092">
        <w:rPr>
          <w:rFonts w:ascii="Arial" w:eastAsia="Arial" w:hAnsi="Arial" w:cs="Arial"/>
          <w:lang w:val="en-US"/>
        </w:rPr>
        <w:t>k</w:t>
      </w:r>
      <w:r w:rsidRPr="008C1092">
        <w:rPr>
          <w:rFonts w:ascii="Arial" w:eastAsia="Arial" w:hAnsi="Arial" w:cs="Arial"/>
          <w:lang w:val="en-US"/>
        </w:rPr>
        <w:t xml:space="preserve">hông gian </w:t>
      </w:r>
      <w:r w:rsidR="00FA56B9" w:rsidRPr="008C1092">
        <w:rPr>
          <w:rFonts w:ascii="Arial" w:eastAsia="Arial" w:hAnsi="Arial" w:cs="Arial"/>
          <w:lang w:val="en-US"/>
        </w:rPr>
        <w:t>xâm nhập</w:t>
      </w:r>
      <w:r w:rsidRPr="008C1092">
        <w:rPr>
          <w:rFonts w:ascii="Arial" w:eastAsia="Arial" w:hAnsi="Arial" w:cs="Arial"/>
          <w:lang w:val="en-US"/>
        </w:rPr>
        <w:t xml:space="preserve"> vật cách điện đỡ </w:t>
      </w:r>
    </w:p>
    <w:p w:rsidR="00BB37CD" w:rsidRPr="008C1092" w:rsidRDefault="00BB37CD" w:rsidP="00CA408B">
      <w:pPr>
        <w:widowControl/>
        <w:spacing w:after="160"/>
        <w:jc w:val="both"/>
        <w:rPr>
          <w:rFonts w:ascii="Arial" w:eastAsia="Arial" w:hAnsi="Arial" w:cs="Arial"/>
          <w:lang w:val="en-US"/>
        </w:rPr>
      </w:pPr>
    </w:p>
    <w:p w:rsidR="00095916" w:rsidRPr="008C1092" w:rsidRDefault="00111C14">
      <w:pPr>
        <w:pStyle w:val="Heading1"/>
        <w:jc w:val="center"/>
        <w:rPr>
          <w:lang w:val="en-US"/>
        </w:rPr>
      </w:pPr>
      <w:bookmarkStart w:id="66" w:name="_Toc519061294"/>
      <w:r w:rsidRPr="008C1092">
        <w:rPr>
          <w:lang w:val="en-US"/>
        </w:rPr>
        <w:t>Phụ lục H</w:t>
      </w:r>
      <w:bookmarkEnd w:id="66"/>
    </w:p>
    <w:p w:rsidR="00095916" w:rsidRPr="008C1092" w:rsidRDefault="00111C14" w:rsidP="00CA408B">
      <w:pPr>
        <w:widowControl/>
        <w:spacing w:after="160"/>
        <w:jc w:val="center"/>
        <w:rPr>
          <w:rFonts w:ascii="Arial" w:hAnsi="Arial" w:cs="Arial"/>
          <w:lang w:val="en-US"/>
        </w:rPr>
      </w:pPr>
      <w:r w:rsidRPr="008C1092">
        <w:rPr>
          <w:rFonts w:ascii="Arial" w:hAnsi="Arial" w:cs="Arial"/>
          <w:lang w:val="en-US"/>
        </w:rPr>
        <w:t>(</w:t>
      </w:r>
      <w:r w:rsidR="00E71F47">
        <w:rPr>
          <w:rFonts w:ascii="Arial" w:hAnsi="Arial" w:cs="Arial"/>
          <w:lang w:val="en-US"/>
        </w:rPr>
        <w:t>Quy định</w:t>
      </w:r>
      <w:r w:rsidRPr="008C1092">
        <w:rPr>
          <w:rFonts w:ascii="Arial" w:hAnsi="Arial" w:cs="Arial"/>
          <w:lang w:val="en-US"/>
        </w:rPr>
        <w:t>)</w:t>
      </w:r>
    </w:p>
    <w:p w:rsidR="00111C14" w:rsidRPr="008C1092" w:rsidRDefault="00111C14" w:rsidP="00CA408B">
      <w:pPr>
        <w:widowControl/>
        <w:spacing w:after="160"/>
        <w:jc w:val="center"/>
        <w:rPr>
          <w:rFonts w:ascii="Arial" w:hAnsi="Arial" w:cs="Arial"/>
          <w:b/>
          <w:lang w:val="en-US"/>
        </w:rPr>
      </w:pPr>
      <w:r w:rsidRPr="008C1092">
        <w:rPr>
          <w:rFonts w:ascii="Arial" w:hAnsi="Arial" w:cs="Arial"/>
          <w:b/>
          <w:lang w:val="en-US"/>
        </w:rPr>
        <w:t>Các độ lệch mức A</w:t>
      </w:r>
    </w:p>
    <w:p w:rsidR="00095916" w:rsidRPr="008C1092" w:rsidRDefault="00095916" w:rsidP="00CA408B">
      <w:pPr>
        <w:widowControl/>
        <w:spacing w:after="160"/>
        <w:jc w:val="both"/>
        <w:rPr>
          <w:rFonts w:ascii="Arial" w:hAnsi="Arial" w:cs="Arial"/>
          <w:b/>
          <w:lang w:val="en-US"/>
        </w:rPr>
      </w:pPr>
      <w:r w:rsidRPr="008C1092">
        <w:rPr>
          <w:rFonts w:ascii="Arial" w:hAnsi="Arial" w:cs="Arial"/>
          <w:b/>
          <w:lang w:val="en-US"/>
        </w:rPr>
        <w:t>Điều khoản</w:t>
      </w:r>
    </w:p>
    <w:p w:rsidR="00095916" w:rsidRPr="008C1092" w:rsidRDefault="00095916" w:rsidP="00CA408B">
      <w:pPr>
        <w:widowControl/>
        <w:spacing w:after="160"/>
        <w:jc w:val="both"/>
        <w:rPr>
          <w:rFonts w:ascii="Arial" w:hAnsi="Arial" w:cs="Arial"/>
          <w:b/>
          <w:lang w:val="en-US"/>
        </w:rPr>
      </w:pPr>
      <w:r w:rsidRPr="008C1092">
        <w:rPr>
          <w:rFonts w:ascii="Arial" w:hAnsi="Arial" w:cs="Arial"/>
          <w:b/>
          <w:lang w:val="en-US"/>
        </w:rPr>
        <w:t>4.1</w:t>
      </w:r>
      <w:r w:rsidRPr="008C1092">
        <w:rPr>
          <w:rFonts w:ascii="Arial" w:hAnsi="Arial" w:cs="Arial"/>
          <w:b/>
          <w:lang w:val="en-US"/>
        </w:rPr>
        <w:tab/>
        <w:t>Thụy sĩ</w:t>
      </w:r>
    </w:p>
    <w:p w:rsidR="00095916" w:rsidRPr="008C1092" w:rsidRDefault="00095916" w:rsidP="00CA408B">
      <w:pPr>
        <w:widowControl/>
        <w:spacing w:after="160"/>
        <w:ind w:left="720"/>
        <w:jc w:val="both"/>
        <w:rPr>
          <w:rFonts w:ascii="Arial" w:hAnsi="Arial" w:cs="Arial"/>
          <w:lang w:val="en-US"/>
        </w:rPr>
      </w:pPr>
      <w:r w:rsidRPr="008C1092">
        <w:rPr>
          <w:rFonts w:ascii="Arial" w:hAnsi="Arial" w:cs="Arial"/>
          <w:lang w:val="en-US"/>
        </w:rPr>
        <w:t xml:space="preserve">Tại Thụy Sĩ, các khu vực được quy định cho các biện pháp bảo vệ thể hiện trong Hình 1 sẽ được thay thế bằng các khu vực được quy định trong Quy </w:t>
      </w:r>
      <w:r w:rsidR="0018688E" w:rsidRPr="008C1092">
        <w:rPr>
          <w:rFonts w:ascii="Arial" w:hAnsi="Arial" w:cs="Arial"/>
          <w:lang w:val="en-US"/>
        </w:rPr>
        <w:t>định</w:t>
      </w:r>
      <w:r w:rsidRPr="008C1092">
        <w:rPr>
          <w:rFonts w:ascii="Arial" w:hAnsi="Arial" w:cs="Arial"/>
          <w:lang w:val="en-US"/>
        </w:rPr>
        <w:t xml:space="preserve"> SR 734.42 (Chỉ thị về các </w:t>
      </w:r>
      <w:r w:rsidR="00656CB0" w:rsidRPr="008C1092">
        <w:rPr>
          <w:rFonts w:ascii="Arial" w:hAnsi="Arial" w:cs="Arial"/>
          <w:lang w:val="en-US"/>
        </w:rPr>
        <w:t>hệ thống</w:t>
      </w:r>
      <w:r w:rsidRPr="008C1092">
        <w:rPr>
          <w:rFonts w:ascii="Arial" w:hAnsi="Arial" w:cs="Arial"/>
          <w:lang w:val="en-US"/>
        </w:rPr>
        <w:t xml:space="preserve"> điện của đường sắt).</w:t>
      </w:r>
    </w:p>
    <w:p w:rsidR="00095916" w:rsidRPr="008C1092" w:rsidRDefault="00095916" w:rsidP="00CA408B">
      <w:pPr>
        <w:widowControl/>
        <w:spacing w:after="160"/>
        <w:jc w:val="both"/>
        <w:rPr>
          <w:rFonts w:ascii="Arial" w:hAnsi="Arial" w:cs="Arial"/>
          <w:b/>
          <w:lang w:val="en-US"/>
        </w:rPr>
      </w:pPr>
      <w:r w:rsidRPr="008C1092">
        <w:rPr>
          <w:rFonts w:ascii="Arial" w:hAnsi="Arial" w:cs="Arial"/>
          <w:b/>
          <w:lang w:val="en-US"/>
        </w:rPr>
        <w:t>9.2</w:t>
      </w:r>
      <w:r w:rsidRPr="008C1092">
        <w:rPr>
          <w:rFonts w:ascii="Arial" w:hAnsi="Arial" w:cs="Arial"/>
          <w:b/>
          <w:lang w:val="en-US"/>
        </w:rPr>
        <w:tab/>
        <w:t xml:space="preserve">Thụy sĩ </w:t>
      </w:r>
    </w:p>
    <w:p w:rsidR="00095916" w:rsidRPr="008C1092" w:rsidRDefault="0013062C" w:rsidP="00CA408B">
      <w:pPr>
        <w:widowControl/>
        <w:spacing w:after="160"/>
        <w:ind w:left="720"/>
        <w:jc w:val="both"/>
        <w:rPr>
          <w:rFonts w:ascii="Arial" w:hAnsi="Arial" w:cs="Arial"/>
          <w:lang w:val="en-US"/>
        </w:rPr>
      </w:pPr>
      <w:r w:rsidRPr="008C1092">
        <w:rPr>
          <w:rFonts w:ascii="Arial" w:hAnsi="Arial" w:cs="Arial"/>
          <w:lang w:val="en-US"/>
        </w:rPr>
        <w:t xml:space="preserve">Tại Thụy Sĩ, </w:t>
      </w:r>
      <w:r w:rsidR="009E0ED6" w:rsidRPr="008C1092">
        <w:rPr>
          <w:rFonts w:ascii="Arial" w:hAnsi="Arial" w:cs="Arial"/>
          <w:lang w:val="en-US"/>
        </w:rPr>
        <w:t xml:space="preserve">điện áp tiếp xúc cho phép tối đa đối với các hệ thống đường sắt chạy điện xoay chiều được đưa ra trong Bảng 4 sẽ được thay thế bằng điện áp tiếp xúc cho phép tối đa được quy định trong Quy </w:t>
      </w:r>
      <w:r w:rsidR="0018688E" w:rsidRPr="008C1092">
        <w:rPr>
          <w:rFonts w:ascii="Arial" w:hAnsi="Arial" w:cs="Arial"/>
          <w:lang w:val="en-US"/>
        </w:rPr>
        <w:t>định</w:t>
      </w:r>
      <w:r w:rsidR="009E0ED6" w:rsidRPr="008C1092">
        <w:rPr>
          <w:rFonts w:ascii="Arial" w:hAnsi="Arial" w:cs="Arial"/>
          <w:lang w:val="en-US"/>
        </w:rPr>
        <w:t xml:space="preserve"> SR 734.2 (Chỉ thị về các </w:t>
      </w:r>
      <w:r w:rsidR="00656CB0" w:rsidRPr="008C1092">
        <w:rPr>
          <w:rFonts w:ascii="Arial" w:hAnsi="Arial" w:cs="Arial"/>
          <w:lang w:val="en-US"/>
        </w:rPr>
        <w:t>hệ thống</w:t>
      </w:r>
      <w:r w:rsidR="009E0ED6" w:rsidRPr="008C1092">
        <w:rPr>
          <w:rFonts w:ascii="Arial" w:hAnsi="Arial" w:cs="Arial"/>
          <w:lang w:val="en-US"/>
        </w:rPr>
        <w:t xml:space="preserve"> điện) Điều 54 và 55</w:t>
      </w:r>
      <w:r w:rsidR="00095916" w:rsidRPr="008C1092">
        <w:rPr>
          <w:rFonts w:ascii="Arial" w:hAnsi="Arial" w:cs="Arial"/>
          <w:lang w:val="en-US"/>
        </w:rPr>
        <w:t>.</w:t>
      </w:r>
    </w:p>
    <w:p w:rsidR="00095916" w:rsidRPr="008C1092" w:rsidRDefault="00095916" w:rsidP="00CA408B">
      <w:pPr>
        <w:widowControl/>
        <w:spacing w:after="160"/>
        <w:jc w:val="both"/>
        <w:rPr>
          <w:rFonts w:ascii="Arial" w:hAnsi="Arial" w:cs="Arial"/>
          <w:b/>
          <w:lang w:val="en-US"/>
        </w:rPr>
      </w:pPr>
      <w:r w:rsidRPr="008C1092">
        <w:rPr>
          <w:rFonts w:ascii="Arial" w:hAnsi="Arial" w:cs="Arial"/>
          <w:b/>
          <w:lang w:val="en-US"/>
        </w:rPr>
        <w:t>9.3</w:t>
      </w:r>
      <w:r w:rsidRPr="008C1092">
        <w:rPr>
          <w:rFonts w:ascii="Arial" w:hAnsi="Arial" w:cs="Arial"/>
          <w:b/>
          <w:lang w:val="en-US"/>
        </w:rPr>
        <w:tab/>
        <w:t>Thụy sĩ</w:t>
      </w:r>
    </w:p>
    <w:p w:rsidR="009E0ED6" w:rsidRPr="008C1092" w:rsidRDefault="0013062C" w:rsidP="00CA408B">
      <w:pPr>
        <w:widowControl/>
        <w:spacing w:after="160"/>
        <w:ind w:left="720"/>
        <w:jc w:val="both"/>
        <w:rPr>
          <w:rFonts w:ascii="Arial" w:hAnsi="Arial" w:cs="Arial"/>
          <w:lang w:val="en-US"/>
        </w:rPr>
      </w:pPr>
      <w:r w:rsidRPr="008C1092">
        <w:rPr>
          <w:rFonts w:ascii="Arial" w:hAnsi="Arial" w:cs="Arial"/>
          <w:lang w:val="en-US"/>
        </w:rPr>
        <w:t xml:space="preserve">Tại Thụy Sĩ, </w:t>
      </w:r>
      <w:r w:rsidR="009E0ED6" w:rsidRPr="008C1092">
        <w:rPr>
          <w:rFonts w:ascii="Arial" w:hAnsi="Arial" w:cs="Arial"/>
          <w:lang w:val="en-US"/>
        </w:rPr>
        <w:t xml:space="preserve">điện áp tiếp xúc cho phép tối đa đối với các hệ thống đường sắt chạy điện một chiều được đưa ra trong Bảng 6 sẽ được thay thế bằng điện áp tiếp xúc cho phép tối đa được quy định trong Quy </w:t>
      </w:r>
      <w:r w:rsidR="0018688E" w:rsidRPr="008C1092">
        <w:rPr>
          <w:rFonts w:ascii="Arial" w:hAnsi="Arial" w:cs="Arial"/>
          <w:lang w:val="en-US"/>
        </w:rPr>
        <w:t xml:space="preserve">định </w:t>
      </w:r>
      <w:r w:rsidR="009E0ED6" w:rsidRPr="008C1092">
        <w:rPr>
          <w:rFonts w:ascii="Arial" w:hAnsi="Arial" w:cs="Arial"/>
          <w:lang w:val="en-US"/>
        </w:rPr>
        <w:t xml:space="preserve">SR 734.2 (Chỉ thị về các </w:t>
      </w:r>
      <w:r w:rsidR="00656CB0" w:rsidRPr="008C1092">
        <w:rPr>
          <w:rFonts w:ascii="Arial" w:hAnsi="Arial" w:cs="Arial"/>
          <w:lang w:val="en-US"/>
        </w:rPr>
        <w:t>hệ thống</w:t>
      </w:r>
      <w:r w:rsidR="009E0ED6" w:rsidRPr="008C1092">
        <w:rPr>
          <w:rFonts w:ascii="Arial" w:hAnsi="Arial" w:cs="Arial"/>
          <w:lang w:val="en-US"/>
        </w:rPr>
        <w:t xml:space="preserve"> điện) Điều 54 và 55.</w:t>
      </w:r>
    </w:p>
    <w:p w:rsidR="00095916" w:rsidRPr="008C1092" w:rsidRDefault="00095916" w:rsidP="00CA408B">
      <w:pPr>
        <w:widowControl/>
        <w:spacing w:after="160"/>
        <w:ind w:left="720"/>
        <w:jc w:val="both"/>
        <w:rPr>
          <w:rFonts w:ascii="Arial" w:eastAsia="Arial" w:hAnsi="Arial" w:cs="Arial"/>
          <w:lang w:val="en-US"/>
        </w:rPr>
      </w:pPr>
      <w:r w:rsidRPr="008C1092">
        <w:rPr>
          <w:rFonts w:ascii="Arial" w:hAnsi="Arial" w:cs="Arial"/>
          <w:lang w:val="en-US"/>
        </w:rPr>
        <w:br w:type="page"/>
      </w:r>
    </w:p>
    <w:p w:rsidR="009E0ED6" w:rsidRPr="008C1092" w:rsidRDefault="00111C14">
      <w:pPr>
        <w:pStyle w:val="Heading1"/>
        <w:jc w:val="center"/>
        <w:rPr>
          <w:lang w:val="en-US"/>
        </w:rPr>
      </w:pPr>
      <w:bookmarkStart w:id="67" w:name="_Toc519061295"/>
      <w:r w:rsidRPr="008C1092">
        <w:rPr>
          <w:lang w:val="en-US"/>
        </w:rPr>
        <w:t>Phụ lục ZZ</w:t>
      </w:r>
      <w:bookmarkEnd w:id="67"/>
    </w:p>
    <w:p w:rsidR="009E0ED6" w:rsidRPr="008C1092" w:rsidRDefault="00111C14">
      <w:pPr>
        <w:pStyle w:val="BodyText"/>
        <w:spacing w:after="120"/>
        <w:jc w:val="center"/>
        <w:rPr>
          <w:rFonts w:cs="Arial"/>
          <w:sz w:val="22"/>
          <w:szCs w:val="22"/>
          <w:lang w:val="en-US"/>
        </w:rPr>
      </w:pPr>
      <w:r w:rsidRPr="008C1092">
        <w:rPr>
          <w:rFonts w:cs="Arial"/>
          <w:sz w:val="22"/>
          <w:szCs w:val="22"/>
          <w:lang w:val="en-US"/>
        </w:rPr>
        <w:t>(</w:t>
      </w:r>
      <w:r w:rsidR="00031D9F">
        <w:rPr>
          <w:rFonts w:cs="Arial"/>
          <w:sz w:val="22"/>
          <w:szCs w:val="22"/>
          <w:lang w:val="en-US"/>
        </w:rPr>
        <w:t>Tham khảo</w:t>
      </w:r>
      <w:r w:rsidRPr="008C1092">
        <w:rPr>
          <w:rFonts w:cs="Arial"/>
          <w:sz w:val="22"/>
          <w:szCs w:val="22"/>
          <w:lang w:val="en-US"/>
        </w:rPr>
        <w:t>)</w:t>
      </w:r>
    </w:p>
    <w:p w:rsidR="00111C14" w:rsidRPr="008C1092" w:rsidRDefault="00111C14">
      <w:pPr>
        <w:pStyle w:val="BodyText"/>
        <w:spacing w:after="120"/>
        <w:jc w:val="center"/>
        <w:rPr>
          <w:rFonts w:cs="Arial"/>
          <w:b/>
          <w:sz w:val="22"/>
          <w:szCs w:val="22"/>
          <w:lang w:val="en-US"/>
        </w:rPr>
      </w:pPr>
      <w:r w:rsidRPr="008C1092">
        <w:rPr>
          <w:rFonts w:cs="Arial"/>
          <w:b/>
          <w:sz w:val="22"/>
          <w:szCs w:val="22"/>
          <w:lang w:val="en-US"/>
        </w:rPr>
        <w:t>Phạm vi bao quát của các yêu cầu cơ bản của các Chỉ thị của Ủ</w:t>
      </w:r>
      <w:r w:rsidR="00095916" w:rsidRPr="008C1092">
        <w:rPr>
          <w:rFonts w:cs="Arial"/>
          <w:b/>
          <w:sz w:val="22"/>
          <w:szCs w:val="22"/>
          <w:lang w:val="en-US"/>
        </w:rPr>
        <w:t>y ban Châu Âu</w:t>
      </w:r>
    </w:p>
    <w:p w:rsidR="009E0ED6" w:rsidRPr="008C1092" w:rsidRDefault="009E0ED6">
      <w:pPr>
        <w:pStyle w:val="BodyText"/>
        <w:spacing w:after="120"/>
        <w:jc w:val="both"/>
        <w:rPr>
          <w:rFonts w:cs="Arial"/>
          <w:sz w:val="22"/>
          <w:szCs w:val="22"/>
          <w:lang w:val="en-US"/>
        </w:rPr>
      </w:pPr>
      <w:r w:rsidRPr="008C1092">
        <w:rPr>
          <w:rFonts w:cs="Arial"/>
          <w:sz w:val="22"/>
          <w:szCs w:val="22"/>
          <w:lang w:val="en-US"/>
        </w:rPr>
        <w:t>Tiêu chuẩn Châu âu này được soạn thảo theo sự uỷ thác của Uỷ ban Châu Âu và Hiệp hội Thương mại Tự do Châu Âu cho CENELEC và trong phạm vi áp dụng, Tiêu chuẩn này đề cập đến tất cả các yêu cầu cơ bản liên quan trong Phụ lục III của ba Chỉ thị của Uỷ ban Châu Âu 96/48/EC (HSR) và 2001/16/EC (CONRAIL) và 2008/57/EC (RAIL).</w:t>
      </w:r>
    </w:p>
    <w:p w:rsidR="009E0ED6" w:rsidRPr="008C1092" w:rsidRDefault="009E0ED6">
      <w:pPr>
        <w:pStyle w:val="BodyText"/>
        <w:spacing w:after="120"/>
        <w:jc w:val="both"/>
        <w:rPr>
          <w:rFonts w:cs="Arial"/>
          <w:sz w:val="22"/>
          <w:szCs w:val="22"/>
          <w:lang w:val="en-US"/>
        </w:rPr>
      </w:pPr>
      <w:r w:rsidRPr="008C1092">
        <w:rPr>
          <w:rFonts w:cs="Arial"/>
          <w:sz w:val="22"/>
          <w:szCs w:val="22"/>
          <w:lang w:val="en-US"/>
        </w:rPr>
        <w:t>Việc đáp ứng tiêu chuẩn này là một bước tiến đến việc đáp ứng các yêu cầu cơ bản trong các Chỉ thị liên quan.</w:t>
      </w:r>
    </w:p>
    <w:p w:rsidR="00111C14" w:rsidRPr="008C1092" w:rsidRDefault="009E0ED6">
      <w:pPr>
        <w:pStyle w:val="BodyText"/>
        <w:spacing w:after="120"/>
        <w:jc w:val="both"/>
        <w:rPr>
          <w:rFonts w:cs="Arial"/>
          <w:sz w:val="22"/>
          <w:szCs w:val="22"/>
          <w:lang w:val="en-US"/>
        </w:rPr>
      </w:pPr>
      <w:r w:rsidRPr="008C1092">
        <w:rPr>
          <w:rFonts w:cs="Arial"/>
          <w:b/>
          <w:sz w:val="22"/>
          <w:szCs w:val="22"/>
          <w:lang w:val="en-US"/>
        </w:rPr>
        <w:t>CHÚ Ý:</w:t>
      </w:r>
      <w:r w:rsidRPr="008C1092">
        <w:rPr>
          <w:rFonts w:cs="Arial"/>
          <w:sz w:val="22"/>
          <w:szCs w:val="22"/>
          <w:lang w:val="en-US"/>
        </w:rPr>
        <w:t xml:space="preserve"> Các yêu cầu khác và các Chỉ thị khác của Uỷ ban Châu Âu có thể áp dụng với các sản phẩm nằm trong phạm vi của Tiêu chuẩn này.</w:t>
      </w:r>
    </w:p>
    <w:sectPr w:rsidR="00111C14" w:rsidRPr="008C1092" w:rsidSect="00515154">
      <w:headerReference w:type="even" r:id="rId53"/>
      <w:headerReference w:type="default" r:id="rId54"/>
      <w:pgSz w:w="11907" w:h="16840" w:code="9"/>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CD" w:rsidRDefault="00475BCD">
      <w:r>
        <w:separator/>
      </w:r>
    </w:p>
  </w:endnote>
  <w:endnote w:type="continuationSeparator" w:id="0">
    <w:p w:rsidR="00475BCD" w:rsidRDefault="0047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A3"/>
    <w:family w:val="roman"/>
    <w:pitch w:val="variable"/>
    <w:sig w:usb0="E00002FF" w:usb1="420024FF" w:usb2="00000000"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等线">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font>
  <w:font w:name="Tahoma">
    <w:panose1 w:val="020B0604030504040204"/>
    <w:charset w:val="A3"/>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834571"/>
      <w:docPartObj>
        <w:docPartGallery w:val="Page Numbers (Bottom of Page)"/>
        <w:docPartUnique/>
      </w:docPartObj>
    </w:sdtPr>
    <w:sdtEndPr>
      <w:rPr>
        <w:rFonts w:ascii="Arial" w:hAnsi="Arial" w:cs="Arial"/>
        <w:noProof/>
      </w:rPr>
    </w:sdtEndPr>
    <w:sdtContent>
      <w:p w:rsidR="00A80955" w:rsidRPr="00D27252" w:rsidRDefault="00A80955" w:rsidP="00D27252">
        <w:pPr>
          <w:pStyle w:val="Footer"/>
          <w:rPr>
            <w:rFonts w:ascii="Arial" w:hAnsi="Arial" w:cs="Arial"/>
          </w:rPr>
        </w:pPr>
        <w:r w:rsidRPr="00D27252">
          <w:rPr>
            <w:rFonts w:ascii="Arial" w:hAnsi="Arial" w:cs="Arial"/>
          </w:rPr>
          <w:fldChar w:fldCharType="begin"/>
        </w:r>
        <w:r w:rsidRPr="00D27252">
          <w:rPr>
            <w:rFonts w:ascii="Arial" w:hAnsi="Arial" w:cs="Arial"/>
          </w:rPr>
          <w:instrText xml:space="preserve"> PAGE   \* MERGEFORMAT </w:instrText>
        </w:r>
        <w:r w:rsidRPr="00D27252">
          <w:rPr>
            <w:rFonts w:ascii="Arial" w:hAnsi="Arial" w:cs="Arial"/>
          </w:rPr>
          <w:fldChar w:fldCharType="separate"/>
        </w:r>
        <w:r>
          <w:rPr>
            <w:rFonts w:ascii="Arial" w:hAnsi="Arial" w:cs="Arial"/>
            <w:noProof/>
          </w:rPr>
          <w:t>2</w:t>
        </w:r>
        <w:r w:rsidRPr="00D27252">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60888"/>
      <w:docPartObj>
        <w:docPartGallery w:val="Page Numbers (Bottom of Page)"/>
        <w:docPartUnique/>
      </w:docPartObj>
    </w:sdtPr>
    <w:sdtEndPr>
      <w:rPr>
        <w:rFonts w:ascii="Arial" w:hAnsi="Arial" w:cs="Arial"/>
        <w:noProof/>
      </w:rPr>
    </w:sdtEndPr>
    <w:sdtContent>
      <w:p w:rsidR="00A80955" w:rsidRPr="00D27252" w:rsidRDefault="00A80955" w:rsidP="00D27252">
        <w:pPr>
          <w:pStyle w:val="Footer"/>
          <w:jc w:val="right"/>
          <w:rPr>
            <w:rFonts w:ascii="Arial" w:hAnsi="Arial" w:cs="Arial"/>
          </w:rPr>
        </w:pPr>
        <w:r w:rsidRPr="00D27252">
          <w:rPr>
            <w:rFonts w:ascii="Arial" w:hAnsi="Arial" w:cs="Arial"/>
          </w:rPr>
          <w:fldChar w:fldCharType="begin"/>
        </w:r>
        <w:r w:rsidRPr="00D27252">
          <w:rPr>
            <w:rFonts w:ascii="Arial" w:hAnsi="Arial" w:cs="Arial"/>
          </w:rPr>
          <w:instrText xml:space="preserve"> PAGE   \* MERGEFORMAT </w:instrText>
        </w:r>
        <w:r w:rsidRPr="00D27252">
          <w:rPr>
            <w:rFonts w:ascii="Arial" w:hAnsi="Arial" w:cs="Arial"/>
          </w:rPr>
          <w:fldChar w:fldCharType="separate"/>
        </w:r>
        <w:r w:rsidR="00422012">
          <w:rPr>
            <w:rFonts w:ascii="Arial" w:hAnsi="Arial" w:cs="Arial"/>
            <w:noProof/>
          </w:rPr>
          <w:t>2</w:t>
        </w:r>
        <w:r w:rsidRPr="00D27252">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BA" w:rsidRDefault="00BD1ABA">
    <w:pPr>
      <w:spacing w:line="14" w:lineRule="auto"/>
      <w:rPr>
        <w:sz w:val="20"/>
        <w:szCs w:val="20"/>
      </w:rPr>
    </w:pPr>
    <w:r>
      <w:rPr>
        <w:noProof/>
        <w:lang w:val="en-US" w:eastAsia="en-US" w:bidi="ar-SA"/>
      </w:rPr>
      <mc:AlternateContent>
        <mc:Choice Requires="wps">
          <w:drawing>
            <wp:anchor distT="0" distB="0" distL="114300" distR="114300" simplePos="0" relativeHeight="251664384" behindDoc="1" locked="0" layoutInCell="1" allowOverlap="1" wp14:anchorId="08563A7D" wp14:editId="6F0E8A06">
              <wp:simplePos x="0" y="0"/>
              <wp:positionH relativeFrom="page">
                <wp:posOffset>1785620</wp:posOffset>
              </wp:positionH>
              <wp:positionV relativeFrom="page">
                <wp:posOffset>10424795</wp:posOffset>
              </wp:positionV>
              <wp:extent cx="3989070" cy="114300"/>
              <wp:effectExtent l="4445" t="4445" r="0" b="0"/>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ABA" w:rsidRDefault="00BD1ABA">
                          <w:pPr>
                            <w:spacing w:line="165" w:lineRule="exact"/>
                            <w:ind w:left="20"/>
                            <w:rPr>
                              <w:rFonts w:ascii="Arial" w:eastAsia="Arial" w:hAnsi="Arial" w:cs="Arial"/>
                              <w:sz w:val="14"/>
                              <w:szCs w:val="14"/>
                            </w:rPr>
                          </w:pPr>
                          <w:r>
                            <w:rPr>
                              <w:rFonts w:ascii="Arial"/>
                              <w:sz w:val="14"/>
                            </w:rPr>
                            <w:t>T</w:t>
                          </w:r>
                          <w:r>
                            <w:rPr>
                              <w:rFonts w:ascii="Arial"/>
                              <w:sz w:val="14"/>
                            </w:rPr>
                            <w:t>à</w:t>
                          </w:r>
                          <w:r>
                            <w:rPr>
                              <w:rFonts w:ascii="Arial"/>
                              <w:sz w:val="14"/>
                            </w:rPr>
                            <w:t>i li</w:t>
                          </w:r>
                          <w:r>
                            <w:rPr>
                              <w:rFonts w:ascii="Arial"/>
                              <w:sz w:val="14"/>
                            </w:rPr>
                            <w:t>ệ</w:t>
                          </w:r>
                          <w:r>
                            <w:rPr>
                              <w:rFonts w:ascii="Arial"/>
                              <w:sz w:val="14"/>
                            </w:rPr>
                            <w:t>u n</w:t>
                          </w:r>
                          <w:r>
                            <w:rPr>
                              <w:rFonts w:ascii="Arial"/>
                              <w:sz w:val="14"/>
                            </w:rPr>
                            <w:t>à</w:t>
                          </w:r>
                          <w:r>
                            <w:rPr>
                              <w:rFonts w:ascii="Arial"/>
                              <w:sz w:val="14"/>
                            </w:rPr>
                            <w:t xml:space="preserve">y </w:t>
                          </w:r>
                          <w:r>
                            <w:rPr>
                              <w:rFonts w:ascii="Arial"/>
                              <w:sz w:val="14"/>
                            </w:rPr>
                            <w:t>đượ</w:t>
                          </w:r>
                          <w:r>
                            <w:rPr>
                              <w:rFonts w:ascii="Arial"/>
                              <w:sz w:val="14"/>
                            </w:rPr>
                            <w:t>c s</w:t>
                          </w:r>
                          <w:r>
                            <w:rPr>
                              <w:rFonts w:ascii="Arial"/>
                              <w:sz w:val="14"/>
                            </w:rPr>
                            <w:t>ử</w:t>
                          </w:r>
                          <w:r>
                            <w:rPr>
                              <w:rFonts w:ascii="Arial"/>
                              <w:sz w:val="14"/>
                            </w:rPr>
                            <w:t xml:space="preserve"> d</w:t>
                          </w:r>
                          <w:r>
                            <w:rPr>
                              <w:rFonts w:ascii="Arial"/>
                              <w:sz w:val="14"/>
                            </w:rPr>
                            <w:t>ụ</w:t>
                          </w:r>
                          <w:r>
                            <w:rPr>
                              <w:rFonts w:ascii="Arial"/>
                              <w:sz w:val="14"/>
                            </w:rPr>
                            <w:t>ng cho {Public Resource, Inc.}, L</w:t>
                          </w:r>
                          <w:r>
                            <w:rPr>
                              <w:rFonts w:ascii="Arial"/>
                              <w:sz w:val="14"/>
                            </w:rPr>
                            <w:t>ệ</w:t>
                          </w:r>
                          <w:r>
                            <w:rPr>
                              <w:rFonts w:ascii="Arial"/>
                              <w:sz w:val="14"/>
                            </w:rPr>
                            <w:t>nh: {25704}, Ng</w:t>
                          </w:r>
                          <w:r>
                            <w:rPr>
                              <w:rFonts w:ascii="Arial"/>
                              <w:sz w:val="14"/>
                            </w:rPr>
                            <w:t>à</w:t>
                          </w:r>
                          <w:r>
                            <w:rPr>
                              <w:rFonts w:ascii="Arial"/>
                              <w:sz w:val="14"/>
                            </w:rPr>
                            <w:t>y mua: 28.07.2013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9" type="#_x0000_t202" style="position:absolute;margin-left:140.6pt;margin-top:820.85pt;width:314.1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VQswIAALM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" filled="f" stroked="f">
              <v:textbox inset="0,0,0,0">
                <w:txbxContent>
                  <w:p w:rsidR="00BD1ABA" w:rsidRDefault="00BD1ABA">
                    <w:pPr>
                      <w:spacing w:line="165" w:lineRule="exact"/>
                      <w:ind w:left="20"/>
                      <w:rPr>
                        <w:rFonts w:ascii="Arial" w:eastAsia="Arial" w:hAnsi="Arial" w:cs="Arial"/>
                        <w:sz w:val="14"/>
                        <w:szCs w:val="14"/>
                      </w:rPr>
                    </w:pPr>
                    <w:r>
                      <w:rPr>
                        <w:rFonts w:ascii="Arial"/>
                        <w:sz w:val="14"/>
                      </w:rPr>
                      <w:t>T</w:t>
                    </w:r>
                    <w:r>
                      <w:rPr>
                        <w:rFonts w:ascii="Arial"/>
                        <w:sz w:val="14"/>
                      </w:rPr>
                      <w:t>à</w:t>
                    </w:r>
                    <w:r>
                      <w:rPr>
                        <w:rFonts w:ascii="Arial"/>
                        <w:sz w:val="14"/>
                      </w:rPr>
                      <w:t>i li</w:t>
                    </w:r>
                    <w:r>
                      <w:rPr>
                        <w:rFonts w:ascii="Arial"/>
                        <w:sz w:val="14"/>
                      </w:rPr>
                      <w:t>ệ</w:t>
                    </w:r>
                    <w:r>
                      <w:rPr>
                        <w:rFonts w:ascii="Arial"/>
                        <w:sz w:val="14"/>
                      </w:rPr>
                      <w:t>u n</w:t>
                    </w:r>
                    <w:r>
                      <w:rPr>
                        <w:rFonts w:ascii="Arial"/>
                        <w:sz w:val="14"/>
                      </w:rPr>
                      <w:t>à</w:t>
                    </w:r>
                    <w:r>
                      <w:rPr>
                        <w:rFonts w:ascii="Arial"/>
                        <w:sz w:val="14"/>
                      </w:rPr>
                      <w:t xml:space="preserve">y </w:t>
                    </w:r>
                    <w:r>
                      <w:rPr>
                        <w:rFonts w:ascii="Arial"/>
                        <w:sz w:val="14"/>
                      </w:rPr>
                      <w:t>đượ</w:t>
                    </w:r>
                    <w:r>
                      <w:rPr>
                        <w:rFonts w:ascii="Arial"/>
                        <w:sz w:val="14"/>
                      </w:rPr>
                      <w:t>c s</w:t>
                    </w:r>
                    <w:r>
                      <w:rPr>
                        <w:rFonts w:ascii="Arial"/>
                        <w:sz w:val="14"/>
                      </w:rPr>
                      <w:t>ử</w:t>
                    </w:r>
                    <w:r>
                      <w:rPr>
                        <w:rFonts w:ascii="Arial"/>
                        <w:sz w:val="14"/>
                      </w:rPr>
                      <w:t xml:space="preserve"> d</w:t>
                    </w:r>
                    <w:r>
                      <w:rPr>
                        <w:rFonts w:ascii="Arial"/>
                        <w:sz w:val="14"/>
                      </w:rPr>
                      <w:t>ụ</w:t>
                    </w:r>
                    <w:r>
                      <w:rPr>
                        <w:rFonts w:ascii="Arial"/>
                        <w:sz w:val="14"/>
                      </w:rPr>
                      <w:t>ng cho {Public Resource, Inc.}, L</w:t>
                    </w:r>
                    <w:r>
                      <w:rPr>
                        <w:rFonts w:ascii="Arial"/>
                        <w:sz w:val="14"/>
                      </w:rPr>
                      <w:t>ệ</w:t>
                    </w:r>
                    <w:r>
                      <w:rPr>
                        <w:rFonts w:ascii="Arial"/>
                        <w:sz w:val="14"/>
                      </w:rPr>
                      <w:t>nh: {25704}, Ng</w:t>
                    </w:r>
                    <w:r>
                      <w:rPr>
                        <w:rFonts w:ascii="Arial"/>
                        <w:sz w:val="14"/>
                      </w:rPr>
                      <w:t>à</w:t>
                    </w:r>
                    <w:r>
                      <w:rPr>
                        <w:rFonts w:ascii="Arial"/>
                        <w:sz w:val="14"/>
                      </w:rPr>
                      <w:t>y mua: 28.07.2013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97637"/>
      <w:docPartObj>
        <w:docPartGallery w:val="Page Numbers (Bottom of Page)"/>
        <w:docPartUnique/>
      </w:docPartObj>
    </w:sdtPr>
    <w:sdtEndPr>
      <w:rPr>
        <w:noProof/>
      </w:rPr>
    </w:sdtEndPr>
    <w:sdtContent>
      <w:p w:rsidR="00515154" w:rsidRDefault="00515154">
        <w:pPr>
          <w:pStyle w:val="Footer"/>
          <w:jc w:val="center"/>
        </w:pPr>
        <w:r>
          <w:fldChar w:fldCharType="begin"/>
        </w:r>
        <w:r>
          <w:instrText xml:space="preserve"> PAGE   \* MERGEFORMAT </w:instrText>
        </w:r>
        <w:r>
          <w:fldChar w:fldCharType="separate"/>
        </w:r>
        <w:r w:rsidR="00422012">
          <w:rPr>
            <w:noProof/>
          </w:rPr>
          <w:t>50</w:t>
        </w:r>
        <w:r>
          <w:rPr>
            <w:noProof/>
          </w:rPr>
          <w:fldChar w:fldCharType="end"/>
        </w:r>
      </w:p>
    </w:sdtContent>
  </w:sdt>
  <w:p w:rsidR="00BD1ABA" w:rsidRDefault="00BD1ABA" w:rsidP="009E0ED6">
    <w:pPr>
      <w:spacing w:line="14" w:lineRule="auto"/>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CD" w:rsidRDefault="00475BCD">
      <w:r>
        <w:separator/>
      </w:r>
    </w:p>
  </w:footnote>
  <w:footnote w:type="continuationSeparator" w:id="0">
    <w:p w:rsidR="00475BCD" w:rsidRDefault="00475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5" w:rsidRPr="0058120B" w:rsidRDefault="00A80955">
    <w:pPr>
      <w:pStyle w:val="Header"/>
      <w:rPr>
        <w:rFonts w:ascii="Arial" w:hAnsi="Arial" w:cs="Arial"/>
        <w:b/>
      </w:rPr>
    </w:pPr>
    <w:r w:rsidRPr="0058120B">
      <w:rPr>
        <w:rFonts w:ascii="Arial" w:hAnsi="Arial" w:cs="Arial"/>
        <w:b/>
      </w:rPr>
      <w:t>TCVN      :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5" w:rsidRPr="0058120B" w:rsidRDefault="00A80955" w:rsidP="0058120B">
    <w:pPr>
      <w:pStyle w:val="Header"/>
      <w:jc w:val="right"/>
      <w:rPr>
        <w:rFonts w:ascii="Arial" w:hAnsi="Arial" w:cs="Arial"/>
        <w:b/>
      </w:rPr>
    </w:pPr>
    <w:r>
      <w:rPr>
        <w:rFonts w:ascii="Arial" w:hAnsi="Arial" w:cs="Arial"/>
        <w:b/>
      </w:rPr>
      <w:t>TCVN       :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BA" w:rsidRDefault="00BD1ABA">
    <w:pPr>
      <w:spacing w:line="14" w:lineRule="auto"/>
      <w:rPr>
        <w:sz w:val="20"/>
        <w:szCs w:val="20"/>
      </w:rPr>
    </w:pPr>
    <w:r>
      <w:rPr>
        <w:noProof/>
        <w:lang w:val="en-US" w:eastAsia="en-US" w:bidi="ar-SA"/>
      </w:rPr>
      <mc:AlternateContent>
        <mc:Choice Requires="wps">
          <w:drawing>
            <wp:anchor distT="0" distB="0" distL="114300" distR="114300" simplePos="0" relativeHeight="251661312" behindDoc="1" locked="0" layoutInCell="1" allowOverlap="1" wp14:anchorId="28FA9F26" wp14:editId="31B83312">
              <wp:simplePos x="0" y="0"/>
              <wp:positionH relativeFrom="page">
                <wp:posOffset>706755</wp:posOffset>
              </wp:positionH>
              <wp:positionV relativeFrom="page">
                <wp:posOffset>447040</wp:posOffset>
              </wp:positionV>
              <wp:extent cx="1018540" cy="152400"/>
              <wp:effectExtent l="1905" t="0" r="0" b="635"/>
              <wp:wrapNone/>
              <wp:docPr id="10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ABA" w:rsidRDefault="00BD1ABA">
                          <w:pPr>
                            <w:pStyle w:val="BodyText"/>
                            <w:spacing w:line="213" w:lineRule="exact"/>
                            <w:ind w:left="20"/>
                          </w:pPr>
                          <w:r>
                            <w:rPr>
                              <w:color w:val="040505"/>
                            </w:rPr>
                            <w:t>EN 50122-1:2011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55.65pt;margin-top:35.2pt;width:80.2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" filled="f" stroked="f">
              <v:textbox inset="0,0,0,0">
                <w:txbxContent>
                  <w:p w:rsidR="00BD1ABA" w:rsidRDefault="00BD1ABA">
                    <w:pPr>
                      <w:pStyle w:val="BodyText"/>
                      <w:spacing w:line="213" w:lineRule="exact"/>
                      <w:ind w:left="20"/>
                    </w:pPr>
                    <w:r>
                      <w:rPr>
                        <w:color w:val="040505"/>
                      </w:rPr>
                      <w:t>EN 50122-1:2011</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2336" behindDoc="1" locked="0" layoutInCell="1" allowOverlap="1" wp14:anchorId="028C1136" wp14:editId="527CE5A9">
              <wp:simplePos x="0" y="0"/>
              <wp:positionH relativeFrom="page">
                <wp:posOffset>3625215</wp:posOffset>
              </wp:positionH>
              <wp:positionV relativeFrom="page">
                <wp:posOffset>447040</wp:posOffset>
              </wp:positionV>
              <wp:extent cx="306070" cy="152400"/>
              <wp:effectExtent l="0" t="0" r="2540" b="635"/>
              <wp:wrapNone/>
              <wp:docPr id="10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ABA" w:rsidRDefault="00BD1ABA">
                          <w:pPr>
                            <w:pStyle w:val="BodyText"/>
                            <w:spacing w:line="213" w:lineRule="exact"/>
                            <w:ind w:left="20"/>
                          </w:pPr>
                          <w:r>
                            <w:rPr>
                              <w:color w:val="040505"/>
                            </w:rPr>
                            <w:t xml:space="preserve">– </w:t>
                          </w:r>
                          <w:r>
                            <w:fldChar w:fldCharType="begin"/>
                          </w:r>
                          <w:r>
                            <w:rPr>
                              <w:color w:val="040505"/>
                            </w:rPr>
                            <w:instrText xml:space="preserve"> PAGE </w:instrText>
                          </w:r>
                          <w:r>
                            <w:fldChar w:fldCharType="separate"/>
                          </w:r>
                          <w:r w:rsidR="00033FC0">
                            <w:rPr>
                              <w:noProof/>
                              <w:color w:val="040505"/>
                            </w:rPr>
                            <w:t>47</w:t>
                          </w:r>
                          <w:r>
                            <w:fldChar w:fldCharType="end"/>
                          </w:r>
                          <w:r>
                            <w:rPr>
                              <w:color w:val="04050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margin-left:285.45pt;margin-top:35.2pt;width:2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" filled="f" stroked="f">
              <v:textbox inset="0,0,0,0">
                <w:txbxContent>
                  <w:p w:rsidR="00BD1ABA" w:rsidRDefault="00BD1ABA">
                    <w:pPr>
                      <w:pStyle w:val="BodyText"/>
                      <w:spacing w:line="213" w:lineRule="exact"/>
                      <w:ind w:left="20"/>
                    </w:pPr>
                    <w:r>
                      <w:rPr>
                        <w:color w:val="040505"/>
                      </w:rPr>
                      <w:t xml:space="preserve">– </w:t>
                    </w:r>
                    <w:r>
                      <w:fldChar w:fldCharType="begin"/>
                    </w:r>
                    <w:r>
                      <w:rPr>
                        <w:color w:val="040505"/>
                      </w:rPr>
                      <w:instrText xml:space="preserve"> PAGE </w:instrText>
                    </w:r>
                    <w:r>
                      <w:fldChar w:fldCharType="separate"/>
                    </w:r>
                    <w:r w:rsidR="00033FC0">
                      <w:rPr>
                        <w:noProof/>
                        <w:color w:val="040505"/>
                      </w:rPr>
                      <w:t>47</w:t>
                    </w:r>
                    <w:r>
                      <w:fldChar w:fldCharType="end"/>
                    </w:r>
                    <w:r>
                      <w:rPr>
                        <w:color w:val="040505"/>
                      </w:rPr>
                      <w:t xml:space="preserve"> –</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BA" w:rsidRDefault="00BD1ABA">
    <w:pPr>
      <w:spacing w:line="14" w:lineRule="auto"/>
      <w:rPr>
        <w:sz w:val="20"/>
        <w:szCs w:val="20"/>
      </w:rPr>
    </w:pPr>
    <w:r>
      <w:rPr>
        <w:noProof/>
        <w:lang w:val="en-US" w:eastAsia="en-US" w:bidi="ar-SA"/>
      </w:rPr>
      <mc:AlternateContent>
        <mc:Choice Requires="wps">
          <w:drawing>
            <wp:anchor distT="0" distB="0" distL="114300" distR="114300" simplePos="0" relativeHeight="251660288" behindDoc="1" locked="0" layoutInCell="1" allowOverlap="1" wp14:anchorId="1C836236" wp14:editId="775B659D">
              <wp:simplePos x="0" y="0"/>
              <wp:positionH relativeFrom="page">
                <wp:posOffset>5829300</wp:posOffset>
              </wp:positionH>
              <wp:positionV relativeFrom="page">
                <wp:posOffset>447040</wp:posOffset>
              </wp:positionV>
              <wp:extent cx="1019175" cy="152400"/>
              <wp:effectExtent l="0" t="0" r="0" b="635"/>
              <wp:wrapNone/>
              <wp:docPr id="1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ABA" w:rsidRDefault="00BD1ABA">
                          <w:pPr>
                            <w:pStyle w:val="BodyText"/>
                            <w:spacing w:line="213" w:lineRule="exact"/>
                            <w:ind w:left="20"/>
                          </w:pPr>
                          <w:r>
                            <w:rPr>
                              <w:color w:val="040505"/>
                            </w:rPr>
                            <w:t>EN 50122-1:2011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8" type="#_x0000_t202" style="position:absolute;margin-left:459pt;margin-top:35.2pt;width:80.2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" filled="f" stroked="f">
              <v:textbox inset="0,0,0,0">
                <w:txbxContent>
                  <w:p w:rsidR="00BD1ABA" w:rsidRDefault="00BD1ABA">
                    <w:pPr>
                      <w:pStyle w:val="BodyText"/>
                      <w:spacing w:line="213" w:lineRule="exact"/>
                      <w:ind w:left="20"/>
                    </w:pPr>
                    <w:r>
                      <w:rPr>
                        <w:color w:val="040505"/>
                      </w:rPr>
                      <w:t>EN 50122-1:2011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BA" w:rsidRDefault="00BD1ABA">
    <w:pPr>
      <w:spacing w:line="14" w:lineRule="auto"/>
      <w:rPr>
        <w:sz w:val="20"/>
        <w:szCs w:val="20"/>
      </w:rPr>
    </w:pPr>
    <w:r>
      <w:rPr>
        <w:noProof/>
        <w:lang w:val="en-US" w:eastAsia="en-US" w:bidi="ar-SA"/>
      </w:rPr>
      <mc:AlternateContent>
        <mc:Choice Requires="wps">
          <w:drawing>
            <wp:anchor distT="0" distB="0" distL="114300" distR="114300" simplePos="0" relativeHeight="251679744" behindDoc="1" locked="0" layoutInCell="1" allowOverlap="1" wp14:anchorId="3A28A5B4" wp14:editId="4469CFB2">
              <wp:simplePos x="0" y="0"/>
              <wp:positionH relativeFrom="page">
                <wp:posOffset>706755</wp:posOffset>
              </wp:positionH>
              <wp:positionV relativeFrom="page">
                <wp:posOffset>447040</wp:posOffset>
              </wp:positionV>
              <wp:extent cx="1018540" cy="152400"/>
              <wp:effectExtent l="1905" t="0" r="0" b="635"/>
              <wp:wrapNone/>
              <wp:docPr id="8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ABA" w:rsidRDefault="00BD1ABA">
                          <w:pPr>
                            <w:pStyle w:val="BodyText"/>
                            <w:spacing w:line="213" w:lineRule="exact"/>
                            <w:ind w:left="20"/>
                          </w:pPr>
                          <w:r>
                            <w:rPr>
                              <w:color w:val="040505"/>
                            </w:rPr>
                            <w:t>EN 50122-1:2011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30" type="#_x0000_t202" style="position:absolute;margin-left:55.65pt;margin-top:35.2pt;width:80.2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kY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" filled="f" stroked="f">
              <v:textbox inset="0,0,0,0">
                <w:txbxContent>
                  <w:p w:rsidR="00BD1ABA" w:rsidRDefault="00BD1ABA">
                    <w:pPr>
                      <w:pStyle w:val="BodyText"/>
                      <w:spacing w:line="213" w:lineRule="exact"/>
                      <w:ind w:left="20"/>
                    </w:pPr>
                    <w:r>
                      <w:rPr>
                        <w:color w:val="040505"/>
                      </w:rPr>
                      <w:t>EN 50122-1:2011</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0768" behindDoc="1" locked="0" layoutInCell="1" allowOverlap="1" wp14:anchorId="2A51A952" wp14:editId="19D97779">
              <wp:simplePos x="0" y="0"/>
              <wp:positionH relativeFrom="page">
                <wp:posOffset>3588385</wp:posOffset>
              </wp:positionH>
              <wp:positionV relativeFrom="page">
                <wp:posOffset>447040</wp:posOffset>
              </wp:positionV>
              <wp:extent cx="377825" cy="152400"/>
              <wp:effectExtent l="0" t="0" r="0" b="635"/>
              <wp:wrapNone/>
              <wp:docPr id="8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ABA" w:rsidRDefault="00BD1ABA">
                          <w:pPr>
                            <w:pStyle w:val="BodyText"/>
                            <w:spacing w:line="213" w:lineRule="exact"/>
                            <w:ind w:left="20"/>
                          </w:pPr>
                          <w:r>
                            <w:rPr>
                              <w:color w:val="040505"/>
                            </w:rPr>
                            <w:t xml:space="preserve">– </w:t>
                          </w:r>
                          <w:r>
                            <w:fldChar w:fldCharType="begin"/>
                          </w:r>
                          <w:r>
                            <w:rPr>
                              <w:color w:val="040505"/>
                            </w:rPr>
                            <w:instrText xml:space="preserve"> PAGE </w:instrText>
                          </w:r>
                          <w:r>
                            <w:fldChar w:fldCharType="separate"/>
                          </w:r>
                          <w:r>
                            <w:rPr>
                              <w:noProof/>
                              <w:color w:val="040505"/>
                            </w:rPr>
                            <w:t>14</w:t>
                          </w:r>
                          <w:r>
                            <w:fldChar w:fldCharType="end"/>
                          </w:r>
                          <w:r>
                            <w:rPr>
                              <w:color w:val="04050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margin-left:282.55pt;margin-top:35.2pt;width:29.75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" filled="f" stroked="f">
              <v:textbox inset="0,0,0,0">
                <w:txbxContent>
                  <w:p w:rsidR="00BD1ABA" w:rsidRDefault="00BD1ABA">
                    <w:pPr>
                      <w:pStyle w:val="BodyText"/>
                      <w:spacing w:line="213" w:lineRule="exact"/>
                      <w:ind w:left="20"/>
                    </w:pPr>
                    <w:r>
                      <w:rPr>
                        <w:color w:val="040505"/>
                      </w:rPr>
                      <w:t xml:space="preserve">– </w:t>
                    </w:r>
                    <w:r>
                      <w:fldChar w:fldCharType="begin"/>
                    </w:r>
                    <w:r>
                      <w:rPr>
                        <w:color w:val="040505"/>
                      </w:rPr>
                      <w:instrText xml:space="preserve"> PAGE </w:instrText>
                    </w:r>
                    <w:r>
                      <w:fldChar w:fldCharType="separate"/>
                    </w:r>
                    <w:r>
                      <w:rPr>
                        <w:noProof/>
                        <w:color w:val="040505"/>
                      </w:rPr>
                      <w:t>14</w:t>
                    </w:r>
                    <w:r>
                      <w:fldChar w:fldCharType="end"/>
                    </w:r>
                    <w:r>
                      <w:rPr>
                        <w:color w:val="040505"/>
                      </w:rPr>
                      <w:t xml:space="preserve">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BA" w:rsidRPr="00515154" w:rsidRDefault="00515154">
    <w:pPr>
      <w:spacing w:line="14" w:lineRule="auto"/>
      <w:rPr>
        <w:rFonts w:ascii="Arial" w:hAnsi="Arial" w:cs="Arial"/>
        <w:sz w:val="20"/>
        <w:szCs w:val="20"/>
        <w:lang w:val="en-US"/>
      </w:rPr>
    </w:pPr>
    <w:r>
      <w:rPr>
        <w:noProof/>
        <w:lang w:val="en-US" w:eastAsia="en-US" w:bidi="ar-SA"/>
      </w:rPr>
      <mc:AlternateContent>
        <mc:Choice Requires="wps">
          <w:drawing>
            <wp:anchor distT="0" distB="0" distL="114300" distR="114300" simplePos="0" relativeHeight="251684864" behindDoc="1" locked="0" layoutInCell="1" allowOverlap="1" wp14:anchorId="75FE5531" wp14:editId="39172646">
              <wp:simplePos x="0" y="0"/>
              <wp:positionH relativeFrom="page">
                <wp:posOffset>5476876</wp:posOffset>
              </wp:positionH>
              <wp:positionV relativeFrom="page">
                <wp:posOffset>514350</wp:posOffset>
              </wp:positionV>
              <wp:extent cx="1314450" cy="152400"/>
              <wp:effectExtent l="0" t="0" r="0" b="0"/>
              <wp:wrapNone/>
              <wp:docPr id="7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154" w:rsidRPr="00515154" w:rsidRDefault="00515154" w:rsidP="00515154">
                          <w:pPr>
                            <w:pStyle w:val="BodyText"/>
                            <w:spacing w:line="213" w:lineRule="exact"/>
                            <w:ind w:left="20"/>
                            <w:jc w:val="right"/>
                            <w:rPr>
                              <w:b/>
                              <w:lang w:val="en-US"/>
                            </w:rPr>
                          </w:pPr>
                          <w:r w:rsidRPr="00515154">
                            <w:rPr>
                              <w:b/>
                              <w:color w:val="040505"/>
                              <w:lang w:val="en-US"/>
                            </w:rPr>
                            <w:t>TCVN   :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31.25pt;margin-top:40.5pt;width:103.5pt;height:1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" filled="f" stroked="f">
              <v:textbox inset="0,0,0,0">
                <w:txbxContent>
                  <w:p w:rsidR="00515154" w:rsidRPr="00515154" w:rsidRDefault="00515154" w:rsidP="00515154">
                    <w:pPr>
                      <w:pStyle w:val="BodyText"/>
                      <w:spacing w:line="213" w:lineRule="exact"/>
                      <w:ind w:left="20"/>
                      <w:jc w:val="right"/>
                      <w:rPr>
                        <w:b/>
                        <w:lang w:val="en-US"/>
                      </w:rPr>
                    </w:pPr>
                    <w:r w:rsidRPr="00515154">
                      <w:rPr>
                        <w:b/>
                        <w:color w:val="040505"/>
                        <w:lang w:val="en-US"/>
                      </w:rPr>
                      <w:t>TCVN   : 2018</w:t>
                    </w:r>
                  </w:p>
                </w:txbxContent>
              </v:textbox>
              <w10:wrap anchorx="page" anchory="page"/>
            </v:shape>
          </w:pict>
        </mc:Fallback>
      </mc:AlternateContent>
    </w:r>
    <w:r>
      <w:rPr>
        <w:rFonts w:ascii="Arial" w:hAnsi="Arial" w:cs="Arial"/>
        <w:sz w:val="20"/>
        <w:szCs w:val="20"/>
        <w:lang w:val="en-US"/>
      </w:rPr>
      <w:t>TCVN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C84"/>
    <w:multiLevelType w:val="hybridMultilevel"/>
    <w:tmpl w:val="CED07C72"/>
    <w:lvl w:ilvl="0" w:tplc="C1B00E12">
      <w:start w:val="1"/>
      <w:numFmt w:val="bullet"/>
      <w:lvlText w:val="–"/>
      <w:lvlJc w:val="left"/>
      <w:pPr>
        <w:ind w:left="509" w:hanging="396"/>
      </w:pPr>
      <w:rPr>
        <w:rFonts w:ascii="Cambria Math" w:eastAsia="Cambria Math" w:hAnsi="Cambria Math" w:hint="default"/>
        <w:color w:val="040505"/>
        <w:w w:val="100"/>
        <w:sz w:val="16"/>
        <w:szCs w:val="16"/>
      </w:rPr>
    </w:lvl>
    <w:lvl w:ilvl="1" w:tplc="4E521AC8">
      <w:start w:val="1"/>
      <w:numFmt w:val="bullet"/>
      <w:lvlText w:val="•"/>
      <w:lvlJc w:val="left"/>
      <w:pPr>
        <w:ind w:left="1436" w:hanging="396"/>
      </w:pPr>
      <w:rPr>
        <w:rFonts w:hint="default"/>
      </w:rPr>
    </w:lvl>
    <w:lvl w:ilvl="2" w:tplc="AB426CDA">
      <w:start w:val="1"/>
      <w:numFmt w:val="bullet"/>
      <w:lvlText w:val="•"/>
      <w:lvlJc w:val="left"/>
      <w:pPr>
        <w:ind w:left="2373" w:hanging="396"/>
      </w:pPr>
      <w:rPr>
        <w:rFonts w:hint="default"/>
      </w:rPr>
    </w:lvl>
    <w:lvl w:ilvl="3" w:tplc="66FAED80">
      <w:start w:val="1"/>
      <w:numFmt w:val="bullet"/>
      <w:lvlText w:val="•"/>
      <w:lvlJc w:val="left"/>
      <w:pPr>
        <w:ind w:left="3309" w:hanging="396"/>
      </w:pPr>
      <w:rPr>
        <w:rFonts w:hint="default"/>
      </w:rPr>
    </w:lvl>
    <w:lvl w:ilvl="4" w:tplc="F95A9026">
      <w:start w:val="1"/>
      <w:numFmt w:val="bullet"/>
      <w:lvlText w:val="•"/>
      <w:lvlJc w:val="left"/>
      <w:pPr>
        <w:ind w:left="4246" w:hanging="396"/>
      </w:pPr>
      <w:rPr>
        <w:rFonts w:hint="default"/>
      </w:rPr>
    </w:lvl>
    <w:lvl w:ilvl="5" w:tplc="97C8837E">
      <w:start w:val="1"/>
      <w:numFmt w:val="bullet"/>
      <w:lvlText w:val="•"/>
      <w:lvlJc w:val="left"/>
      <w:pPr>
        <w:ind w:left="5182" w:hanging="396"/>
      </w:pPr>
      <w:rPr>
        <w:rFonts w:hint="default"/>
      </w:rPr>
    </w:lvl>
    <w:lvl w:ilvl="6" w:tplc="0BB0B6DC">
      <w:start w:val="1"/>
      <w:numFmt w:val="bullet"/>
      <w:lvlText w:val="•"/>
      <w:lvlJc w:val="left"/>
      <w:pPr>
        <w:ind w:left="6119" w:hanging="396"/>
      </w:pPr>
      <w:rPr>
        <w:rFonts w:hint="default"/>
      </w:rPr>
    </w:lvl>
    <w:lvl w:ilvl="7" w:tplc="C136CBFA">
      <w:start w:val="1"/>
      <w:numFmt w:val="bullet"/>
      <w:lvlText w:val="•"/>
      <w:lvlJc w:val="left"/>
      <w:pPr>
        <w:ind w:left="7055" w:hanging="396"/>
      </w:pPr>
      <w:rPr>
        <w:rFonts w:hint="default"/>
      </w:rPr>
    </w:lvl>
    <w:lvl w:ilvl="8" w:tplc="F1CCCCEC">
      <w:start w:val="1"/>
      <w:numFmt w:val="bullet"/>
      <w:lvlText w:val="•"/>
      <w:lvlJc w:val="left"/>
      <w:pPr>
        <w:ind w:left="7992" w:hanging="396"/>
      </w:pPr>
      <w:rPr>
        <w:rFonts w:hint="default"/>
      </w:rPr>
    </w:lvl>
  </w:abstractNum>
  <w:abstractNum w:abstractNumId="1">
    <w:nsid w:val="08683105"/>
    <w:multiLevelType w:val="hybridMultilevel"/>
    <w:tmpl w:val="AF388B90"/>
    <w:lvl w:ilvl="0" w:tplc="79CE7040">
      <w:start w:val="1"/>
      <w:numFmt w:val="bullet"/>
      <w:lvlText w:val="–"/>
      <w:lvlJc w:val="left"/>
      <w:pPr>
        <w:ind w:left="509" w:hanging="396"/>
      </w:pPr>
      <w:rPr>
        <w:rFonts w:ascii="Cambria Math" w:eastAsia="Cambria Math" w:hAnsi="Cambria Math" w:hint="default"/>
        <w:color w:val="040505"/>
        <w:w w:val="100"/>
        <w:sz w:val="16"/>
        <w:szCs w:val="16"/>
      </w:rPr>
    </w:lvl>
    <w:lvl w:ilvl="1" w:tplc="A36CD59E">
      <w:start w:val="1"/>
      <w:numFmt w:val="bullet"/>
      <w:lvlText w:val="•"/>
      <w:lvlJc w:val="left"/>
      <w:pPr>
        <w:ind w:left="1436" w:hanging="396"/>
      </w:pPr>
      <w:rPr>
        <w:rFonts w:hint="default"/>
      </w:rPr>
    </w:lvl>
    <w:lvl w:ilvl="2" w:tplc="A828760A">
      <w:start w:val="1"/>
      <w:numFmt w:val="bullet"/>
      <w:lvlText w:val="•"/>
      <w:lvlJc w:val="left"/>
      <w:pPr>
        <w:ind w:left="2373" w:hanging="396"/>
      </w:pPr>
      <w:rPr>
        <w:rFonts w:hint="default"/>
      </w:rPr>
    </w:lvl>
    <w:lvl w:ilvl="3" w:tplc="E266F77C">
      <w:start w:val="1"/>
      <w:numFmt w:val="bullet"/>
      <w:lvlText w:val="•"/>
      <w:lvlJc w:val="left"/>
      <w:pPr>
        <w:ind w:left="3309" w:hanging="396"/>
      </w:pPr>
      <w:rPr>
        <w:rFonts w:hint="default"/>
      </w:rPr>
    </w:lvl>
    <w:lvl w:ilvl="4" w:tplc="D828EDE6">
      <w:start w:val="1"/>
      <w:numFmt w:val="bullet"/>
      <w:lvlText w:val="•"/>
      <w:lvlJc w:val="left"/>
      <w:pPr>
        <w:ind w:left="4246" w:hanging="396"/>
      </w:pPr>
      <w:rPr>
        <w:rFonts w:hint="default"/>
      </w:rPr>
    </w:lvl>
    <w:lvl w:ilvl="5" w:tplc="431853C4">
      <w:start w:val="1"/>
      <w:numFmt w:val="bullet"/>
      <w:lvlText w:val="•"/>
      <w:lvlJc w:val="left"/>
      <w:pPr>
        <w:ind w:left="5182" w:hanging="396"/>
      </w:pPr>
      <w:rPr>
        <w:rFonts w:hint="default"/>
      </w:rPr>
    </w:lvl>
    <w:lvl w:ilvl="6" w:tplc="1688CF66">
      <w:start w:val="1"/>
      <w:numFmt w:val="bullet"/>
      <w:lvlText w:val="•"/>
      <w:lvlJc w:val="left"/>
      <w:pPr>
        <w:ind w:left="6119" w:hanging="396"/>
      </w:pPr>
      <w:rPr>
        <w:rFonts w:hint="default"/>
      </w:rPr>
    </w:lvl>
    <w:lvl w:ilvl="7" w:tplc="0B948760">
      <w:start w:val="1"/>
      <w:numFmt w:val="bullet"/>
      <w:lvlText w:val="•"/>
      <w:lvlJc w:val="left"/>
      <w:pPr>
        <w:ind w:left="7055" w:hanging="396"/>
      </w:pPr>
      <w:rPr>
        <w:rFonts w:hint="default"/>
      </w:rPr>
    </w:lvl>
    <w:lvl w:ilvl="8" w:tplc="FE0CA928">
      <w:start w:val="1"/>
      <w:numFmt w:val="bullet"/>
      <w:lvlText w:val="•"/>
      <w:lvlJc w:val="left"/>
      <w:pPr>
        <w:ind w:left="7992" w:hanging="396"/>
      </w:pPr>
      <w:rPr>
        <w:rFonts w:hint="default"/>
      </w:rPr>
    </w:lvl>
  </w:abstractNum>
  <w:abstractNum w:abstractNumId="2">
    <w:nsid w:val="0E3C37BC"/>
    <w:multiLevelType w:val="multilevel"/>
    <w:tmpl w:val="63FE9198"/>
    <w:lvl w:ilvl="0">
      <w:start w:val="4"/>
      <w:numFmt w:val="upperLetter"/>
      <w:lvlText w:val="%1"/>
      <w:lvlJc w:val="left"/>
      <w:pPr>
        <w:ind w:left="1245" w:hanging="566"/>
      </w:pPr>
      <w:rPr>
        <w:rFonts w:hint="default"/>
      </w:rPr>
    </w:lvl>
    <w:lvl w:ilvl="1">
      <w:start w:val="1"/>
      <w:numFmt w:val="decimal"/>
      <w:lvlText w:val="%1.%2"/>
      <w:lvlJc w:val="left"/>
      <w:pPr>
        <w:ind w:left="1245" w:hanging="566"/>
      </w:pPr>
      <w:rPr>
        <w:rFonts w:ascii="Arial" w:eastAsia="Arial" w:hAnsi="Arial" w:hint="default"/>
        <w:color w:val="040505"/>
        <w:w w:val="99"/>
        <w:sz w:val="22"/>
        <w:szCs w:val="22"/>
      </w:rPr>
    </w:lvl>
    <w:lvl w:ilvl="2">
      <w:start w:val="1"/>
      <w:numFmt w:val="bullet"/>
      <w:lvlText w:val="•"/>
      <w:lvlJc w:val="left"/>
      <w:pPr>
        <w:ind w:left="2961" w:hanging="566"/>
      </w:pPr>
      <w:rPr>
        <w:rFonts w:hint="default"/>
      </w:rPr>
    </w:lvl>
    <w:lvl w:ilvl="3">
      <w:start w:val="1"/>
      <w:numFmt w:val="bullet"/>
      <w:lvlText w:val="•"/>
      <w:lvlJc w:val="left"/>
      <w:pPr>
        <w:ind w:left="3821" w:hanging="566"/>
      </w:pPr>
      <w:rPr>
        <w:rFonts w:hint="default"/>
      </w:rPr>
    </w:lvl>
    <w:lvl w:ilvl="4">
      <w:start w:val="1"/>
      <w:numFmt w:val="bullet"/>
      <w:lvlText w:val="•"/>
      <w:lvlJc w:val="left"/>
      <w:pPr>
        <w:ind w:left="4682" w:hanging="566"/>
      </w:pPr>
      <w:rPr>
        <w:rFonts w:hint="default"/>
      </w:rPr>
    </w:lvl>
    <w:lvl w:ilvl="5">
      <w:start w:val="1"/>
      <w:numFmt w:val="bullet"/>
      <w:lvlText w:val="•"/>
      <w:lvlJc w:val="left"/>
      <w:pPr>
        <w:ind w:left="5542" w:hanging="566"/>
      </w:pPr>
      <w:rPr>
        <w:rFonts w:hint="default"/>
      </w:rPr>
    </w:lvl>
    <w:lvl w:ilvl="6">
      <w:start w:val="1"/>
      <w:numFmt w:val="bullet"/>
      <w:lvlText w:val="•"/>
      <w:lvlJc w:val="left"/>
      <w:pPr>
        <w:ind w:left="6403" w:hanging="566"/>
      </w:pPr>
      <w:rPr>
        <w:rFonts w:hint="default"/>
      </w:rPr>
    </w:lvl>
    <w:lvl w:ilvl="7">
      <w:start w:val="1"/>
      <w:numFmt w:val="bullet"/>
      <w:lvlText w:val="•"/>
      <w:lvlJc w:val="left"/>
      <w:pPr>
        <w:ind w:left="7263" w:hanging="566"/>
      </w:pPr>
      <w:rPr>
        <w:rFonts w:hint="default"/>
      </w:rPr>
    </w:lvl>
    <w:lvl w:ilvl="8">
      <w:start w:val="1"/>
      <w:numFmt w:val="bullet"/>
      <w:lvlText w:val="•"/>
      <w:lvlJc w:val="left"/>
      <w:pPr>
        <w:ind w:left="8124" w:hanging="566"/>
      </w:pPr>
      <w:rPr>
        <w:rFonts w:hint="default"/>
      </w:rPr>
    </w:lvl>
  </w:abstractNum>
  <w:abstractNum w:abstractNumId="3">
    <w:nsid w:val="15EC241A"/>
    <w:multiLevelType w:val="hybridMultilevel"/>
    <w:tmpl w:val="45F6497C"/>
    <w:lvl w:ilvl="0" w:tplc="8CB6AD56">
      <w:start w:val="1"/>
      <w:numFmt w:val="bullet"/>
      <w:lvlText w:val="–"/>
      <w:lvlJc w:val="left"/>
      <w:pPr>
        <w:ind w:left="509" w:hanging="396"/>
      </w:pPr>
      <w:rPr>
        <w:rFonts w:ascii="Arial" w:eastAsia="Arial" w:hAnsi="Arial" w:hint="default"/>
        <w:color w:val="040505"/>
        <w:w w:val="99"/>
        <w:sz w:val="20"/>
        <w:szCs w:val="20"/>
      </w:rPr>
    </w:lvl>
    <w:lvl w:ilvl="1" w:tplc="67E6488E">
      <w:start w:val="1"/>
      <w:numFmt w:val="bullet"/>
      <w:lvlText w:val="•"/>
      <w:lvlJc w:val="left"/>
      <w:pPr>
        <w:ind w:left="1436" w:hanging="396"/>
      </w:pPr>
      <w:rPr>
        <w:rFonts w:hint="default"/>
      </w:rPr>
    </w:lvl>
    <w:lvl w:ilvl="2" w:tplc="F1280B80">
      <w:start w:val="1"/>
      <w:numFmt w:val="bullet"/>
      <w:lvlText w:val="•"/>
      <w:lvlJc w:val="left"/>
      <w:pPr>
        <w:ind w:left="2373" w:hanging="396"/>
      </w:pPr>
      <w:rPr>
        <w:rFonts w:hint="default"/>
      </w:rPr>
    </w:lvl>
    <w:lvl w:ilvl="3" w:tplc="6A3AB9F4">
      <w:start w:val="1"/>
      <w:numFmt w:val="bullet"/>
      <w:lvlText w:val="•"/>
      <w:lvlJc w:val="left"/>
      <w:pPr>
        <w:ind w:left="3309" w:hanging="396"/>
      </w:pPr>
      <w:rPr>
        <w:rFonts w:hint="default"/>
      </w:rPr>
    </w:lvl>
    <w:lvl w:ilvl="4" w:tplc="5416294C">
      <w:start w:val="1"/>
      <w:numFmt w:val="bullet"/>
      <w:lvlText w:val="•"/>
      <w:lvlJc w:val="left"/>
      <w:pPr>
        <w:ind w:left="4246" w:hanging="396"/>
      </w:pPr>
      <w:rPr>
        <w:rFonts w:hint="default"/>
      </w:rPr>
    </w:lvl>
    <w:lvl w:ilvl="5" w:tplc="CCA42AB6">
      <w:start w:val="1"/>
      <w:numFmt w:val="bullet"/>
      <w:lvlText w:val="•"/>
      <w:lvlJc w:val="left"/>
      <w:pPr>
        <w:ind w:left="5182" w:hanging="396"/>
      </w:pPr>
      <w:rPr>
        <w:rFonts w:hint="default"/>
      </w:rPr>
    </w:lvl>
    <w:lvl w:ilvl="6" w:tplc="F842A808">
      <w:start w:val="1"/>
      <w:numFmt w:val="bullet"/>
      <w:lvlText w:val="•"/>
      <w:lvlJc w:val="left"/>
      <w:pPr>
        <w:ind w:left="6119" w:hanging="396"/>
      </w:pPr>
      <w:rPr>
        <w:rFonts w:hint="default"/>
      </w:rPr>
    </w:lvl>
    <w:lvl w:ilvl="7" w:tplc="ADA0598A">
      <w:start w:val="1"/>
      <w:numFmt w:val="bullet"/>
      <w:lvlText w:val="•"/>
      <w:lvlJc w:val="left"/>
      <w:pPr>
        <w:ind w:left="7055" w:hanging="396"/>
      </w:pPr>
      <w:rPr>
        <w:rFonts w:hint="default"/>
      </w:rPr>
    </w:lvl>
    <w:lvl w:ilvl="8" w:tplc="774283EE">
      <w:start w:val="1"/>
      <w:numFmt w:val="bullet"/>
      <w:lvlText w:val="•"/>
      <w:lvlJc w:val="left"/>
      <w:pPr>
        <w:ind w:left="7992" w:hanging="396"/>
      </w:pPr>
      <w:rPr>
        <w:rFonts w:hint="default"/>
      </w:rPr>
    </w:lvl>
  </w:abstractNum>
  <w:abstractNum w:abstractNumId="4">
    <w:nsid w:val="245E703D"/>
    <w:multiLevelType w:val="hybridMultilevel"/>
    <w:tmpl w:val="544A363E"/>
    <w:lvl w:ilvl="0" w:tplc="57B2B3BE">
      <w:start w:val="1"/>
      <w:numFmt w:val="bullet"/>
      <w:lvlText w:val="–"/>
      <w:lvlJc w:val="left"/>
      <w:pPr>
        <w:ind w:left="509" w:hanging="396"/>
      </w:pPr>
      <w:rPr>
        <w:rFonts w:ascii="Arial" w:eastAsia="Arial" w:hAnsi="Arial" w:hint="default"/>
        <w:color w:val="040505"/>
        <w:w w:val="100"/>
        <w:sz w:val="16"/>
        <w:szCs w:val="16"/>
      </w:rPr>
    </w:lvl>
    <w:lvl w:ilvl="1" w:tplc="3300EF1E">
      <w:start w:val="1"/>
      <w:numFmt w:val="bullet"/>
      <w:lvlText w:val="•"/>
      <w:lvlJc w:val="left"/>
      <w:pPr>
        <w:ind w:left="1436" w:hanging="396"/>
      </w:pPr>
      <w:rPr>
        <w:rFonts w:hint="default"/>
      </w:rPr>
    </w:lvl>
    <w:lvl w:ilvl="2" w:tplc="FF2CEC96">
      <w:start w:val="1"/>
      <w:numFmt w:val="bullet"/>
      <w:lvlText w:val="•"/>
      <w:lvlJc w:val="left"/>
      <w:pPr>
        <w:ind w:left="2373" w:hanging="396"/>
      </w:pPr>
      <w:rPr>
        <w:rFonts w:hint="default"/>
      </w:rPr>
    </w:lvl>
    <w:lvl w:ilvl="3" w:tplc="E9749EB2">
      <w:start w:val="1"/>
      <w:numFmt w:val="bullet"/>
      <w:lvlText w:val="•"/>
      <w:lvlJc w:val="left"/>
      <w:pPr>
        <w:ind w:left="3309" w:hanging="396"/>
      </w:pPr>
      <w:rPr>
        <w:rFonts w:hint="default"/>
      </w:rPr>
    </w:lvl>
    <w:lvl w:ilvl="4" w:tplc="9A5E74DC">
      <w:start w:val="1"/>
      <w:numFmt w:val="bullet"/>
      <w:lvlText w:val="•"/>
      <w:lvlJc w:val="left"/>
      <w:pPr>
        <w:ind w:left="4246" w:hanging="396"/>
      </w:pPr>
      <w:rPr>
        <w:rFonts w:hint="default"/>
      </w:rPr>
    </w:lvl>
    <w:lvl w:ilvl="5" w:tplc="943EBAD4">
      <w:start w:val="1"/>
      <w:numFmt w:val="bullet"/>
      <w:lvlText w:val="•"/>
      <w:lvlJc w:val="left"/>
      <w:pPr>
        <w:ind w:left="5182" w:hanging="396"/>
      </w:pPr>
      <w:rPr>
        <w:rFonts w:hint="default"/>
      </w:rPr>
    </w:lvl>
    <w:lvl w:ilvl="6" w:tplc="0D0A85D4">
      <w:start w:val="1"/>
      <w:numFmt w:val="bullet"/>
      <w:lvlText w:val="•"/>
      <w:lvlJc w:val="left"/>
      <w:pPr>
        <w:ind w:left="6119" w:hanging="396"/>
      </w:pPr>
      <w:rPr>
        <w:rFonts w:hint="default"/>
      </w:rPr>
    </w:lvl>
    <w:lvl w:ilvl="7" w:tplc="7DACB880">
      <w:start w:val="1"/>
      <w:numFmt w:val="bullet"/>
      <w:lvlText w:val="•"/>
      <w:lvlJc w:val="left"/>
      <w:pPr>
        <w:ind w:left="7055" w:hanging="396"/>
      </w:pPr>
      <w:rPr>
        <w:rFonts w:hint="default"/>
      </w:rPr>
    </w:lvl>
    <w:lvl w:ilvl="8" w:tplc="B06240B8">
      <w:start w:val="1"/>
      <w:numFmt w:val="bullet"/>
      <w:lvlText w:val="•"/>
      <w:lvlJc w:val="left"/>
      <w:pPr>
        <w:ind w:left="7992" w:hanging="396"/>
      </w:pPr>
      <w:rPr>
        <w:rFonts w:hint="default"/>
      </w:rPr>
    </w:lvl>
  </w:abstractNum>
  <w:abstractNum w:abstractNumId="5">
    <w:nsid w:val="468342F5"/>
    <w:multiLevelType w:val="multilevel"/>
    <w:tmpl w:val="0638E446"/>
    <w:lvl w:ilvl="0">
      <w:start w:val="1"/>
      <w:numFmt w:val="decimal"/>
      <w:lvlText w:val="%1"/>
      <w:lvlJc w:val="left"/>
      <w:pPr>
        <w:ind w:left="508" w:hanging="396"/>
      </w:pPr>
      <w:rPr>
        <w:rFonts w:ascii="Arial" w:eastAsia="Arial" w:hAnsi="Arial" w:hint="default"/>
        <w:b/>
        <w:bCs/>
        <w:color w:val="040505"/>
        <w:sz w:val="24"/>
        <w:szCs w:val="24"/>
      </w:rPr>
    </w:lvl>
    <w:lvl w:ilvl="1">
      <w:start w:val="1"/>
      <w:numFmt w:val="decimal"/>
      <w:lvlText w:val="%1.%2"/>
      <w:lvlJc w:val="left"/>
      <w:pPr>
        <w:ind w:left="679" w:hanging="566"/>
      </w:pPr>
      <w:rPr>
        <w:rFonts w:ascii="Arial" w:eastAsia="Arial" w:hAnsi="Arial" w:hint="default"/>
        <w:b/>
        <w:bCs/>
        <w:color w:val="040505"/>
        <w:w w:val="100"/>
        <w:sz w:val="22"/>
        <w:szCs w:val="22"/>
      </w:rPr>
    </w:lvl>
    <w:lvl w:ilvl="2">
      <w:start w:val="1"/>
      <w:numFmt w:val="decimal"/>
      <w:lvlText w:val="%1.%2.%3"/>
      <w:lvlJc w:val="left"/>
      <w:pPr>
        <w:ind w:left="848" w:hanging="736"/>
      </w:pPr>
      <w:rPr>
        <w:rFonts w:ascii="Arial" w:eastAsia="Arial" w:hAnsi="Arial" w:hint="default"/>
        <w:b/>
        <w:bCs/>
        <w:color w:val="040505"/>
        <w:w w:val="99"/>
        <w:sz w:val="20"/>
        <w:szCs w:val="20"/>
      </w:rPr>
    </w:lvl>
    <w:lvl w:ilvl="3">
      <w:start w:val="1"/>
      <w:numFmt w:val="decimal"/>
      <w:lvlText w:val="%4"/>
      <w:lvlJc w:val="left"/>
      <w:pPr>
        <w:ind w:left="1529" w:hanging="396"/>
      </w:pPr>
      <w:rPr>
        <w:rFonts w:ascii="Arial" w:eastAsia="Arial" w:hAnsi="Arial" w:hint="default"/>
        <w:color w:val="040505"/>
        <w:w w:val="100"/>
        <w:sz w:val="16"/>
        <w:szCs w:val="16"/>
      </w:rPr>
    </w:lvl>
    <w:lvl w:ilvl="4">
      <w:start w:val="1"/>
      <w:numFmt w:val="bullet"/>
      <w:lvlText w:val="•"/>
      <w:lvlJc w:val="left"/>
      <w:pPr>
        <w:ind w:left="2712" w:hanging="396"/>
      </w:pPr>
      <w:rPr>
        <w:rFonts w:hint="default"/>
      </w:rPr>
    </w:lvl>
    <w:lvl w:ilvl="5">
      <w:start w:val="1"/>
      <w:numFmt w:val="bullet"/>
      <w:lvlText w:val="•"/>
      <w:lvlJc w:val="left"/>
      <w:pPr>
        <w:ind w:left="3904" w:hanging="396"/>
      </w:pPr>
      <w:rPr>
        <w:rFonts w:hint="default"/>
      </w:rPr>
    </w:lvl>
    <w:lvl w:ilvl="6">
      <w:start w:val="1"/>
      <w:numFmt w:val="bullet"/>
      <w:lvlText w:val="•"/>
      <w:lvlJc w:val="left"/>
      <w:pPr>
        <w:ind w:left="5096" w:hanging="396"/>
      </w:pPr>
      <w:rPr>
        <w:rFonts w:hint="default"/>
      </w:rPr>
    </w:lvl>
    <w:lvl w:ilvl="7">
      <w:start w:val="1"/>
      <w:numFmt w:val="bullet"/>
      <w:lvlText w:val="•"/>
      <w:lvlJc w:val="left"/>
      <w:pPr>
        <w:ind w:left="6288" w:hanging="396"/>
      </w:pPr>
      <w:rPr>
        <w:rFonts w:hint="default"/>
      </w:rPr>
    </w:lvl>
    <w:lvl w:ilvl="8">
      <w:start w:val="1"/>
      <w:numFmt w:val="bullet"/>
      <w:lvlText w:val="•"/>
      <w:lvlJc w:val="left"/>
      <w:pPr>
        <w:ind w:left="7481" w:hanging="396"/>
      </w:pPr>
      <w:rPr>
        <w:rFonts w:hint="default"/>
      </w:rPr>
    </w:lvl>
  </w:abstractNum>
  <w:abstractNum w:abstractNumId="6">
    <w:nsid w:val="4BDC76A2"/>
    <w:multiLevelType w:val="multilevel"/>
    <w:tmpl w:val="E3EEE052"/>
    <w:lvl w:ilvl="0">
      <w:start w:val="3"/>
      <w:numFmt w:val="upperLetter"/>
      <w:lvlText w:val="%1"/>
      <w:lvlJc w:val="left"/>
      <w:pPr>
        <w:ind w:left="1245" w:hanging="566"/>
      </w:pPr>
      <w:rPr>
        <w:rFonts w:hint="default"/>
      </w:rPr>
    </w:lvl>
    <w:lvl w:ilvl="1">
      <w:start w:val="1"/>
      <w:numFmt w:val="decimal"/>
      <w:lvlText w:val="%1.%2"/>
      <w:lvlJc w:val="left"/>
      <w:pPr>
        <w:ind w:left="1245" w:hanging="566"/>
      </w:pPr>
      <w:rPr>
        <w:rFonts w:ascii="Arial" w:eastAsia="Arial" w:hAnsi="Arial" w:hint="default"/>
        <w:color w:val="040505"/>
        <w:w w:val="99"/>
        <w:sz w:val="22"/>
        <w:szCs w:val="22"/>
      </w:rPr>
    </w:lvl>
    <w:lvl w:ilvl="2">
      <w:start w:val="1"/>
      <w:numFmt w:val="bullet"/>
      <w:lvlText w:val="•"/>
      <w:lvlJc w:val="left"/>
      <w:pPr>
        <w:ind w:left="2961" w:hanging="566"/>
      </w:pPr>
      <w:rPr>
        <w:rFonts w:hint="default"/>
      </w:rPr>
    </w:lvl>
    <w:lvl w:ilvl="3">
      <w:start w:val="1"/>
      <w:numFmt w:val="bullet"/>
      <w:lvlText w:val="•"/>
      <w:lvlJc w:val="left"/>
      <w:pPr>
        <w:ind w:left="3821" w:hanging="566"/>
      </w:pPr>
      <w:rPr>
        <w:rFonts w:hint="default"/>
      </w:rPr>
    </w:lvl>
    <w:lvl w:ilvl="4">
      <w:start w:val="1"/>
      <w:numFmt w:val="bullet"/>
      <w:lvlText w:val="•"/>
      <w:lvlJc w:val="left"/>
      <w:pPr>
        <w:ind w:left="4682" w:hanging="566"/>
      </w:pPr>
      <w:rPr>
        <w:rFonts w:hint="default"/>
      </w:rPr>
    </w:lvl>
    <w:lvl w:ilvl="5">
      <w:start w:val="1"/>
      <w:numFmt w:val="bullet"/>
      <w:lvlText w:val="•"/>
      <w:lvlJc w:val="left"/>
      <w:pPr>
        <w:ind w:left="5542" w:hanging="566"/>
      </w:pPr>
      <w:rPr>
        <w:rFonts w:hint="default"/>
      </w:rPr>
    </w:lvl>
    <w:lvl w:ilvl="6">
      <w:start w:val="1"/>
      <w:numFmt w:val="bullet"/>
      <w:lvlText w:val="•"/>
      <w:lvlJc w:val="left"/>
      <w:pPr>
        <w:ind w:left="6403" w:hanging="566"/>
      </w:pPr>
      <w:rPr>
        <w:rFonts w:hint="default"/>
      </w:rPr>
    </w:lvl>
    <w:lvl w:ilvl="7">
      <w:start w:val="1"/>
      <w:numFmt w:val="bullet"/>
      <w:lvlText w:val="•"/>
      <w:lvlJc w:val="left"/>
      <w:pPr>
        <w:ind w:left="7263" w:hanging="566"/>
      </w:pPr>
      <w:rPr>
        <w:rFonts w:hint="default"/>
      </w:rPr>
    </w:lvl>
    <w:lvl w:ilvl="8">
      <w:start w:val="1"/>
      <w:numFmt w:val="bullet"/>
      <w:lvlText w:val="•"/>
      <w:lvlJc w:val="left"/>
      <w:pPr>
        <w:ind w:left="8124" w:hanging="566"/>
      </w:pPr>
      <w:rPr>
        <w:rFonts w:hint="default"/>
      </w:rPr>
    </w:lvl>
  </w:abstractNum>
  <w:abstractNum w:abstractNumId="7">
    <w:nsid w:val="526C2E47"/>
    <w:multiLevelType w:val="multilevel"/>
    <w:tmpl w:val="5B3C653C"/>
    <w:lvl w:ilvl="0">
      <w:start w:val="6"/>
      <w:numFmt w:val="upperLetter"/>
      <w:lvlText w:val="%1"/>
      <w:lvlJc w:val="left"/>
      <w:pPr>
        <w:ind w:left="1245" w:hanging="567"/>
      </w:pPr>
      <w:rPr>
        <w:rFonts w:hint="default"/>
      </w:rPr>
    </w:lvl>
    <w:lvl w:ilvl="1">
      <w:start w:val="1"/>
      <w:numFmt w:val="decimal"/>
      <w:lvlText w:val="%1.%2"/>
      <w:lvlJc w:val="left"/>
      <w:pPr>
        <w:ind w:left="1245" w:hanging="567"/>
      </w:pPr>
      <w:rPr>
        <w:rFonts w:ascii="Arial" w:eastAsia="Arial" w:hAnsi="Arial" w:hint="default"/>
        <w:color w:val="040505"/>
        <w:w w:val="99"/>
        <w:sz w:val="22"/>
        <w:szCs w:val="22"/>
      </w:rPr>
    </w:lvl>
    <w:lvl w:ilvl="2">
      <w:start w:val="1"/>
      <w:numFmt w:val="bullet"/>
      <w:lvlText w:val="•"/>
      <w:lvlJc w:val="left"/>
      <w:pPr>
        <w:ind w:left="2961" w:hanging="567"/>
      </w:pPr>
      <w:rPr>
        <w:rFonts w:hint="default"/>
      </w:rPr>
    </w:lvl>
    <w:lvl w:ilvl="3">
      <w:start w:val="1"/>
      <w:numFmt w:val="bullet"/>
      <w:lvlText w:val="•"/>
      <w:lvlJc w:val="left"/>
      <w:pPr>
        <w:ind w:left="3821" w:hanging="567"/>
      </w:pPr>
      <w:rPr>
        <w:rFonts w:hint="default"/>
      </w:rPr>
    </w:lvl>
    <w:lvl w:ilvl="4">
      <w:start w:val="1"/>
      <w:numFmt w:val="bullet"/>
      <w:lvlText w:val="•"/>
      <w:lvlJc w:val="left"/>
      <w:pPr>
        <w:ind w:left="4682" w:hanging="567"/>
      </w:pPr>
      <w:rPr>
        <w:rFonts w:hint="default"/>
      </w:rPr>
    </w:lvl>
    <w:lvl w:ilvl="5">
      <w:start w:val="1"/>
      <w:numFmt w:val="bullet"/>
      <w:lvlText w:val="•"/>
      <w:lvlJc w:val="left"/>
      <w:pPr>
        <w:ind w:left="5542" w:hanging="567"/>
      </w:pPr>
      <w:rPr>
        <w:rFonts w:hint="default"/>
      </w:rPr>
    </w:lvl>
    <w:lvl w:ilvl="6">
      <w:start w:val="1"/>
      <w:numFmt w:val="bullet"/>
      <w:lvlText w:val="•"/>
      <w:lvlJc w:val="left"/>
      <w:pPr>
        <w:ind w:left="6403" w:hanging="567"/>
      </w:pPr>
      <w:rPr>
        <w:rFonts w:hint="default"/>
      </w:rPr>
    </w:lvl>
    <w:lvl w:ilvl="7">
      <w:start w:val="1"/>
      <w:numFmt w:val="bullet"/>
      <w:lvlText w:val="•"/>
      <w:lvlJc w:val="left"/>
      <w:pPr>
        <w:ind w:left="7263" w:hanging="567"/>
      </w:pPr>
      <w:rPr>
        <w:rFonts w:hint="default"/>
      </w:rPr>
    </w:lvl>
    <w:lvl w:ilvl="8">
      <w:start w:val="1"/>
      <w:numFmt w:val="bullet"/>
      <w:lvlText w:val="•"/>
      <w:lvlJc w:val="left"/>
      <w:pPr>
        <w:ind w:left="8124" w:hanging="567"/>
      </w:pPr>
      <w:rPr>
        <w:rFonts w:hint="default"/>
      </w:rPr>
    </w:lvl>
  </w:abstractNum>
  <w:abstractNum w:abstractNumId="8">
    <w:nsid w:val="54062F8C"/>
    <w:multiLevelType w:val="hybridMultilevel"/>
    <w:tmpl w:val="86248AA8"/>
    <w:lvl w:ilvl="0" w:tplc="F078D542">
      <w:start w:val="1"/>
      <w:numFmt w:val="lowerLetter"/>
      <w:lvlText w:val="%1)"/>
      <w:lvlJc w:val="left"/>
      <w:pPr>
        <w:ind w:left="509" w:hanging="396"/>
      </w:pPr>
      <w:rPr>
        <w:rFonts w:ascii="Arial" w:eastAsia="Arial" w:hAnsi="Arial" w:hint="default"/>
        <w:color w:val="040505"/>
        <w:w w:val="99"/>
        <w:sz w:val="20"/>
        <w:szCs w:val="20"/>
      </w:rPr>
    </w:lvl>
    <w:lvl w:ilvl="1" w:tplc="F30492A6">
      <w:start w:val="1"/>
      <w:numFmt w:val="decimal"/>
      <w:lvlText w:val="%2)"/>
      <w:lvlJc w:val="left"/>
      <w:pPr>
        <w:ind w:left="907" w:hanging="399"/>
      </w:pPr>
      <w:rPr>
        <w:rFonts w:ascii="Arial" w:eastAsia="Arial" w:hAnsi="Arial" w:hint="default"/>
        <w:color w:val="040505"/>
        <w:w w:val="99"/>
        <w:sz w:val="20"/>
        <w:szCs w:val="20"/>
      </w:rPr>
    </w:lvl>
    <w:lvl w:ilvl="2" w:tplc="60F03990">
      <w:start w:val="1"/>
      <w:numFmt w:val="bullet"/>
      <w:lvlText w:val="•"/>
      <w:lvlJc w:val="left"/>
      <w:pPr>
        <w:ind w:left="1896" w:hanging="399"/>
      </w:pPr>
      <w:rPr>
        <w:rFonts w:hint="default"/>
      </w:rPr>
    </w:lvl>
    <w:lvl w:ilvl="3" w:tplc="C41C0D96">
      <w:start w:val="1"/>
      <w:numFmt w:val="bullet"/>
      <w:lvlText w:val="•"/>
      <w:lvlJc w:val="left"/>
      <w:pPr>
        <w:ind w:left="2892" w:hanging="399"/>
      </w:pPr>
      <w:rPr>
        <w:rFonts w:hint="default"/>
      </w:rPr>
    </w:lvl>
    <w:lvl w:ilvl="4" w:tplc="741A85C4">
      <w:start w:val="1"/>
      <w:numFmt w:val="bullet"/>
      <w:lvlText w:val="•"/>
      <w:lvlJc w:val="left"/>
      <w:pPr>
        <w:ind w:left="3888" w:hanging="399"/>
      </w:pPr>
      <w:rPr>
        <w:rFonts w:hint="default"/>
      </w:rPr>
    </w:lvl>
    <w:lvl w:ilvl="5" w:tplc="385A3C60">
      <w:start w:val="1"/>
      <w:numFmt w:val="bullet"/>
      <w:lvlText w:val="•"/>
      <w:lvlJc w:val="left"/>
      <w:pPr>
        <w:ind w:left="4884" w:hanging="399"/>
      </w:pPr>
      <w:rPr>
        <w:rFonts w:hint="default"/>
      </w:rPr>
    </w:lvl>
    <w:lvl w:ilvl="6" w:tplc="7F6CC014">
      <w:start w:val="1"/>
      <w:numFmt w:val="bullet"/>
      <w:lvlText w:val="•"/>
      <w:lvlJc w:val="left"/>
      <w:pPr>
        <w:ind w:left="5880" w:hanging="399"/>
      </w:pPr>
      <w:rPr>
        <w:rFonts w:hint="default"/>
      </w:rPr>
    </w:lvl>
    <w:lvl w:ilvl="7" w:tplc="37B4657C">
      <w:start w:val="1"/>
      <w:numFmt w:val="bullet"/>
      <w:lvlText w:val="•"/>
      <w:lvlJc w:val="left"/>
      <w:pPr>
        <w:ind w:left="6877" w:hanging="399"/>
      </w:pPr>
      <w:rPr>
        <w:rFonts w:hint="default"/>
      </w:rPr>
    </w:lvl>
    <w:lvl w:ilvl="8" w:tplc="AAE804E8">
      <w:start w:val="1"/>
      <w:numFmt w:val="bullet"/>
      <w:lvlText w:val="•"/>
      <w:lvlJc w:val="left"/>
      <w:pPr>
        <w:ind w:left="7873" w:hanging="399"/>
      </w:pPr>
      <w:rPr>
        <w:rFonts w:hint="default"/>
      </w:rPr>
    </w:lvl>
  </w:abstractNum>
  <w:abstractNum w:abstractNumId="9">
    <w:nsid w:val="5CE74149"/>
    <w:multiLevelType w:val="multilevel"/>
    <w:tmpl w:val="094C23EA"/>
    <w:lvl w:ilvl="0">
      <w:start w:val="1"/>
      <w:numFmt w:val="decimal"/>
      <w:lvlText w:val="%1"/>
      <w:lvlJc w:val="left"/>
      <w:pPr>
        <w:ind w:left="679" w:hanging="567"/>
      </w:pPr>
      <w:rPr>
        <w:rFonts w:ascii="Arial" w:eastAsia="Arial" w:hAnsi="Arial" w:hint="default"/>
        <w:b/>
        <w:bCs/>
        <w:color w:val="040505"/>
        <w:w w:val="99"/>
        <w:sz w:val="20"/>
        <w:szCs w:val="20"/>
      </w:rPr>
    </w:lvl>
    <w:lvl w:ilvl="1">
      <w:start w:val="1"/>
      <w:numFmt w:val="decimal"/>
      <w:lvlText w:val="%1.%2"/>
      <w:lvlJc w:val="left"/>
      <w:pPr>
        <w:ind w:left="1245" w:hanging="567"/>
      </w:pPr>
      <w:rPr>
        <w:rFonts w:ascii="Arial" w:eastAsia="Arial" w:hAnsi="Arial" w:hint="default"/>
        <w:color w:val="040505"/>
        <w:w w:val="99"/>
        <w:sz w:val="22"/>
        <w:szCs w:val="22"/>
      </w:rPr>
    </w:lvl>
    <w:lvl w:ilvl="2">
      <w:start w:val="1"/>
      <w:numFmt w:val="bullet"/>
      <w:lvlText w:val="•"/>
      <w:lvlJc w:val="left"/>
      <w:pPr>
        <w:ind w:left="2196" w:hanging="567"/>
      </w:pPr>
      <w:rPr>
        <w:rFonts w:hint="default"/>
      </w:rPr>
    </w:lvl>
    <w:lvl w:ilvl="3">
      <w:start w:val="1"/>
      <w:numFmt w:val="bullet"/>
      <w:lvlText w:val="•"/>
      <w:lvlJc w:val="left"/>
      <w:pPr>
        <w:ind w:left="3152" w:hanging="567"/>
      </w:pPr>
      <w:rPr>
        <w:rFonts w:hint="default"/>
      </w:rPr>
    </w:lvl>
    <w:lvl w:ilvl="4">
      <w:start w:val="1"/>
      <w:numFmt w:val="bullet"/>
      <w:lvlText w:val="•"/>
      <w:lvlJc w:val="left"/>
      <w:pPr>
        <w:ind w:left="4108" w:hanging="567"/>
      </w:pPr>
      <w:rPr>
        <w:rFonts w:hint="default"/>
      </w:rPr>
    </w:lvl>
    <w:lvl w:ilvl="5">
      <w:start w:val="1"/>
      <w:numFmt w:val="bullet"/>
      <w:lvlText w:val="•"/>
      <w:lvlJc w:val="left"/>
      <w:pPr>
        <w:ind w:left="5064" w:hanging="567"/>
      </w:pPr>
      <w:rPr>
        <w:rFonts w:hint="default"/>
      </w:rPr>
    </w:lvl>
    <w:lvl w:ilvl="6">
      <w:start w:val="1"/>
      <w:numFmt w:val="bullet"/>
      <w:lvlText w:val="•"/>
      <w:lvlJc w:val="left"/>
      <w:pPr>
        <w:ind w:left="6020" w:hanging="567"/>
      </w:pPr>
      <w:rPr>
        <w:rFonts w:hint="default"/>
      </w:rPr>
    </w:lvl>
    <w:lvl w:ilvl="7">
      <w:start w:val="1"/>
      <w:numFmt w:val="bullet"/>
      <w:lvlText w:val="•"/>
      <w:lvlJc w:val="left"/>
      <w:pPr>
        <w:ind w:left="6977" w:hanging="567"/>
      </w:pPr>
      <w:rPr>
        <w:rFonts w:hint="default"/>
      </w:rPr>
    </w:lvl>
    <w:lvl w:ilvl="8">
      <w:start w:val="1"/>
      <w:numFmt w:val="bullet"/>
      <w:lvlText w:val="•"/>
      <w:lvlJc w:val="left"/>
      <w:pPr>
        <w:ind w:left="7933" w:hanging="567"/>
      </w:pPr>
      <w:rPr>
        <w:rFonts w:hint="default"/>
      </w:rPr>
    </w:lvl>
  </w:abstractNum>
  <w:abstractNum w:abstractNumId="10">
    <w:nsid w:val="669660BE"/>
    <w:multiLevelType w:val="multilevel"/>
    <w:tmpl w:val="941EEA10"/>
    <w:lvl w:ilvl="0">
      <w:start w:val="3"/>
      <w:numFmt w:val="upperLetter"/>
      <w:lvlText w:val="%1"/>
      <w:lvlJc w:val="left"/>
      <w:pPr>
        <w:ind w:left="1245" w:hanging="566"/>
      </w:pPr>
      <w:rPr>
        <w:rFonts w:hint="default"/>
      </w:rPr>
    </w:lvl>
    <w:lvl w:ilvl="1">
      <w:start w:val="1"/>
      <w:numFmt w:val="decimal"/>
      <w:lvlText w:val="%1.%2"/>
      <w:lvlJc w:val="left"/>
      <w:pPr>
        <w:ind w:left="1245" w:hanging="566"/>
      </w:pPr>
      <w:rPr>
        <w:rFonts w:ascii="Arial" w:eastAsia="Arial" w:hAnsi="Arial" w:hint="default"/>
        <w:color w:val="040505"/>
        <w:w w:val="99"/>
        <w:sz w:val="20"/>
        <w:szCs w:val="20"/>
      </w:rPr>
    </w:lvl>
    <w:lvl w:ilvl="2">
      <w:start w:val="1"/>
      <w:numFmt w:val="bullet"/>
      <w:lvlText w:val="•"/>
      <w:lvlJc w:val="left"/>
      <w:pPr>
        <w:ind w:left="2961" w:hanging="566"/>
      </w:pPr>
      <w:rPr>
        <w:rFonts w:hint="default"/>
      </w:rPr>
    </w:lvl>
    <w:lvl w:ilvl="3">
      <w:start w:val="1"/>
      <w:numFmt w:val="bullet"/>
      <w:lvlText w:val="•"/>
      <w:lvlJc w:val="left"/>
      <w:pPr>
        <w:ind w:left="3821" w:hanging="566"/>
      </w:pPr>
      <w:rPr>
        <w:rFonts w:hint="default"/>
      </w:rPr>
    </w:lvl>
    <w:lvl w:ilvl="4">
      <w:start w:val="1"/>
      <w:numFmt w:val="bullet"/>
      <w:lvlText w:val="•"/>
      <w:lvlJc w:val="left"/>
      <w:pPr>
        <w:ind w:left="4682" w:hanging="566"/>
      </w:pPr>
      <w:rPr>
        <w:rFonts w:hint="default"/>
      </w:rPr>
    </w:lvl>
    <w:lvl w:ilvl="5">
      <w:start w:val="1"/>
      <w:numFmt w:val="bullet"/>
      <w:lvlText w:val="•"/>
      <w:lvlJc w:val="left"/>
      <w:pPr>
        <w:ind w:left="5542" w:hanging="566"/>
      </w:pPr>
      <w:rPr>
        <w:rFonts w:hint="default"/>
      </w:rPr>
    </w:lvl>
    <w:lvl w:ilvl="6">
      <w:start w:val="1"/>
      <w:numFmt w:val="bullet"/>
      <w:lvlText w:val="•"/>
      <w:lvlJc w:val="left"/>
      <w:pPr>
        <w:ind w:left="6403" w:hanging="566"/>
      </w:pPr>
      <w:rPr>
        <w:rFonts w:hint="default"/>
      </w:rPr>
    </w:lvl>
    <w:lvl w:ilvl="7">
      <w:start w:val="1"/>
      <w:numFmt w:val="bullet"/>
      <w:lvlText w:val="•"/>
      <w:lvlJc w:val="left"/>
      <w:pPr>
        <w:ind w:left="7263" w:hanging="566"/>
      </w:pPr>
      <w:rPr>
        <w:rFonts w:hint="default"/>
      </w:rPr>
    </w:lvl>
    <w:lvl w:ilvl="8">
      <w:start w:val="1"/>
      <w:numFmt w:val="bullet"/>
      <w:lvlText w:val="•"/>
      <w:lvlJc w:val="left"/>
      <w:pPr>
        <w:ind w:left="8124" w:hanging="566"/>
      </w:pPr>
      <w:rPr>
        <w:rFonts w:hint="default"/>
      </w:rPr>
    </w:lvl>
  </w:abstractNum>
  <w:abstractNum w:abstractNumId="11">
    <w:nsid w:val="7F29244F"/>
    <w:multiLevelType w:val="hybridMultilevel"/>
    <w:tmpl w:val="3544DEFA"/>
    <w:lvl w:ilvl="0" w:tplc="AF08570E">
      <w:start w:val="1"/>
      <w:numFmt w:val="bullet"/>
      <w:lvlText w:val="–"/>
      <w:lvlJc w:val="left"/>
      <w:pPr>
        <w:ind w:left="509" w:hanging="396"/>
      </w:pPr>
      <w:rPr>
        <w:rFonts w:ascii="Arial" w:eastAsia="Arial" w:hAnsi="Arial" w:hint="default"/>
        <w:color w:val="040505"/>
        <w:w w:val="100"/>
        <w:sz w:val="16"/>
        <w:szCs w:val="16"/>
      </w:rPr>
    </w:lvl>
    <w:lvl w:ilvl="1" w:tplc="29E0E0B2">
      <w:start w:val="1"/>
      <w:numFmt w:val="bullet"/>
      <w:lvlText w:val="•"/>
      <w:lvlJc w:val="left"/>
      <w:pPr>
        <w:ind w:left="1436" w:hanging="396"/>
      </w:pPr>
      <w:rPr>
        <w:rFonts w:hint="default"/>
      </w:rPr>
    </w:lvl>
    <w:lvl w:ilvl="2" w:tplc="8F6CBECC">
      <w:start w:val="1"/>
      <w:numFmt w:val="bullet"/>
      <w:lvlText w:val="•"/>
      <w:lvlJc w:val="left"/>
      <w:pPr>
        <w:ind w:left="2373" w:hanging="396"/>
      </w:pPr>
      <w:rPr>
        <w:rFonts w:hint="default"/>
      </w:rPr>
    </w:lvl>
    <w:lvl w:ilvl="3" w:tplc="3EC80D20">
      <w:start w:val="1"/>
      <w:numFmt w:val="bullet"/>
      <w:lvlText w:val="•"/>
      <w:lvlJc w:val="left"/>
      <w:pPr>
        <w:ind w:left="3309" w:hanging="396"/>
      </w:pPr>
      <w:rPr>
        <w:rFonts w:hint="default"/>
      </w:rPr>
    </w:lvl>
    <w:lvl w:ilvl="4" w:tplc="FE7ED906">
      <w:start w:val="1"/>
      <w:numFmt w:val="bullet"/>
      <w:lvlText w:val="•"/>
      <w:lvlJc w:val="left"/>
      <w:pPr>
        <w:ind w:left="4246" w:hanging="396"/>
      </w:pPr>
      <w:rPr>
        <w:rFonts w:hint="default"/>
      </w:rPr>
    </w:lvl>
    <w:lvl w:ilvl="5" w:tplc="5F4C7E72">
      <w:start w:val="1"/>
      <w:numFmt w:val="bullet"/>
      <w:lvlText w:val="•"/>
      <w:lvlJc w:val="left"/>
      <w:pPr>
        <w:ind w:left="5182" w:hanging="396"/>
      </w:pPr>
      <w:rPr>
        <w:rFonts w:hint="default"/>
      </w:rPr>
    </w:lvl>
    <w:lvl w:ilvl="6" w:tplc="80A242E6">
      <w:start w:val="1"/>
      <w:numFmt w:val="bullet"/>
      <w:lvlText w:val="•"/>
      <w:lvlJc w:val="left"/>
      <w:pPr>
        <w:ind w:left="6119" w:hanging="396"/>
      </w:pPr>
      <w:rPr>
        <w:rFonts w:hint="default"/>
      </w:rPr>
    </w:lvl>
    <w:lvl w:ilvl="7" w:tplc="E78EBC40">
      <w:start w:val="1"/>
      <w:numFmt w:val="bullet"/>
      <w:lvlText w:val="•"/>
      <w:lvlJc w:val="left"/>
      <w:pPr>
        <w:ind w:left="7055" w:hanging="396"/>
      </w:pPr>
      <w:rPr>
        <w:rFonts w:hint="default"/>
      </w:rPr>
    </w:lvl>
    <w:lvl w:ilvl="8" w:tplc="74D21080">
      <w:start w:val="1"/>
      <w:numFmt w:val="bullet"/>
      <w:lvlText w:val="•"/>
      <w:lvlJc w:val="left"/>
      <w:pPr>
        <w:ind w:left="7992" w:hanging="396"/>
      </w:pPr>
      <w:rPr>
        <w:rFonts w:hint="default"/>
      </w:rPr>
    </w:lvl>
  </w:abstractNum>
  <w:num w:numId="1">
    <w:abstractNumId w:val="0"/>
  </w:num>
  <w:num w:numId="2">
    <w:abstractNumId w:val="1"/>
  </w:num>
  <w:num w:numId="3">
    <w:abstractNumId w:val="11"/>
  </w:num>
  <w:num w:numId="4">
    <w:abstractNumId w:val="4"/>
  </w:num>
  <w:num w:numId="5">
    <w:abstractNumId w:val="3"/>
  </w:num>
  <w:num w:numId="6">
    <w:abstractNumId w:val="8"/>
  </w:num>
  <w:num w:numId="7">
    <w:abstractNumId w:val="5"/>
  </w:num>
  <w:num w:numId="8">
    <w:abstractNumId w:val="7"/>
  </w:num>
  <w:num w:numId="9">
    <w:abstractNumId w:val="2"/>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C2"/>
    <w:rsid w:val="00002D50"/>
    <w:rsid w:val="00006BAB"/>
    <w:rsid w:val="00006F06"/>
    <w:rsid w:val="0001046B"/>
    <w:rsid w:val="000152B7"/>
    <w:rsid w:val="00017C2E"/>
    <w:rsid w:val="00017F4A"/>
    <w:rsid w:val="00021988"/>
    <w:rsid w:val="000263EC"/>
    <w:rsid w:val="00031D9F"/>
    <w:rsid w:val="00033FC0"/>
    <w:rsid w:val="00036B3F"/>
    <w:rsid w:val="00036DD4"/>
    <w:rsid w:val="00036E5D"/>
    <w:rsid w:val="000376FA"/>
    <w:rsid w:val="00041B38"/>
    <w:rsid w:val="000440B8"/>
    <w:rsid w:val="00044F7A"/>
    <w:rsid w:val="000476C6"/>
    <w:rsid w:val="00051E96"/>
    <w:rsid w:val="0005395E"/>
    <w:rsid w:val="000552C6"/>
    <w:rsid w:val="00055B70"/>
    <w:rsid w:val="00063A0C"/>
    <w:rsid w:val="0006494C"/>
    <w:rsid w:val="00065CDF"/>
    <w:rsid w:val="00066D93"/>
    <w:rsid w:val="00080728"/>
    <w:rsid w:val="00080B64"/>
    <w:rsid w:val="00081A9C"/>
    <w:rsid w:val="00095891"/>
    <w:rsid w:val="00095916"/>
    <w:rsid w:val="000A1796"/>
    <w:rsid w:val="000A263F"/>
    <w:rsid w:val="000A4CE6"/>
    <w:rsid w:val="000A7739"/>
    <w:rsid w:val="000B12FE"/>
    <w:rsid w:val="000B13E1"/>
    <w:rsid w:val="000B6C2F"/>
    <w:rsid w:val="000C27D0"/>
    <w:rsid w:val="000D79B1"/>
    <w:rsid w:val="000E186D"/>
    <w:rsid w:val="000E5EF7"/>
    <w:rsid w:val="000E7934"/>
    <w:rsid w:val="000F32B7"/>
    <w:rsid w:val="0010556A"/>
    <w:rsid w:val="00111C14"/>
    <w:rsid w:val="001123EC"/>
    <w:rsid w:val="00124177"/>
    <w:rsid w:val="0012417B"/>
    <w:rsid w:val="00125D70"/>
    <w:rsid w:val="0013062C"/>
    <w:rsid w:val="00134F6C"/>
    <w:rsid w:val="00135F44"/>
    <w:rsid w:val="00141619"/>
    <w:rsid w:val="00141C15"/>
    <w:rsid w:val="00143FF2"/>
    <w:rsid w:val="00144790"/>
    <w:rsid w:val="00146924"/>
    <w:rsid w:val="001526BE"/>
    <w:rsid w:val="00152B9D"/>
    <w:rsid w:val="0015566A"/>
    <w:rsid w:val="00155D12"/>
    <w:rsid w:val="00161888"/>
    <w:rsid w:val="00163279"/>
    <w:rsid w:val="00166379"/>
    <w:rsid w:val="00166657"/>
    <w:rsid w:val="00173EEC"/>
    <w:rsid w:val="00176A06"/>
    <w:rsid w:val="00181352"/>
    <w:rsid w:val="00182368"/>
    <w:rsid w:val="00182F96"/>
    <w:rsid w:val="00183951"/>
    <w:rsid w:val="00184CDD"/>
    <w:rsid w:val="00184D31"/>
    <w:rsid w:val="00185DC8"/>
    <w:rsid w:val="0018688E"/>
    <w:rsid w:val="001901FD"/>
    <w:rsid w:val="001A1BF9"/>
    <w:rsid w:val="001A4DBE"/>
    <w:rsid w:val="001A4EAE"/>
    <w:rsid w:val="001B0F27"/>
    <w:rsid w:val="001B1C28"/>
    <w:rsid w:val="001B6AE1"/>
    <w:rsid w:val="001B7321"/>
    <w:rsid w:val="001B7FBB"/>
    <w:rsid w:val="001C5569"/>
    <w:rsid w:val="001D1892"/>
    <w:rsid w:val="001D5389"/>
    <w:rsid w:val="001E1C78"/>
    <w:rsid w:val="001E2191"/>
    <w:rsid w:val="001E27C2"/>
    <w:rsid w:val="001E3A54"/>
    <w:rsid w:val="001E60F8"/>
    <w:rsid w:val="001F25DF"/>
    <w:rsid w:val="001F6583"/>
    <w:rsid w:val="001F6992"/>
    <w:rsid w:val="001F7932"/>
    <w:rsid w:val="0021458C"/>
    <w:rsid w:val="002161A8"/>
    <w:rsid w:val="002302F8"/>
    <w:rsid w:val="00232264"/>
    <w:rsid w:val="002343D2"/>
    <w:rsid w:val="00234832"/>
    <w:rsid w:val="00242913"/>
    <w:rsid w:val="00244473"/>
    <w:rsid w:val="0024685C"/>
    <w:rsid w:val="0025205D"/>
    <w:rsid w:val="0025375A"/>
    <w:rsid w:val="00255305"/>
    <w:rsid w:val="002553CA"/>
    <w:rsid w:val="002557F4"/>
    <w:rsid w:val="00261A20"/>
    <w:rsid w:val="0026572E"/>
    <w:rsid w:val="00267EB6"/>
    <w:rsid w:val="002708A4"/>
    <w:rsid w:val="00272069"/>
    <w:rsid w:val="00280C08"/>
    <w:rsid w:val="0028205A"/>
    <w:rsid w:val="002830C5"/>
    <w:rsid w:val="0028482F"/>
    <w:rsid w:val="00286BE6"/>
    <w:rsid w:val="0029123B"/>
    <w:rsid w:val="002944AB"/>
    <w:rsid w:val="002970C1"/>
    <w:rsid w:val="002A25F4"/>
    <w:rsid w:val="002A287E"/>
    <w:rsid w:val="002A3A38"/>
    <w:rsid w:val="002A5708"/>
    <w:rsid w:val="002A6C7A"/>
    <w:rsid w:val="002B55F3"/>
    <w:rsid w:val="002B6056"/>
    <w:rsid w:val="002B6618"/>
    <w:rsid w:val="002C3E32"/>
    <w:rsid w:val="002D309E"/>
    <w:rsid w:val="002D3D2D"/>
    <w:rsid w:val="002D5C5F"/>
    <w:rsid w:val="002E4AEA"/>
    <w:rsid w:val="002E5BFB"/>
    <w:rsid w:val="002E7E96"/>
    <w:rsid w:val="002F34DF"/>
    <w:rsid w:val="002F4AA9"/>
    <w:rsid w:val="00303648"/>
    <w:rsid w:val="00303AC7"/>
    <w:rsid w:val="00304330"/>
    <w:rsid w:val="003123B6"/>
    <w:rsid w:val="003137AF"/>
    <w:rsid w:val="0032053F"/>
    <w:rsid w:val="00321B99"/>
    <w:rsid w:val="0032797F"/>
    <w:rsid w:val="0033009D"/>
    <w:rsid w:val="00330853"/>
    <w:rsid w:val="003315CD"/>
    <w:rsid w:val="00332FDD"/>
    <w:rsid w:val="00336617"/>
    <w:rsid w:val="00337C84"/>
    <w:rsid w:val="00341549"/>
    <w:rsid w:val="00341692"/>
    <w:rsid w:val="00345B96"/>
    <w:rsid w:val="00351F54"/>
    <w:rsid w:val="0035762F"/>
    <w:rsid w:val="00357E20"/>
    <w:rsid w:val="00360A93"/>
    <w:rsid w:val="00364BB4"/>
    <w:rsid w:val="00367A29"/>
    <w:rsid w:val="00371FB9"/>
    <w:rsid w:val="00372D8A"/>
    <w:rsid w:val="00373B0A"/>
    <w:rsid w:val="0037401F"/>
    <w:rsid w:val="00375D75"/>
    <w:rsid w:val="00377453"/>
    <w:rsid w:val="00380FA1"/>
    <w:rsid w:val="00383148"/>
    <w:rsid w:val="00384F9F"/>
    <w:rsid w:val="00386C51"/>
    <w:rsid w:val="0039173F"/>
    <w:rsid w:val="0039247E"/>
    <w:rsid w:val="00392EAC"/>
    <w:rsid w:val="003931D3"/>
    <w:rsid w:val="003940E1"/>
    <w:rsid w:val="00397044"/>
    <w:rsid w:val="003A074C"/>
    <w:rsid w:val="003A19DD"/>
    <w:rsid w:val="003A2B9C"/>
    <w:rsid w:val="003A2E92"/>
    <w:rsid w:val="003C0CCE"/>
    <w:rsid w:val="003C310E"/>
    <w:rsid w:val="003C63AE"/>
    <w:rsid w:val="003D0D1A"/>
    <w:rsid w:val="003D1180"/>
    <w:rsid w:val="003E384F"/>
    <w:rsid w:val="003F2E0A"/>
    <w:rsid w:val="003F2FA4"/>
    <w:rsid w:val="003F325C"/>
    <w:rsid w:val="003F49CC"/>
    <w:rsid w:val="0040269D"/>
    <w:rsid w:val="00402F45"/>
    <w:rsid w:val="0040646A"/>
    <w:rsid w:val="0040731F"/>
    <w:rsid w:val="00410083"/>
    <w:rsid w:val="00414625"/>
    <w:rsid w:val="00414654"/>
    <w:rsid w:val="00420E55"/>
    <w:rsid w:val="00422012"/>
    <w:rsid w:val="00423477"/>
    <w:rsid w:val="00435900"/>
    <w:rsid w:val="00443D3D"/>
    <w:rsid w:val="0045543D"/>
    <w:rsid w:val="004561BF"/>
    <w:rsid w:val="00470D99"/>
    <w:rsid w:val="004712C9"/>
    <w:rsid w:val="00475BCD"/>
    <w:rsid w:val="00476BD0"/>
    <w:rsid w:val="004771F8"/>
    <w:rsid w:val="00477D5B"/>
    <w:rsid w:val="00482D27"/>
    <w:rsid w:val="0048456B"/>
    <w:rsid w:val="00485F92"/>
    <w:rsid w:val="00487CA3"/>
    <w:rsid w:val="00490599"/>
    <w:rsid w:val="00492197"/>
    <w:rsid w:val="004A12A5"/>
    <w:rsid w:val="004A1794"/>
    <w:rsid w:val="004A5C5C"/>
    <w:rsid w:val="004B1184"/>
    <w:rsid w:val="004B3031"/>
    <w:rsid w:val="004B3C18"/>
    <w:rsid w:val="004B5165"/>
    <w:rsid w:val="004B6EE9"/>
    <w:rsid w:val="004C54B0"/>
    <w:rsid w:val="004C6A55"/>
    <w:rsid w:val="004D149D"/>
    <w:rsid w:val="004E3AB7"/>
    <w:rsid w:val="004E3E2A"/>
    <w:rsid w:val="004E4CC2"/>
    <w:rsid w:val="004F0B32"/>
    <w:rsid w:val="004F7B77"/>
    <w:rsid w:val="0050303D"/>
    <w:rsid w:val="0050546E"/>
    <w:rsid w:val="00510E6A"/>
    <w:rsid w:val="00511639"/>
    <w:rsid w:val="0051189C"/>
    <w:rsid w:val="00513B82"/>
    <w:rsid w:val="00513D59"/>
    <w:rsid w:val="00514DD7"/>
    <w:rsid w:val="00515154"/>
    <w:rsid w:val="00516983"/>
    <w:rsid w:val="005228D4"/>
    <w:rsid w:val="00527F74"/>
    <w:rsid w:val="005302F7"/>
    <w:rsid w:val="00532890"/>
    <w:rsid w:val="00532E6B"/>
    <w:rsid w:val="00541C5F"/>
    <w:rsid w:val="00542751"/>
    <w:rsid w:val="00543FE1"/>
    <w:rsid w:val="00550BB7"/>
    <w:rsid w:val="005547D6"/>
    <w:rsid w:val="00561FDB"/>
    <w:rsid w:val="00567F2E"/>
    <w:rsid w:val="0057508D"/>
    <w:rsid w:val="00575528"/>
    <w:rsid w:val="00580D9D"/>
    <w:rsid w:val="0058620C"/>
    <w:rsid w:val="0059240F"/>
    <w:rsid w:val="00592EBE"/>
    <w:rsid w:val="005977E8"/>
    <w:rsid w:val="005A13E9"/>
    <w:rsid w:val="005A2317"/>
    <w:rsid w:val="005A3D03"/>
    <w:rsid w:val="005A5456"/>
    <w:rsid w:val="005A7806"/>
    <w:rsid w:val="005A7F4D"/>
    <w:rsid w:val="005B2434"/>
    <w:rsid w:val="005B29FA"/>
    <w:rsid w:val="005B2DE2"/>
    <w:rsid w:val="005B3959"/>
    <w:rsid w:val="005B498C"/>
    <w:rsid w:val="005B6EC4"/>
    <w:rsid w:val="005D01BE"/>
    <w:rsid w:val="005D04F5"/>
    <w:rsid w:val="005D3659"/>
    <w:rsid w:val="005D5858"/>
    <w:rsid w:val="005E18BB"/>
    <w:rsid w:val="005E32AF"/>
    <w:rsid w:val="005E375F"/>
    <w:rsid w:val="005E3AC0"/>
    <w:rsid w:val="005E6D58"/>
    <w:rsid w:val="005F38E8"/>
    <w:rsid w:val="005F45CD"/>
    <w:rsid w:val="005F5AED"/>
    <w:rsid w:val="005F78DF"/>
    <w:rsid w:val="0060050C"/>
    <w:rsid w:val="00600EAD"/>
    <w:rsid w:val="00607A9F"/>
    <w:rsid w:val="00607D1B"/>
    <w:rsid w:val="0061476C"/>
    <w:rsid w:val="00614E5C"/>
    <w:rsid w:val="00625B3D"/>
    <w:rsid w:val="00626926"/>
    <w:rsid w:val="006328FD"/>
    <w:rsid w:val="00633141"/>
    <w:rsid w:val="006336CA"/>
    <w:rsid w:val="00635345"/>
    <w:rsid w:val="00637061"/>
    <w:rsid w:val="0063777D"/>
    <w:rsid w:val="00640E9E"/>
    <w:rsid w:val="0064686A"/>
    <w:rsid w:val="00646B49"/>
    <w:rsid w:val="006553F6"/>
    <w:rsid w:val="00656CB0"/>
    <w:rsid w:val="00662CA4"/>
    <w:rsid w:val="0066321E"/>
    <w:rsid w:val="006646DD"/>
    <w:rsid w:val="006654C4"/>
    <w:rsid w:val="006676AE"/>
    <w:rsid w:val="00681365"/>
    <w:rsid w:val="00682E51"/>
    <w:rsid w:val="006838EB"/>
    <w:rsid w:val="00692A5A"/>
    <w:rsid w:val="006932E0"/>
    <w:rsid w:val="006956F6"/>
    <w:rsid w:val="00695C22"/>
    <w:rsid w:val="006A5828"/>
    <w:rsid w:val="006A6040"/>
    <w:rsid w:val="006A63EE"/>
    <w:rsid w:val="006C081F"/>
    <w:rsid w:val="006C4D5F"/>
    <w:rsid w:val="006D0377"/>
    <w:rsid w:val="006D167E"/>
    <w:rsid w:val="006D3BFA"/>
    <w:rsid w:val="006D4E9F"/>
    <w:rsid w:val="006E0160"/>
    <w:rsid w:val="006E4D74"/>
    <w:rsid w:val="006E620F"/>
    <w:rsid w:val="00700121"/>
    <w:rsid w:val="00702F0F"/>
    <w:rsid w:val="00705AD6"/>
    <w:rsid w:val="00711E2A"/>
    <w:rsid w:val="00713D9D"/>
    <w:rsid w:val="0072426C"/>
    <w:rsid w:val="00732371"/>
    <w:rsid w:val="0073317F"/>
    <w:rsid w:val="00734140"/>
    <w:rsid w:val="00744FA8"/>
    <w:rsid w:val="00746282"/>
    <w:rsid w:val="00747B29"/>
    <w:rsid w:val="007523FD"/>
    <w:rsid w:val="0075682A"/>
    <w:rsid w:val="0076236A"/>
    <w:rsid w:val="007631A9"/>
    <w:rsid w:val="007649EF"/>
    <w:rsid w:val="0076672C"/>
    <w:rsid w:val="00770F24"/>
    <w:rsid w:val="00771F50"/>
    <w:rsid w:val="0077478F"/>
    <w:rsid w:val="007751CD"/>
    <w:rsid w:val="00784742"/>
    <w:rsid w:val="007875D1"/>
    <w:rsid w:val="00791624"/>
    <w:rsid w:val="00795331"/>
    <w:rsid w:val="00797123"/>
    <w:rsid w:val="007A1F59"/>
    <w:rsid w:val="007B5803"/>
    <w:rsid w:val="007B797A"/>
    <w:rsid w:val="007C1540"/>
    <w:rsid w:val="007C1911"/>
    <w:rsid w:val="007C1F15"/>
    <w:rsid w:val="007C4026"/>
    <w:rsid w:val="007C56BE"/>
    <w:rsid w:val="007D0B7E"/>
    <w:rsid w:val="007D3223"/>
    <w:rsid w:val="007D514F"/>
    <w:rsid w:val="007D6E06"/>
    <w:rsid w:val="007D7E08"/>
    <w:rsid w:val="007E4014"/>
    <w:rsid w:val="007F3C61"/>
    <w:rsid w:val="0080053F"/>
    <w:rsid w:val="0080299D"/>
    <w:rsid w:val="0080491A"/>
    <w:rsid w:val="00806D5C"/>
    <w:rsid w:val="00807B56"/>
    <w:rsid w:val="0081606E"/>
    <w:rsid w:val="00825AFF"/>
    <w:rsid w:val="0082688D"/>
    <w:rsid w:val="00831AF4"/>
    <w:rsid w:val="00832294"/>
    <w:rsid w:val="008342E2"/>
    <w:rsid w:val="00834625"/>
    <w:rsid w:val="00845308"/>
    <w:rsid w:val="008505D9"/>
    <w:rsid w:val="00850814"/>
    <w:rsid w:val="0085276C"/>
    <w:rsid w:val="008600DA"/>
    <w:rsid w:val="00860408"/>
    <w:rsid w:val="0086690F"/>
    <w:rsid w:val="00873BA2"/>
    <w:rsid w:val="0088017D"/>
    <w:rsid w:val="008854B8"/>
    <w:rsid w:val="00886694"/>
    <w:rsid w:val="008A29A5"/>
    <w:rsid w:val="008A3948"/>
    <w:rsid w:val="008A4059"/>
    <w:rsid w:val="008B545F"/>
    <w:rsid w:val="008C1092"/>
    <w:rsid w:val="008D069F"/>
    <w:rsid w:val="008D0BB5"/>
    <w:rsid w:val="008D416E"/>
    <w:rsid w:val="008D4405"/>
    <w:rsid w:val="008E0329"/>
    <w:rsid w:val="008E3005"/>
    <w:rsid w:val="008E38EE"/>
    <w:rsid w:val="008F4288"/>
    <w:rsid w:val="009072D3"/>
    <w:rsid w:val="009117F4"/>
    <w:rsid w:val="0091289F"/>
    <w:rsid w:val="009178DA"/>
    <w:rsid w:val="00924F17"/>
    <w:rsid w:val="0092630F"/>
    <w:rsid w:val="00931B47"/>
    <w:rsid w:val="0093249A"/>
    <w:rsid w:val="009333C2"/>
    <w:rsid w:val="0093340C"/>
    <w:rsid w:val="0094072F"/>
    <w:rsid w:val="009432EE"/>
    <w:rsid w:val="0094334B"/>
    <w:rsid w:val="00943E5C"/>
    <w:rsid w:val="009454CE"/>
    <w:rsid w:val="00952955"/>
    <w:rsid w:val="00952ADF"/>
    <w:rsid w:val="00954F4C"/>
    <w:rsid w:val="00956105"/>
    <w:rsid w:val="00956331"/>
    <w:rsid w:val="00957514"/>
    <w:rsid w:val="009576F6"/>
    <w:rsid w:val="0096460C"/>
    <w:rsid w:val="00966B8C"/>
    <w:rsid w:val="00974F24"/>
    <w:rsid w:val="009764AD"/>
    <w:rsid w:val="0098305B"/>
    <w:rsid w:val="00992D73"/>
    <w:rsid w:val="00995A22"/>
    <w:rsid w:val="0099745C"/>
    <w:rsid w:val="0099775D"/>
    <w:rsid w:val="009A1BCD"/>
    <w:rsid w:val="009A2467"/>
    <w:rsid w:val="009B08A8"/>
    <w:rsid w:val="009B3ED5"/>
    <w:rsid w:val="009C396E"/>
    <w:rsid w:val="009C4437"/>
    <w:rsid w:val="009C49E9"/>
    <w:rsid w:val="009D5079"/>
    <w:rsid w:val="009D746B"/>
    <w:rsid w:val="009E0ED6"/>
    <w:rsid w:val="009F2AAD"/>
    <w:rsid w:val="00A012AD"/>
    <w:rsid w:val="00A01637"/>
    <w:rsid w:val="00A0244C"/>
    <w:rsid w:val="00A02756"/>
    <w:rsid w:val="00A03BB4"/>
    <w:rsid w:val="00A05B8D"/>
    <w:rsid w:val="00A06C4E"/>
    <w:rsid w:val="00A1421D"/>
    <w:rsid w:val="00A15092"/>
    <w:rsid w:val="00A17CD4"/>
    <w:rsid w:val="00A33EDC"/>
    <w:rsid w:val="00A37018"/>
    <w:rsid w:val="00A4052C"/>
    <w:rsid w:val="00A41150"/>
    <w:rsid w:val="00A43889"/>
    <w:rsid w:val="00A43A54"/>
    <w:rsid w:val="00A45B51"/>
    <w:rsid w:val="00A507AD"/>
    <w:rsid w:val="00A5108C"/>
    <w:rsid w:val="00A53155"/>
    <w:rsid w:val="00A542B2"/>
    <w:rsid w:val="00A560B2"/>
    <w:rsid w:val="00A65724"/>
    <w:rsid w:val="00A66D7B"/>
    <w:rsid w:val="00A73C92"/>
    <w:rsid w:val="00A74F39"/>
    <w:rsid w:val="00A75DE4"/>
    <w:rsid w:val="00A76478"/>
    <w:rsid w:val="00A768BF"/>
    <w:rsid w:val="00A80955"/>
    <w:rsid w:val="00A83E7A"/>
    <w:rsid w:val="00A9081B"/>
    <w:rsid w:val="00A91B71"/>
    <w:rsid w:val="00AA6992"/>
    <w:rsid w:val="00AB0E9E"/>
    <w:rsid w:val="00AC1355"/>
    <w:rsid w:val="00AC18FF"/>
    <w:rsid w:val="00AC6174"/>
    <w:rsid w:val="00AD17E8"/>
    <w:rsid w:val="00AD425E"/>
    <w:rsid w:val="00AD75EC"/>
    <w:rsid w:val="00AE0BA7"/>
    <w:rsid w:val="00AF1DA2"/>
    <w:rsid w:val="00AF1E5F"/>
    <w:rsid w:val="00AF314B"/>
    <w:rsid w:val="00AF386A"/>
    <w:rsid w:val="00AF4503"/>
    <w:rsid w:val="00AF5623"/>
    <w:rsid w:val="00AF5BE5"/>
    <w:rsid w:val="00AF61A8"/>
    <w:rsid w:val="00AF78A7"/>
    <w:rsid w:val="00B02C9B"/>
    <w:rsid w:val="00B12679"/>
    <w:rsid w:val="00B1664B"/>
    <w:rsid w:val="00B20879"/>
    <w:rsid w:val="00B210A0"/>
    <w:rsid w:val="00B23E09"/>
    <w:rsid w:val="00B326E2"/>
    <w:rsid w:val="00B32BA6"/>
    <w:rsid w:val="00B339BD"/>
    <w:rsid w:val="00B350A4"/>
    <w:rsid w:val="00B406DA"/>
    <w:rsid w:val="00B444FD"/>
    <w:rsid w:val="00B45DC6"/>
    <w:rsid w:val="00B51D00"/>
    <w:rsid w:val="00B520D6"/>
    <w:rsid w:val="00B6426B"/>
    <w:rsid w:val="00B64B7B"/>
    <w:rsid w:val="00B72373"/>
    <w:rsid w:val="00B730C5"/>
    <w:rsid w:val="00B73800"/>
    <w:rsid w:val="00B75325"/>
    <w:rsid w:val="00B817EE"/>
    <w:rsid w:val="00B825DA"/>
    <w:rsid w:val="00B828D0"/>
    <w:rsid w:val="00B85CE1"/>
    <w:rsid w:val="00B87262"/>
    <w:rsid w:val="00B9331A"/>
    <w:rsid w:val="00B9385B"/>
    <w:rsid w:val="00B9694E"/>
    <w:rsid w:val="00B96E31"/>
    <w:rsid w:val="00BA21AF"/>
    <w:rsid w:val="00BB2225"/>
    <w:rsid w:val="00BB37CD"/>
    <w:rsid w:val="00BB5261"/>
    <w:rsid w:val="00BB799D"/>
    <w:rsid w:val="00BC3FD9"/>
    <w:rsid w:val="00BC74F6"/>
    <w:rsid w:val="00BD1353"/>
    <w:rsid w:val="00BD1ABA"/>
    <w:rsid w:val="00BD50B5"/>
    <w:rsid w:val="00BD659C"/>
    <w:rsid w:val="00BD7CF5"/>
    <w:rsid w:val="00BE5C04"/>
    <w:rsid w:val="00BF4AD7"/>
    <w:rsid w:val="00BF6BA3"/>
    <w:rsid w:val="00BF7857"/>
    <w:rsid w:val="00C01EAB"/>
    <w:rsid w:val="00C02992"/>
    <w:rsid w:val="00C0400B"/>
    <w:rsid w:val="00C040A7"/>
    <w:rsid w:val="00C12C76"/>
    <w:rsid w:val="00C14A1F"/>
    <w:rsid w:val="00C14C1C"/>
    <w:rsid w:val="00C1675A"/>
    <w:rsid w:val="00C17EF1"/>
    <w:rsid w:val="00C20CA9"/>
    <w:rsid w:val="00C214F3"/>
    <w:rsid w:val="00C25C77"/>
    <w:rsid w:val="00C27007"/>
    <w:rsid w:val="00C30B4E"/>
    <w:rsid w:val="00C3382D"/>
    <w:rsid w:val="00C344A7"/>
    <w:rsid w:val="00C46A04"/>
    <w:rsid w:val="00C50259"/>
    <w:rsid w:val="00C5429D"/>
    <w:rsid w:val="00C865FB"/>
    <w:rsid w:val="00C8760F"/>
    <w:rsid w:val="00C9641A"/>
    <w:rsid w:val="00C969A7"/>
    <w:rsid w:val="00CA408B"/>
    <w:rsid w:val="00CA56C8"/>
    <w:rsid w:val="00CB2AE5"/>
    <w:rsid w:val="00CB3865"/>
    <w:rsid w:val="00CB52AD"/>
    <w:rsid w:val="00CC1A21"/>
    <w:rsid w:val="00CC35ED"/>
    <w:rsid w:val="00CC3933"/>
    <w:rsid w:val="00CC3F68"/>
    <w:rsid w:val="00CD1EC3"/>
    <w:rsid w:val="00CD345F"/>
    <w:rsid w:val="00CD6169"/>
    <w:rsid w:val="00CE6500"/>
    <w:rsid w:val="00CE6FA7"/>
    <w:rsid w:val="00CF0FF1"/>
    <w:rsid w:val="00CF4198"/>
    <w:rsid w:val="00CF5FCD"/>
    <w:rsid w:val="00CF719F"/>
    <w:rsid w:val="00D00DA8"/>
    <w:rsid w:val="00D0362B"/>
    <w:rsid w:val="00D10CCD"/>
    <w:rsid w:val="00D137E4"/>
    <w:rsid w:val="00D155B2"/>
    <w:rsid w:val="00D22976"/>
    <w:rsid w:val="00D22D9A"/>
    <w:rsid w:val="00D2313E"/>
    <w:rsid w:val="00D23FDD"/>
    <w:rsid w:val="00D248D4"/>
    <w:rsid w:val="00D27EA5"/>
    <w:rsid w:val="00D34759"/>
    <w:rsid w:val="00D42283"/>
    <w:rsid w:val="00D52139"/>
    <w:rsid w:val="00D5785D"/>
    <w:rsid w:val="00D76994"/>
    <w:rsid w:val="00D82CD2"/>
    <w:rsid w:val="00D82E77"/>
    <w:rsid w:val="00D92339"/>
    <w:rsid w:val="00D95586"/>
    <w:rsid w:val="00D9591E"/>
    <w:rsid w:val="00D97819"/>
    <w:rsid w:val="00DA2EAB"/>
    <w:rsid w:val="00DA4B82"/>
    <w:rsid w:val="00DA4B83"/>
    <w:rsid w:val="00DB00F6"/>
    <w:rsid w:val="00DB0353"/>
    <w:rsid w:val="00DB10C1"/>
    <w:rsid w:val="00DB45FC"/>
    <w:rsid w:val="00DC67CD"/>
    <w:rsid w:val="00DC721C"/>
    <w:rsid w:val="00DE416F"/>
    <w:rsid w:val="00DE6198"/>
    <w:rsid w:val="00DE788B"/>
    <w:rsid w:val="00DF08A8"/>
    <w:rsid w:val="00DF3A08"/>
    <w:rsid w:val="00E02FE3"/>
    <w:rsid w:val="00E06891"/>
    <w:rsid w:val="00E10054"/>
    <w:rsid w:val="00E151D3"/>
    <w:rsid w:val="00E22EE8"/>
    <w:rsid w:val="00E232D6"/>
    <w:rsid w:val="00E374E2"/>
    <w:rsid w:val="00E3757E"/>
    <w:rsid w:val="00E405DE"/>
    <w:rsid w:val="00E41178"/>
    <w:rsid w:val="00E414B2"/>
    <w:rsid w:val="00E41615"/>
    <w:rsid w:val="00E450E2"/>
    <w:rsid w:val="00E458C4"/>
    <w:rsid w:val="00E47D94"/>
    <w:rsid w:val="00E55A4B"/>
    <w:rsid w:val="00E56447"/>
    <w:rsid w:val="00E5751A"/>
    <w:rsid w:val="00E64CE1"/>
    <w:rsid w:val="00E65CEA"/>
    <w:rsid w:val="00E70F53"/>
    <w:rsid w:val="00E71F47"/>
    <w:rsid w:val="00E74552"/>
    <w:rsid w:val="00E85108"/>
    <w:rsid w:val="00E97E38"/>
    <w:rsid w:val="00EA27E8"/>
    <w:rsid w:val="00EA2D91"/>
    <w:rsid w:val="00EB52EC"/>
    <w:rsid w:val="00EB6B6F"/>
    <w:rsid w:val="00EC2F19"/>
    <w:rsid w:val="00EC3C89"/>
    <w:rsid w:val="00EC765F"/>
    <w:rsid w:val="00ED015F"/>
    <w:rsid w:val="00ED1A84"/>
    <w:rsid w:val="00ED32CD"/>
    <w:rsid w:val="00ED38AB"/>
    <w:rsid w:val="00ED38B7"/>
    <w:rsid w:val="00ED6735"/>
    <w:rsid w:val="00EE0231"/>
    <w:rsid w:val="00EE47CF"/>
    <w:rsid w:val="00EE4DB3"/>
    <w:rsid w:val="00EE692D"/>
    <w:rsid w:val="00EF378F"/>
    <w:rsid w:val="00EF424C"/>
    <w:rsid w:val="00F00468"/>
    <w:rsid w:val="00F00C7A"/>
    <w:rsid w:val="00F022B5"/>
    <w:rsid w:val="00F0277D"/>
    <w:rsid w:val="00F109E1"/>
    <w:rsid w:val="00F11BD2"/>
    <w:rsid w:val="00F15818"/>
    <w:rsid w:val="00F20146"/>
    <w:rsid w:val="00F206AF"/>
    <w:rsid w:val="00F21911"/>
    <w:rsid w:val="00F2200B"/>
    <w:rsid w:val="00F22323"/>
    <w:rsid w:val="00F227EC"/>
    <w:rsid w:val="00F22996"/>
    <w:rsid w:val="00F35254"/>
    <w:rsid w:val="00F35C59"/>
    <w:rsid w:val="00F41351"/>
    <w:rsid w:val="00F44616"/>
    <w:rsid w:val="00F54289"/>
    <w:rsid w:val="00F55603"/>
    <w:rsid w:val="00F64082"/>
    <w:rsid w:val="00F6677B"/>
    <w:rsid w:val="00F71E85"/>
    <w:rsid w:val="00F738BF"/>
    <w:rsid w:val="00F76CB1"/>
    <w:rsid w:val="00F84F0F"/>
    <w:rsid w:val="00F90D72"/>
    <w:rsid w:val="00F917C3"/>
    <w:rsid w:val="00FA0614"/>
    <w:rsid w:val="00FA1FF7"/>
    <w:rsid w:val="00FA3696"/>
    <w:rsid w:val="00FA4BF2"/>
    <w:rsid w:val="00FA5608"/>
    <w:rsid w:val="00FA56B9"/>
    <w:rsid w:val="00FA56CE"/>
    <w:rsid w:val="00FA68AE"/>
    <w:rsid w:val="00FB1594"/>
    <w:rsid w:val="00FB7EE6"/>
    <w:rsid w:val="00FC0712"/>
    <w:rsid w:val="00FC4FD8"/>
    <w:rsid w:val="00FC547A"/>
    <w:rsid w:val="00FD321E"/>
    <w:rsid w:val="00FD6F0E"/>
    <w:rsid w:val="00FD7B39"/>
    <w:rsid w:val="00FE049A"/>
    <w:rsid w:val="00FF0EF0"/>
    <w:rsid w:val="00FF4F30"/>
    <w:rsid w:val="00FF6F5E"/>
    <w:rsid w:val="00FF7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4CC2"/>
    <w:pPr>
      <w:widowControl w:val="0"/>
      <w:spacing w:after="0" w:line="240" w:lineRule="auto"/>
    </w:pPr>
    <w:rPr>
      <w:rFonts w:eastAsiaTheme="minorHAnsi"/>
      <w:lang w:val="vi-VN" w:eastAsia="vi-VN" w:bidi="vi-VN"/>
    </w:rPr>
  </w:style>
  <w:style w:type="paragraph" w:styleId="Heading1">
    <w:name w:val="heading 1"/>
    <w:basedOn w:val="Normal"/>
    <w:link w:val="Heading1Char"/>
    <w:uiPriority w:val="1"/>
    <w:qFormat/>
    <w:rsid w:val="00860408"/>
    <w:pPr>
      <w:outlineLvl w:val="0"/>
    </w:pPr>
    <w:rPr>
      <w:rFonts w:ascii="Arial" w:eastAsia="Arial" w:hAnsi="Arial"/>
      <w:b/>
      <w:bCs/>
      <w:szCs w:val="24"/>
    </w:rPr>
  </w:style>
  <w:style w:type="paragraph" w:styleId="Heading2">
    <w:name w:val="heading 2"/>
    <w:basedOn w:val="Normal"/>
    <w:next w:val="Normal"/>
    <w:link w:val="Heading2Char"/>
    <w:uiPriority w:val="9"/>
    <w:semiHidden/>
    <w:unhideWhenUsed/>
    <w:qFormat/>
    <w:rsid w:val="008604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73317F"/>
    <w:pPr>
      <w:ind w:left="566" w:hanging="566"/>
      <w:outlineLvl w:val="2"/>
    </w:pPr>
    <w:rPr>
      <w:rFonts w:ascii="Arial" w:eastAsia="Arial" w:hAnsi="Arial"/>
      <w:b/>
      <w:bCs/>
    </w:rPr>
  </w:style>
  <w:style w:type="paragraph" w:styleId="Heading4">
    <w:name w:val="heading 4"/>
    <w:basedOn w:val="Normal"/>
    <w:link w:val="Heading4Char"/>
    <w:uiPriority w:val="1"/>
    <w:qFormat/>
    <w:rsid w:val="004E4CC2"/>
    <w:pPr>
      <w:ind w:left="113"/>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0408"/>
    <w:rPr>
      <w:rFonts w:ascii="Arial" w:eastAsia="Arial" w:hAnsi="Arial"/>
      <w:b/>
      <w:bCs/>
      <w:szCs w:val="24"/>
      <w:lang w:val="vi-VN" w:eastAsia="vi-VN" w:bidi="vi-VN"/>
    </w:rPr>
  </w:style>
  <w:style w:type="character" w:customStyle="1" w:styleId="Heading3Char">
    <w:name w:val="Heading 3 Char"/>
    <w:basedOn w:val="DefaultParagraphFont"/>
    <w:link w:val="Heading3"/>
    <w:uiPriority w:val="1"/>
    <w:rsid w:val="0073317F"/>
    <w:rPr>
      <w:rFonts w:ascii="Arial" w:eastAsia="Arial" w:hAnsi="Arial"/>
      <w:b/>
      <w:bCs/>
      <w:lang w:val="vi-VN" w:eastAsia="vi-VN" w:bidi="vi-VN"/>
    </w:rPr>
  </w:style>
  <w:style w:type="character" w:customStyle="1" w:styleId="Heading4Char">
    <w:name w:val="Heading 4 Char"/>
    <w:basedOn w:val="DefaultParagraphFont"/>
    <w:link w:val="Heading4"/>
    <w:uiPriority w:val="1"/>
    <w:rsid w:val="004E4CC2"/>
    <w:rPr>
      <w:rFonts w:ascii="Arial" w:eastAsia="Arial" w:hAnsi="Arial"/>
      <w:b/>
      <w:bCs/>
      <w:sz w:val="20"/>
      <w:szCs w:val="20"/>
      <w:lang w:val="vi-VN" w:eastAsia="vi-VN" w:bidi="vi-VN"/>
    </w:rPr>
  </w:style>
  <w:style w:type="paragraph" w:styleId="TOC1">
    <w:name w:val="toc 1"/>
    <w:basedOn w:val="Normal"/>
    <w:uiPriority w:val="39"/>
    <w:qFormat/>
    <w:rsid w:val="004E4CC2"/>
    <w:pPr>
      <w:spacing w:before="118"/>
      <w:ind w:left="679" w:hanging="566"/>
    </w:pPr>
    <w:rPr>
      <w:rFonts w:ascii="Arial" w:eastAsia="Arial" w:hAnsi="Arial"/>
      <w:b/>
      <w:bCs/>
      <w:sz w:val="20"/>
      <w:szCs w:val="20"/>
    </w:rPr>
  </w:style>
  <w:style w:type="paragraph" w:styleId="TOC2">
    <w:name w:val="toc 2"/>
    <w:basedOn w:val="Normal"/>
    <w:uiPriority w:val="1"/>
    <w:qFormat/>
    <w:rsid w:val="004E4CC2"/>
    <w:pPr>
      <w:ind w:left="679"/>
    </w:pPr>
    <w:rPr>
      <w:rFonts w:ascii="Arial" w:eastAsia="Arial" w:hAnsi="Arial"/>
      <w:b/>
      <w:bCs/>
      <w:sz w:val="20"/>
      <w:szCs w:val="20"/>
    </w:rPr>
  </w:style>
  <w:style w:type="paragraph" w:styleId="TOC3">
    <w:name w:val="toc 3"/>
    <w:basedOn w:val="Normal"/>
    <w:uiPriority w:val="39"/>
    <w:qFormat/>
    <w:rsid w:val="004E4CC2"/>
    <w:pPr>
      <w:spacing w:before="120"/>
      <w:ind w:left="1245" w:hanging="566"/>
    </w:pPr>
    <w:rPr>
      <w:rFonts w:ascii="Arial" w:eastAsia="Arial" w:hAnsi="Arial"/>
      <w:sz w:val="20"/>
      <w:szCs w:val="20"/>
    </w:rPr>
  </w:style>
  <w:style w:type="paragraph" w:styleId="TOC4">
    <w:name w:val="toc 4"/>
    <w:basedOn w:val="Normal"/>
    <w:uiPriority w:val="1"/>
    <w:qFormat/>
    <w:rsid w:val="004E4CC2"/>
    <w:pPr>
      <w:ind w:left="1245"/>
    </w:pPr>
    <w:rPr>
      <w:rFonts w:ascii="Arial" w:eastAsia="Arial" w:hAnsi="Arial"/>
      <w:sz w:val="20"/>
      <w:szCs w:val="20"/>
    </w:rPr>
  </w:style>
  <w:style w:type="paragraph" w:styleId="BodyText">
    <w:name w:val="Body Text"/>
    <w:basedOn w:val="Normal"/>
    <w:link w:val="BodyTextChar"/>
    <w:uiPriority w:val="1"/>
    <w:qFormat/>
    <w:rsid w:val="004E4CC2"/>
    <w:pPr>
      <w:ind w:left="113"/>
    </w:pPr>
    <w:rPr>
      <w:rFonts w:ascii="Arial" w:eastAsia="Arial" w:hAnsi="Arial"/>
      <w:sz w:val="20"/>
      <w:szCs w:val="20"/>
    </w:rPr>
  </w:style>
  <w:style w:type="character" w:customStyle="1" w:styleId="BodyTextChar">
    <w:name w:val="Body Text Char"/>
    <w:basedOn w:val="DefaultParagraphFont"/>
    <w:link w:val="BodyText"/>
    <w:uiPriority w:val="1"/>
    <w:rsid w:val="004E4CC2"/>
    <w:rPr>
      <w:rFonts w:ascii="Arial" w:eastAsia="Arial" w:hAnsi="Arial"/>
      <w:sz w:val="20"/>
      <w:szCs w:val="20"/>
      <w:lang w:val="vi-VN" w:eastAsia="vi-VN" w:bidi="vi-VN"/>
    </w:rPr>
  </w:style>
  <w:style w:type="paragraph" w:styleId="ListParagraph">
    <w:name w:val="List Paragraph"/>
    <w:basedOn w:val="Normal"/>
    <w:uiPriority w:val="1"/>
    <w:qFormat/>
    <w:rsid w:val="004E4CC2"/>
  </w:style>
  <w:style w:type="paragraph" w:styleId="BalloonText">
    <w:name w:val="Balloon Text"/>
    <w:basedOn w:val="Normal"/>
    <w:link w:val="BalloonTextChar"/>
    <w:uiPriority w:val="99"/>
    <w:semiHidden/>
    <w:unhideWhenUsed/>
    <w:rsid w:val="00C50259"/>
    <w:rPr>
      <w:rFonts w:ascii="Tahoma" w:hAnsi="Tahoma" w:cs="Tahoma"/>
      <w:sz w:val="16"/>
      <w:szCs w:val="16"/>
    </w:rPr>
  </w:style>
  <w:style w:type="character" w:customStyle="1" w:styleId="BalloonTextChar">
    <w:name w:val="Balloon Text Char"/>
    <w:basedOn w:val="DefaultParagraphFont"/>
    <w:link w:val="BalloonText"/>
    <w:uiPriority w:val="99"/>
    <w:semiHidden/>
    <w:rsid w:val="00C50259"/>
    <w:rPr>
      <w:rFonts w:ascii="Tahoma" w:eastAsiaTheme="minorHAnsi" w:hAnsi="Tahoma" w:cs="Tahoma"/>
      <w:sz w:val="16"/>
      <w:szCs w:val="16"/>
      <w:lang w:val="vi-VN" w:eastAsia="vi-VN" w:bidi="vi-VN"/>
    </w:rPr>
  </w:style>
  <w:style w:type="paragraph" w:styleId="Header">
    <w:name w:val="header"/>
    <w:basedOn w:val="Normal"/>
    <w:link w:val="HeaderChar"/>
    <w:uiPriority w:val="99"/>
    <w:unhideWhenUsed/>
    <w:rsid w:val="001B7FBB"/>
    <w:pPr>
      <w:tabs>
        <w:tab w:val="center" w:pos="4680"/>
        <w:tab w:val="right" w:pos="9360"/>
      </w:tabs>
    </w:pPr>
  </w:style>
  <w:style w:type="character" w:customStyle="1" w:styleId="HeaderChar">
    <w:name w:val="Header Char"/>
    <w:basedOn w:val="DefaultParagraphFont"/>
    <w:link w:val="Header"/>
    <w:uiPriority w:val="99"/>
    <w:rsid w:val="001B7FBB"/>
    <w:rPr>
      <w:rFonts w:eastAsiaTheme="minorHAnsi"/>
      <w:lang w:val="vi-VN" w:eastAsia="vi-VN" w:bidi="vi-VN"/>
    </w:rPr>
  </w:style>
  <w:style w:type="paragraph" w:styleId="Footer">
    <w:name w:val="footer"/>
    <w:basedOn w:val="Normal"/>
    <w:link w:val="FooterChar"/>
    <w:uiPriority w:val="99"/>
    <w:unhideWhenUsed/>
    <w:rsid w:val="001B7FBB"/>
    <w:pPr>
      <w:tabs>
        <w:tab w:val="center" w:pos="4680"/>
        <w:tab w:val="right" w:pos="9360"/>
      </w:tabs>
    </w:pPr>
  </w:style>
  <w:style w:type="character" w:customStyle="1" w:styleId="FooterChar">
    <w:name w:val="Footer Char"/>
    <w:basedOn w:val="DefaultParagraphFont"/>
    <w:link w:val="Footer"/>
    <w:uiPriority w:val="99"/>
    <w:rsid w:val="001B7FBB"/>
    <w:rPr>
      <w:rFonts w:eastAsiaTheme="minorHAnsi"/>
      <w:lang w:val="vi-VN" w:eastAsia="vi-VN" w:bidi="vi-VN"/>
    </w:rPr>
  </w:style>
  <w:style w:type="table" w:styleId="TableGrid">
    <w:name w:val="Table Grid"/>
    <w:basedOn w:val="TableNormal"/>
    <w:uiPriority w:val="39"/>
    <w:rsid w:val="00D23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60408"/>
    <w:rPr>
      <w:rFonts w:asciiTheme="majorHAnsi" w:eastAsiaTheme="majorEastAsia" w:hAnsiTheme="majorHAnsi" w:cstheme="majorBidi"/>
      <w:color w:val="2E74B5" w:themeColor="accent1" w:themeShade="BF"/>
      <w:sz w:val="26"/>
      <w:szCs w:val="26"/>
      <w:lang w:val="vi-VN" w:eastAsia="vi-VN" w:bidi="vi-VN"/>
    </w:rPr>
  </w:style>
  <w:style w:type="character" w:styleId="Hyperlink">
    <w:name w:val="Hyperlink"/>
    <w:basedOn w:val="DefaultParagraphFont"/>
    <w:uiPriority w:val="99"/>
    <w:unhideWhenUsed/>
    <w:rsid w:val="00860408"/>
    <w:rPr>
      <w:color w:val="0563C1" w:themeColor="hyperlink"/>
      <w:u w:val="single"/>
    </w:rPr>
  </w:style>
  <w:style w:type="paragraph" w:customStyle="1" w:styleId="TCVN">
    <w:name w:val="TCVN"/>
    <w:basedOn w:val="Normal"/>
    <w:rsid w:val="00A80955"/>
    <w:pPr>
      <w:pageBreakBefore/>
      <w:widowControl/>
      <w:jc w:val="both"/>
    </w:pPr>
    <w:rPr>
      <w:rFonts w:ascii=".VnArialH" w:eastAsia="Times New Roman" w:hAnsi=".VnArialH" w:cs="Times New Roman"/>
      <w:b/>
      <w:spacing w:val="5"/>
      <w:sz w:val="48"/>
      <w:szCs w:val="20"/>
      <w:lang w:val="en-US" w:eastAsia="en-US" w:bidi="ar-SA"/>
    </w:rPr>
  </w:style>
  <w:style w:type="paragraph" w:customStyle="1" w:styleId="soTCVN-T">
    <w:name w:val="soTCVN-T"/>
    <w:basedOn w:val="Normal"/>
    <w:rsid w:val="00A80955"/>
    <w:pPr>
      <w:widowControl/>
      <w:spacing w:before="2400" w:line="360" w:lineRule="auto"/>
      <w:jc w:val="center"/>
    </w:pPr>
    <w:rPr>
      <w:rFonts w:ascii=".VnArialH" w:eastAsia="Times New Roman" w:hAnsi=".VnArialH" w:cs="Times New Roman"/>
      <w:b/>
      <w:sz w:val="36"/>
      <w:szCs w:val="20"/>
      <w:lang w:val="en-US" w:eastAsia="en-US" w:bidi="ar-SA"/>
    </w:rPr>
  </w:style>
  <w:style w:type="paragraph" w:customStyle="1" w:styleId="Anh-bia-W">
    <w:name w:val="Anh-bia-W"/>
    <w:basedOn w:val="Normal"/>
    <w:rsid w:val="00A80955"/>
    <w:pPr>
      <w:widowControl/>
      <w:spacing w:before="360" w:after="240" w:line="360" w:lineRule="atLeast"/>
      <w:jc w:val="center"/>
    </w:pPr>
    <w:rPr>
      <w:rFonts w:ascii=".VnArial" w:eastAsia="Times New Roman" w:hAnsi=".VnArial" w:cs="Times New Roman"/>
      <w:b/>
      <w:i/>
      <w:spacing w:val="5"/>
      <w:sz w:val="24"/>
      <w:szCs w:val="20"/>
      <w:lang w:val="en-US" w:eastAsia="en-US" w:bidi="ar-SA"/>
    </w:rPr>
  </w:style>
  <w:style w:type="paragraph" w:customStyle="1" w:styleId="HANOI-O">
    <w:name w:val="HANOI-O"/>
    <w:basedOn w:val="Heading1"/>
    <w:rsid w:val="00A80955"/>
    <w:pPr>
      <w:widowControl/>
      <w:spacing w:line="360" w:lineRule="auto"/>
      <w:jc w:val="center"/>
    </w:pPr>
    <w:rPr>
      <w:rFonts w:ascii=".VnArialH" w:eastAsia="Times New Roman" w:hAnsi=".VnArialH" w:cs="Times New Roman"/>
      <w:bCs w:val="0"/>
      <w:spacing w:val="5"/>
      <w:kern w:val="28"/>
      <w:sz w:val="24"/>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4CC2"/>
    <w:pPr>
      <w:widowControl w:val="0"/>
      <w:spacing w:after="0" w:line="240" w:lineRule="auto"/>
    </w:pPr>
    <w:rPr>
      <w:rFonts w:eastAsiaTheme="minorHAnsi"/>
      <w:lang w:val="vi-VN" w:eastAsia="vi-VN" w:bidi="vi-VN"/>
    </w:rPr>
  </w:style>
  <w:style w:type="paragraph" w:styleId="Heading1">
    <w:name w:val="heading 1"/>
    <w:basedOn w:val="Normal"/>
    <w:link w:val="Heading1Char"/>
    <w:uiPriority w:val="1"/>
    <w:qFormat/>
    <w:rsid w:val="00860408"/>
    <w:pPr>
      <w:outlineLvl w:val="0"/>
    </w:pPr>
    <w:rPr>
      <w:rFonts w:ascii="Arial" w:eastAsia="Arial" w:hAnsi="Arial"/>
      <w:b/>
      <w:bCs/>
      <w:szCs w:val="24"/>
    </w:rPr>
  </w:style>
  <w:style w:type="paragraph" w:styleId="Heading2">
    <w:name w:val="heading 2"/>
    <w:basedOn w:val="Normal"/>
    <w:next w:val="Normal"/>
    <w:link w:val="Heading2Char"/>
    <w:uiPriority w:val="9"/>
    <w:semiHidden/>
    <w:unhideWhenUsed/>
    <w:qFormat/>
    <w:rsid w:val="008604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73317F"/>
    <w:pPr>
      <w:ind w:left="566" w:hanging="566"/>
      <w:outlineLvl w:val="2"/>
    </w:pPr>
    <w:rPr>
      <w:rFonts w:ascii="Arial" w:eastAsia="Arial" w:hAnsi="Arial"/>
      <w:b/>
      <w:bCs/>
    </w:rPr>
  </w:style>
  <w:style w:type="paragraph" w:styleId="Heading4">
    <w:name w:val="heading 4"/>
    <w:basedOn w:val="Normal"/>
    <w:link w:val="Heading4Char"/>
    <w:uiPriority w:val="1"/>
    <w:qFormat/>
    <w:rsid w:val="004E4CC2"/>
    <w:pPr>
      <w:ind w:left="113"/>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0408"/>
    <w:rPr>
      <w:rFonts w:ascii="Arial" w:eastAsia="Arial" w:hAnsi="Arial"/>
      <w:b/>
      <w:bCs/>
      <w:szCs w:val="24"/>
      <w:lang w:val="vi-VN" w:eastAsia="vi-VN" w:bidi="vi-VN"/>
    </w:rPr>
  </w:style>
  <w:style w:type="character" w:customStyle="1" w:styleId="Heading3Char">
    <w:name w:val="Heading 3 Char"/>
    <w:basedOn w:val="DefaultParagraphFont"/>
    <w:link w:val="Heading3"/>
    <w:uiPriority w:val="1"/>
    <w:rsid w:val="0073317F"/>
    <w:rPr>
      <w:rFonts w:ascii="Arial" w:eastAsia="Arial" w:hAnsi="Arial"/>
      <w:b/>
      <w:bCs/>
      <w:lang w:val="vi-VN" w:eastAsia="vi-VN" w:bidi="vi-VN"/>
    </w:rPr>
  </w:style>
  <w:style w:type="character" w:customStyle="1" w:styleId="Heading4Char">
    <w:name w:val="Heading 4 Char"/>
    <w:basedOn w:val="DefaultParagraphFont"/>
    <w:link w:val="Heading4"/>
    <w:uiPriority w:val="1"/>
    <w:rsid w:val="004E4CC2"/>
    <w:rPr>
      <w:rFonts w:ascii="Arial" w:eastAsia="Arial" w:hAnsi="Arial"/>
      <w:b/>
      <w:bCs/>
      <w:sz w:val="20"/>
      <w:szCs w:val="20"/>
      <w:lang w:val="vi-VN" w:eastAsia="vi-VN" w:bidi="vi-VN"/>
    </w:rPr>
  </w:style>
  <w:style w:type="paragraph" w:styleId="TOC1">
    <w:name w:val="toc 1"/>
    <w:basedOn w:val="Normal"/>
    <w:uiPriority w:val="39"/>
    <w:qFormat/>
    <w:rsid w:val="004E4CC2"/>
    <w:pPr>
      <w:spacing w:before="118"/>
      <w:ind w:left="679" w:hanging="566"/>
    </w:pPr>
    <w:rPr>
      <w:rFonts w:ascii="Arial" w:eastAsia="Arial" w:hAnsi="Arial"/>
      <w:b/>
      <w:bCs/>
      <w:sz w:val="20"/>
      <w:szCs w:val="20"/>
    </w:rPr>
  </w:style>
  <w:style w:type="paragraph" w:styleId="TOC2">
    <w:name w:val="toc 2"/>
    <w:basedOn w:val="Normal"/>
    <w:uiPriority w:val="1"/>
    <w:qFormat/>
    <w:rsid w:val="004E4CC2"/>
    <w:pPr>
      <w:ind w:left="679"/>
    </w:pPr>
    <w:rPr>
      <w:rFonts w:ascii="Arial" w:eastAsia="Arial" w:hAnsi="Arial"/>
      <w:b/>
      <w:bCs/>
      <w:sz w:val="20"/>
      <w:szCs w:val="20"/>
    </w:rPr>
  </w:style>
  <w:style w:type="paragraph" w:styleId="TOC3">
    <w:name w:val="toc 3"/>
    <w:basedOn w:val="Normal"/>
    <w:uiPriority w:val="39"/>
    <w:qFormat/>
    <w:rsid w:val="004E4CC2"/>
    <w:pPr>
      <w:spacing w:before="120"/>
      <w:ind w:left="1245" w:hanging="566"/>
    </w:pPr>
    <w:rPr>
      <w:rFonts w:ascii="Arial" w:eastAsia="Arial" w:hAnsi="Arial"/>
      <w:sz w:val="20"/>
      <w:szCs w:val="20"/>
    </w:rPr>
  </w:style>
  <w:style w:type="paragraph" w:styleId="TOC4">
    <w:name w:val="toc 4"/>
    <w:basedOn w:val="Normal"/>
    <w:uiPriority w:val="1"/>
    <w:qFormat/>
    <w:rsid w:val="004E4CC2"/>
    <w:pPr>
      <w:ind w:left="1245"/>
    </w:pPr>
    <w:rPr>
      <w:rFonts w:ascii="Arial" w:eastAsia="Arial" w:hAnsi="Arial"/>
      <w:sz w:val="20"/>
      <w:szCs w:val="20"/>
    </w:rPr>
  </w:style>
  <w:style w:type="paragraph" w:styleId="BodyText">
    <w:name w:val="Body Text"/>
    <w:basedOn w:val="Normal"/>
    <w:link w:val="BodyTextChar"/>
    <w:uiPriority w:val="1"/>
    <w:qFormat/>
    <w:rsid w:val="004E4CC2"/>
    <w:pPr>
      <w:ind w:left="113"/>
    </w:pPr>
    <w:rPr>
      <w:rFonts w:ascii="Arial" w:eastAsia="Arial" w:hAnsi="Arial"/>
      <w:sz w:val="20"/>
      <w:szCs w:val="20"/>
    </w:rPr>
  </w:style>
  <w:style w:type="character" w:customStyle="1" w:styleId="BodyTextChar">
    <w:name w:val="Body Text Char"/>
    <w:basedOn w:val="DefaultParagraphFont"/>
    <w:link w:val="BodyText"/>
    <w:uiPriority w:val="1"/>
    <w:rsid w:val="004E4CC2"/>
    <w:rPr>
      <w:rFonts w:ascii="Arial" w:eastAsia="Arial" w:hAnsi="Arial"/>
      <w:sz w:val="20"/>
      <w:szCs w:val="20"/>
      <w:lang w:val="vi-VN" w:eastAsia="vi-VN" w:bidi="vi-VN"/>
    </w:rPr>
  </w:style>
  <w:style w:type="paragraph" w:styleId="ListParagraph">
    <w:name w:val="List Paragraph"/>
    <w:basedOn w:val="Normal"/>
    <w:uiPriority w:val="1"/>
    <w:qFormat/>
    <w:rsid w:val="004E4CC2"/>
  </w:style>
  <w:style w:type="paragraph" w:styleId="BalloonText">
    <w:name w:val="Balloon Text"/>
    <w:basedOn w:val="Normal"/>
    <w:link w:val="BalloonTextChar"/>
    <w:uiPriority w:val="99"/>
    <w:semiHidden/>
    <w:unhideWhenUsed/>
    <w:rsid w:val="00C50259"/>
    <w:rPr>
      <w:rFonts w:ascii="Tahoma" w:hAnsi="Tahoma" w:cs="Tahoma"/>
      <w:sz w:val="16"/>
      <w:szCs w:val="16"/>
    </w:rPr>
  </w:style>
  <w:style w:type="character" w:customStyle="1" w:styleId="BalloonTextChar">
    <w:name w:val="Balloon Text Char"/>
    <w:basedOn w:val="DefaultParagraphFont"/>
    <w:link w:val="BalloonText"/>
    <w:uiPriority w:val="99"/>
    <w:semiHidden/>
    <w:rsid w:val="00C50259"/>
    <w:rPr>
      <w:rFonts w:ascii="Tahoma" w:eastAsiaTheme="minorHAnsi" w:hAnsi="Tahoma" w:cs="Tahoma"/>
      <w:sz w:val="16"/>
      <w:szCs w:val="16"/>
      <w:lang w:val="vi-VN" w:eastAsia="vi-VN" w:bidi="vi-VN"/>
    </w:rPr>
  </w:style>
  <w:style w:type="paragraph" w:styleId="Header">
    <w:name w:val="header"/>
    <w:basedOn w:val="Normal"/>
    <w:link w:val="HeaderChar"/>
    <w:uiPriority w:val="99"/>
    <w:unhideWhenUsed/>
    <w:rsid w:val="001B7FBB"/>
    <w:pPr>
      <w:tabs>
        <w:tab w:val="center" w:pos="4680"/>
        <w:tab w:val="right" w:pos="9360"/>
      </w:tabs>
    </w:pPr>
  </w:style>
  <w:style w:type="character" w:customStyle="1" w:styleId="HeaderChar">
    <w:name w:val="Header Char"/>
    <w:basedOn w:val="DefaultParagraphFont"/>
    <w:link w:val="Header"/>
    <w:uiPriority w:val="99"/>
    <w:rsid w:val="001B7FBB"/>
    <w:rPr>
      <w:rFonts w:eastAsiaTheme="minorHAnsi"/>
      <w:lang w:val="vi-VN" w:eastAsia="vi-VN" w:bidi="vi-VN"/>
    </w:rPr>
  </w:style>
  <w:style w:type="paragraph" w:styleId="Footer">
    <w:name w:val="footer"/>
    <w:basedOn w:val="Normal"/>
    <w:link w:val="FooterChar"/>
    <w:uiPriority w:val="99"/>
    <w:unhideWhenUsed/>
    <w:rsid w:val="001B7FBB"/>
    <w:pPr>
      <w:tabs>
        <w:tab w:val="center" w:pos="4680"/>
        <w:tab w:val="right" w:pos="9360"/>
      </w:tabs>
    </w:pPr>
  </w:style>
  <w:style w:type="character" w:customStyle="1" w:styleId="FooterChar">
    <w:name w:val="Footer Char"/>
    <w:basedOn w:val="DefaultParagraphFont"/>
    <w:link w:val="Footer"/>
    <w:uiPriority w:val="99"/>
    <w:rsid w:val="001B7FBB"/>
    <w:rPr>
      <w:rFonts w:eastAsiaTheme="minorHAnsi"/>
      <w:lang w:val="vi-VN" w:eastAsia="vi-VN" w:bidi="vi-VN"/>
    </w:rPr>
  </w:style>
  <w:style w:type="table" w:styleId="TableGrid">
    <w:name w:val="Table Grid"/>
    <w:basedOn w:val="TableNormal"/>
    <w:uiPriority w:val="39"/>
    <w:rsid w:val="00D23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60408"/>
    <w:rPr>
      <w:rFonts w:asciiTheme="majorHAnsi" w:eastAsiaTheme="majorEastAsia" w:hAnsiTheme="majorHAnsi" w:cstheme="majorBidi"/>
      <w:color w:val="2E74B5" w:themeColor="accent1" w:themeShade="BF"/>
      <w:sz w:val="26"/>
      <w:szCs w:val="26"/>
      <w:lang w:val="vi-VN" w:eastAsia="vi-VN" w:bidi="vi-VN"/>
    </w:rPr>
  </w:style>
  <w:style w:type="character" w:styleId="Hyperlink">
    <w:name w:val="Hyperlink"/>
    <w:basedOn w:val="DefaultParagraphFont"/>
    <w:uiPriority w:val="99"/>
    <w:unhideWhenUsed/>
    <w:rsid w:val="00860408"/>
    <w:rPr>
      <w:color w:val="0563C1" w:themeColor="hyperlink"/>
      <w:u w:val="single"/>
    </w:rPr>
  </w:style>
  <w:style w:type="paragraph" w:customStyle="1" w:styleId="TCVN">
    <w:name w:val="TCVN"/>
    <w:basedOn w:val="Normal"/>
    <w:rsid w:val="00A80955"/>
    <w:pPr>
      <w:pageBreakBefore/>
      <w:widowControl/>
      <w:jc w:val="both"/>
    </w:pPr>
    <w:rPr>
      <w:rFonts w:ascii=".VnArialH" w:eastAsia="Times New Roman" w:hAnsi=".VnArialH" w:cs="Times New Roman"/>
      <w:b/>
      <w:spacing w:val="5"/>
      <w:sz w:val="48"/>
      <w:szCs w:val="20"/>
      <w:lang w:val="en-US" w:eastAsia="en-US" w:bidi="ar-SA"/>
    </w:rPr>
  </w:style>
  <w:style w:type="paragraph" w:customStyle="1" w:styleId="soTCVN-T">
    <w:name w:val="soTCVN-T"/>
    <w:basedOn w:val="Normal"/>
    <w:rsid w:val="00A80955"/>
    <w:pPr>
      <w:widowControl/>
      <w:spacing w:before="2400" w:line="360" w:lineRule="auto"/>
      <w:jc w:val="center"/>
    </w:pPr>
    <w:rPr>
      <w:rFonts w:ascii=".VnArialH" w:eastAsia="Times New Roman" w:hAnsi=".VnArialH" w:cs="Times New Roman"/>
      <w:b/>
      <w:sz w:val="36"/>
      <w:szCs w:val="20"/>
      <w:lang w:val="en-US" w:eastAsia="en-US" w:bidi="ar-SA"/>
    </w:rPr>
  </w:style>
  <w:style w:type="paragraph" w:customStyle="1" w:styleId="Anh-bia-W">
    <w:name w:val="Anh-bia-W"/>
    <w:basedOn w:val="Normal"/>
    <w:rsid w:val="00A80955"/>
    <w:pPr>
      <w:widowControl/>
      <w:spacing w:before="360" w:after="240" w:line="360" w:lineRule="atLeast"/>
      <w:jc w:val="center"/>
    </w:pPr>
    <w:rPr>
      <w:rFonts w:ascii=".VnArial" w:eastAsia="Times New Roman" w:hAnsi=".VnArial" w:cs="Times New Roman"/>
      <w:b/>
      <w:i/>
      <w:spacing w:val="5"/>
      <w:sz w:val="24"/>
      <w:szCs w:val="20"/>
      <w:lang w:val="en-US" w:eastAsia="en-US" w:bidi="ar-SA"/>
    </w:rPr>
  </w:style>
  <w:style w:type="paragraph" w:customStyle="1" w:styleId="HANOI-O">
    <w:name w:val="HANOI-O"/>
    <w:basedOn w:val="Heading1"/>
    <w:rsid w:val="00A80955"/>
    <w:pPr>
      <w:widowControl/>
      <w:spacing w:line="360" w:lineRule="auto"/>
      <w:jc w:val="center"/>
    </w:pPr>
    <w:rPr>
      <w:rFonts w:ascii=".VnArialH" w:eastAsia="Times New Roman" w:hAnsi=".VnArialH" w:cs="Times New Roman"/>
      <w:bCs w:val="0"/>
      <w:spacing w:val="5"/>
      <w:kern w:val="28"/>
      <w:sz w:val="24"/>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01814">
      <w:bodyDiv w:val="1"/>
      <w:marLeft w:val="0"/>
      <w:marRight w:val="0"/>
      <w:marTop w:val="0"/>
      <w:marBottom w:val="0"/>
      <w:divBdr>
        <w:top w:val="none" w:sz="0" w:space="0" w:color="auto"/>
        <w:left w:val="none" w:sz="0" w:space="0" w:color="auto"/>
        <w:bottom w:val="none" w:sz="0" w:space="0" w:color="auto"/>
        <w:right w:val="none" w:sz="0" w:space="0" w:color="auto"/>
      </w:divBdr>
      <w:divsChild>
        <w:div w:id="654797280">
          <w:marLeft w:val="0"/>
          <w:marRight w:val="0"/>
          <w:marTop w:val="0"/>
          <w:marBottom w:val="0"/>
          <w:divBdr>
            <w:top w:val="none" w:sz="0" w:space="0" w:color="auto"/>
            <w:left w:val="none" w:sz="0" w:space="0" w:color="auto"/>
            <w:bottom w:val="none" w:sz="0" w:space="0" w:color="auto"/>
            <w:right w:val="none" w:sz="0" w:space="0" w:color="auto"/>
          </w:divBdr>
          <w:divsChild>
            <w:div w:id="1015227816">
              <w:marLeft w:val="0"/>
              <w:marRight w:val="60"/>
              <w:marTop w:val="0"/>
              <w:marBottom w:val="0"/>
              <w:divBdr>
                <w:top w:val="none" w:sz="0" w:space="0" w:color="auto"/>
                <w:left w:val="none" w:sz="0" w:space="0" w:color="auto"/>
                <w:bottom w:val="none" w:sz="0" w:space="0" w:color="auto"/>
                <w:right w:val="none" w:sz="0" w:space="0" w:color="auto"/>
              </w:divBdr>
              <w:divsChild>
                <w:div w:id="1645233382">
                  <w:marLeft w:val="0"/>
                  <w:marRight w:val="0"/>
                  <w:marTop w:val="0"/>
                  <w:marBottom w:val="120"/>
                  <w:divBdr>
                    <w:top w:val="single" w:sz="6" w:space="0" w:color="C0C0C0"/>
                    <w:left w:val="single" w:sz="6" w:space="0" w:color="D9D9D9"/>
                    <w:bottom w:val="single" w:sz="6" w:space="0" w:color="D9D9D9"/>
                    <w:right w:val="single" w:sz="6" w:space="0" w:color="D9D9D9"/>
                  </w:divBdr>
                  <w:divsChild>
                    <w:div w:id="2088573258">
                      <w:marLeft w:val="0"/>
                      <w:marRight w:val="0"/>
                      <w:marTop w:val="0"/>
                      <w:marBottom w:val="0"/>
                      <w:divBdr>
                        <w:top w:val="none" w:sz="0" w:space="0" w:color="auto"/>
                        <w:left w:val="none" w:sz="0" w:space="0" w:color="auto"/>
                        <w:bottom w:val="none" w:sz="0" w:space="0" w:color="auto"/>
                        <w:right w:val="none" w:sz="0" w:space="0" w:color="auto"/>
                      </w:divBdr>
                    </w:div>
                    <w:div w:id="10871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1841">
          <w:marLeft w:val="0"/>
          <w:marRight w:val="0"/>
          <w:marTop w:val="0"/>
          <w:marBottom w:val="0"/>
          <w:divBdr>
            <w:top w:val="none" w:sz="0" w:space="0" w:color="auto"/>
            <w:left w:val="none" w:sz="0" w:space="0" w:color="auto"/>
            <w:bottom w:val="none" w:sz="0" w:space="0" w:color="auto"/>
            <w:right w:val="none" w:sz="0" w:space="0" w:color="auto"/>
          </w:divBdr>
          <w:divsChild>
            <w:div w:id="2022589022">
              <w:marLeft w:val="60"/>
              <w:marRight w:val="0"/>
              <w:marTop w:val="0"/>
              <w:marBottom w:val="0"/>
              <w:divBdr>
                <w:top w:val="none" w:sz="0" w:space="0" w:color="auto"/>
                <w:left w:val="none" w:sz="0" w:space="0" w:color="auto"/>
                <w:bottom w:val="none" w:sz="0" w:space="0" w:color="auto"/>
                <w:right w:val="none" w:sz="0" w:space="0" w:color="auto"/>
              </w:divBdr>
              <w:divsChild>
                <w:div w:id="1174759601">
                  <w:marLeft w:val="0"/>
                  <w:marRight w:val="0"/>
                  <w:marTop w:val="0"/>
                  <w:marBottom w:val="0"/>
                  <w:divBdr>
                    <w:top w:val="none" w:sz="0" w:space="0" w:color="auto"/>
                    <w:left w:val="none" w:sz="0" w:space="0" w:color="auto"/>
                    <w:bottom w:val="none" w:sz="0" w:space="0" w:color="auto"/>
                    <w:right w:val="none" w:sz="0" w:space="0" w:color="auto"/>
                  </w:divBdr>
                  <w:divsChild>
                    <w:div w:id="1131092038">
                      <w:marLeft w:val="0"/>
                      <w:marRight w:val="0"/>
                      <w:marTop w:val="0"/>
                      <w:marBottom w:val="120"/>
                      <w:divBdr>
                        <w:top w:val="single" w:sz="6" w:space="0" w:color="F5F5F5"/>
                        <w:left w:val="single" w:sz="6" w:space="0" w:color="F5F5F5"/>
                        <w:bottom w:val="single" w:sz="6" w:space="0" w:color="F5F5F5"/>
                        <w:right w:val="single" w:sz="6" w:space="0" w:color="F5F5F5"/>
                      </w:divBdr>
                      <w:divsChild>
                        <w:div w:id="597908041">
                          <w:marLeft w:val="0"/>
                          <w:marRight w:val="0"/>
                          <w:marTop w:val="0"/>
                          <w:marBottom w:val="0"/>
                          <w:divBdr>
                            <w:top w:val="none" w:sz="0" w:space="0" w:color="auto"/>
                            <w:left w:val="none" w:sz="0" w:space="0" w:color="auto"/>
                            <w:bottom w:val="none" w:sz="0" w:space="0" w:color="auto"/>
                            <w:right w:val="none" w:sz="0" w:space="0" w:color="auto"/>
                          </w:divBdr>
                          <w:divsChild>
                            <w:div w:id="14405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5.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389D-A679-43B5-8A4F-5361D6A9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21297</Words>
  <Characters>121397</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2018-08-28T03:24:00Z</dcterms:created>
  <dcterms:modified xsi:type="dcterms:W3CDTF">2018-08-28T03:24:00Z</dcterms:modified>
</cp:coreProperties>
</file>