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E1" w:rsidRPr="0015256D" w:rsidRDefault="00993940" w:rsidP="005F21E1">
      <w:pPr>
        <w:pStyle w:val="ListParagraph"/>
        <w:tabs>
          <w:tab w:val="left" w:pos="567"/>
        </w:tabs>
        <w:spacing w:before="120" w:after="120" w:line="240" w:lineRule="auto"/>
        <w:ind w:left="0"/>
        <w:contextualSpacing w:val="0"/>
        <w:rPr>
          <w:rFonts w:ascii="Arial" w:hAnsi="Arial"/>
          <w:b/>
        </w:rPr>
      </w:pPr>
      <w:r w:rsidRPr="00993940">
        <w:rPr>
          <w:rFonts w:ascii="Arial" w:hAnsi="Arial"/>
          <w:b/>
          <w:noProof/>
          <w:sz w:val="48"/>
          <w:u w:val="thick"/>
        </w:rPr>
        <w:pict>
          <v:shapetype id="_x0000_t32" coordsize="21600,21600" o:spt="32" o:oned="t" path="m,l21600,21600e" filled="f">
            <v:path arrowok="t" fillok="f" o:connecttype="none"/>
            <o:lock v:ext="edit" shapetype="t"/>
          </v:shapetype>
          <v:shape id="_x0000_s1038" type="#_x0000_t32" style="position:absolute;margin-left:.55pt;margin-top:4pt;width:76.4pt;height:0;z-index:251673600" o:connectortype="straight" strokeweight="2pt"/>
        </w:pict>
      </w:r>
      <w:r w:rsidR="005F21E1" w:rsidRPr="0015256D">
        <w:rPr>
          <w:rFonts w:ascii="Arial" w:hAnsi="Arial"/>
          <w:b/>
          <w:sz w:val="48"/>
          <w:u w:val="thick"/>
        </w:rPr>
        <w:t>TCCS</w:t>
      </w:r>
      <w:r w:rsidR="005F21E1" w:rsidRPr="0015256D">
        <w:rPr>
          <w:rFonts w:ascii="Arial" w:hAnsi="Arial"/>
          <w:b/>
          <w:sz w:val="44"/>
          <w:u w:val="thick"/>
        </w:rPr>
        <w:t xml:space="preserve">  </w:t>
      </w:r>
      <w:r w:rsidR="005F21E1" w:rsidRPr="0015256D">
        <w:rPr>
          <w:rFonts w:ascii="Arial" w:hAnsi="Arial"/>
          <w:b/>
        </w:rPr>
        <w:t xml:space="preserve">  </w:t>
      </w:r>
      <w:r w:rsidR="005F21E1">
        <w:rPr>
          <w:rFonts w:ascii="Arial" w:hAnsi="Arial"/>
          <w:b/>
        </w:rPr>
        <w:t xml:space="preserve">                 </w:t>
      </w:r>
      <w:r w:rsidR="005F21E1" w:rsidRPr="0015256D">
        <w:rPr>
          <w:rFonts w:ascii="Arial" w:hAnsi="Arial"/>
          <w:b/>
          <w:sz w:val="36"/>
        </w:rPr>
        <w:t>TIÊU CHUẨN CƠ SỞ</w:t>
      </w:r>
    </w:p>
    <w:p w:rsidR="005F21E1" w:rsidRPr="0015256D" w:rsidRDefault="00993940" w:rsidP="005F21E1">
      <w:pPr>
        <w:pStyle w:val="ListParagraph"/>
        <w:shd w:val="clear" w:color="auto" w:fill="FFFF00"/>
        <w:tabs>
          <w:tab w:val="left" w:pos="567"/>
        </w:tabs>
        <w:spacing w:before="120" w:after="120" w:line="240" w:lineRule="auto"/>
        <w:ind w:left="0" w:right="-851" w:hanging="1701"/>
        <w:contextualSpacing w:val="0"/>
        <w:rPr>
          <w:b/>
          <w:sz w:val="38"/>
        </w:rPr>
      </w:pPr>
      <w:r w:rsidRPr="00993940">
        <w:rPr>
          <w:b/>
          <w:noProof/>
          <w:sz w:val="38"/>
          <w:highlight w:val="yellow"/>
        </w:rPr>
        <w:pict>
          <v:shape id="_x0000_s1039" type="#_x0000_t32" style="position:absolute;margin-left:-84.3pt;margin-top:21.65pt;width:594pt;height:0;z-index:251674624" o:connectortype="straight"/>
        </w:pict>
      </w:r>
    </w:p>
    <w:p w:rsidR="005F21E1" w:rsidRDefault="005F21E1" w:rsidP="005F21E1">
      <w:pPr>
        <w:pStyle w:val="ListParagraph"/>
        <w:tabs>
          <w:tab w:val="left" w:pos="567"/>
        </w:tabs>
        <w:spacing w:before="120" w:after="120" w:line="240" w:lineRule="auto"/>
        <w:ind w:left="0"/>
        <w:contextualSpacing w:val="0"/>
        <w:rPr>
          <w:b/>
        </w:rPr>
      </w:pPr>
    </w:p>
    <w:p w:rsidR="005F21E1" w:rsidRDefault="005F21E1" w:rsidP="005F21E1">
      <w:pPr>
        <w:pStyle w:val="ListParagraph"/>
        <w:tabs>
          <w:tab w:val="left" w:pos="567"/>
        </w:tabs>
        <w:spacing w:before="120" w:after="120" w:line="240" w:lineRule="auto"/>
        <w:ind w:left="0"/>
        <w:contextualSpacing w:val="0"/>
        <w:rPr>
          <w:b/>
        </w:rPr>
      </w:pPr>
    </w:p>
    <w:p w:rsidR="005F21E1" w:rsidRDefault="005F21E1" w:rsidP="005F21E1">
      <w:pPr>
        <w:pStyle w:val="ListParagraph"/>
        <w:tabs>
          <w:tab w:val="left" w:pos="567"/>
        </w:tabs>
        <w:spacing w:before="120" w:after="120" w:line="240" w:lineRule="auto"/>
        <w:ind w:left="0"/>
        <w:contextualSpacing w:val="0"/>
        <w:rPr>
          <w:b/>
        </w:rPr>
      </w:pPr>
    </w:p>
    <w:p w:rsidR="005F21E1" w:rsidRDefault="005F21E1" w:rsidP="005F21E1">
      <w:pPr>
        <w:pStyle w:val="ListParagraph"/>
        <w:tabs>
          <w:tab w:val="left" w:pos="567"/>
        </w:tabs>
        <w:spacing w:before="120" w:after="120" w:line="240" w:lineRule="auto"/>
        <w:ind w:left="0"/>
        <w:contextualSpacing w:val="0"/>
        <w:rPr>
          <w:b/>
        </w:rPr>
      </w:pPr>
    </w:p>
    <w:p w:rsidR="005F21E1" w:rsidRDefault="005F21E1" w:rsidP="005F21E1">
      <w:pPr>
        <w:pStyle w:val="ListParagraph"/>
        <w:tabs>
          <w:tab w:val="left" w:pos="567"/>
        </w:tabs>
        <w:spacing w:before="120" w:after="120" w:line="240" w:lineRule="auto"/>
        <w:ind w:left="0"/>
        <w:contextualSpacing w:val="0"/>
        <w:rPr>
          <w:b/>
        </w:rPr>
      </w:pPr>
    </w:p>
    <w:p w:rsidR="005F21E1" w:rsidRPr="0015256D" w:rsidRDefault="005F21E1" w:rsidP="005F21E1">
      <w:pPr>
        <w:pStyle w:val="ListParagraph"/>
        <w:tabs>
          <w:tab w:val="left" w:pos="567"/>
        </w:tabs>
        <w:spacing w:before="120" w:after="120" w:line="240" w:lineRule="auto"/>
        <w:ind w:left="0"/>
        <w:contextualSpacing w:val="0"/>
        <w:jc w:val="center"/>
        <w:rPr>
          <w:rFonts w:ascii="Arial" w:hAnsi="Arial"/>
          <w:b/>
        </w:rPr>
      </w:pPr>
      <w:r w:rsidRPr="0015256D">
        <w:rPr>
          <w:rFonts w:ascii="Arial" w:hAnsi="Arial"/>
          <w:b/>
          <w:sz w:val="36"/>
        </w:rPr>
        <w:t xml:space="preserve">TCCS </w:t>
      </w:r>
      <w:r w:rsidR="00CD3E65">
        <w:rPr>
          <w:rFonts w:ascii="Arial" w:hAnsi="Arial"/>
          <w:b/>
          <w:sz w:val="36"/>
        </w:rPr>
        <w:t>0</w:t>
      </w:r>
      <w:r w:rsidR="004E428D">
        <w:rPr>
          <w:rFonts w:ascii="Arial" w:hAnsi="Arial"/>
          <w:b/>
          <w:sz w:val="36"/>
        </w:rPr>
        <w:t>5</w:t>
      </w:r>
      <w:r w:rsidRPr="0015256D">
        <w:rPr>
          <w:rFonts w:ascii="Arial" w:hAnsi="Arial"/>
          <w:b/>
          <w:sz w:val="36"/>
        </w:rPr>
        <w:t xml:space="preserve"> :2014/VNRA</w:t>
      </w:r>
    </w:p>
    <w:p w:rsidR="005F21E1" w:rsidRPr="007C49FB" w:rsidRDefault="005F21E1" w:rsidP="005F21E1">
      <w:pPr>
        <w:pStyle w:val="ListParagraph"/>
        <w:tabs>
          <w:tab w:val="left" w:pos="567"/>
        </w:tabs>
        <w:spacing w:before="120" w:after="120" w:line="240" w:lineRule="auto"/>
        <w:ind w:left="0"/>
        <w:contextualSpacing w:val="0"/>
        <w:jc w:val="center"/>
        <w:rPr>
          <w:rFonts w:ascii="Arial" w:hAnsi="Arial"/>
          <w:b/>
        </w:rPr>
      </w:pPr>
      <w:r w:rsidRPr="007C49FB">
        <w:rPr>
          <w:rFonts w:ascii="Arial" w:hAnsi="Arial"/>
          <w:b/>
          <w:sz w:val="24"/>
        </w:rPr>
        <w:t>Xuất bản lần 1</w:t>
      </w:r>
    </w:p>
    <w:p w:rsidR="005F21E1" w:rsidRDefault="005F21E1" w:rsidP="005F21E1">
      <w:pPr>
        <w:pStyle w:val="ListParagraph"/>
        <w:tabs>
          <w:tab w:val="left" w:pos="567"/>
        </w:tabs>
        <w:spacing w:before="120" w:after="120" w:line="240" w:lineRule="auto"/>
        <w:ind w:left="0"/>
        <w:contextualSpacing w:val="0"/>
        <w:jc w:val="center"/>
        <w:rPr>
          <w:b/>
        </w:rPr>
      </w:pPr>
    </w:p>
    <w:p w:rsidR="005F21E1" w:rsidRDefault="005F21E1" w:rsidP="005F21E1">
      <w:pPr>
        <w:pStyle w:val="ListParagraph"/>
        <w:tabs>
          <w:tab w:val="left" w:pos="567"/>
        </w:tabs>
        <w:spacing w:before="120" w:after="120" w:line="240" w:lineRule="auto"/>
        <w:ind w:left="0"/>
        <w:contextualSpacing w:val="0"/>
        <w:jc w:val="center"/>
        <w:rPr>
          <w:b/>
        </w:rPr>
      </w:pPr>
    </w:p>
    <w:p w:rsidR="005F21E1" w:rsidRDefault="005F21E1" w:rsidP="005F21E1">
      <w:pPr>
        <w:pStyle w:val="ListParagraph"/>
        <w:tabs>
          <w:tab w:val="left" w:pos="567"/>
        </w:tabs>
        <w:spacing w:before="120" w:after="120" w:line="240" w:lineRule="auto"/>
        <w:ind w:left="0"/>
        <w:contextualSpacing w:val="0"/>
        <w:jc w:val="center"/>
        <w:rPr>
          <w:b/>
        </w:rPr>
      </w:pPr>
    </w:p>
    <w:p w:rsidR="005F21E1" w:rsidRDefault="005F21E1" w:rsidP="005F21E1">
      <w:pPr>
        <w:pStyle w:val="ListParagraph"/>
        <w:tabs>
          <w:tab w:val="left" w:pos="567"/>
        </w:tabs>
        <w:spacing w:before="120" w:after="120" w:line="240" w:lineRule="auto"/>
        <w:ind w:left="0"/>
        <w:contextualSpacing w:val="0"/>
        <w:jc w:val="center"/>
        <w:rPr>
          <w:b/>
        </w:rPr>
      </w:pPr>
    </w:p>
    <w:p w:rsidR="005F21E1" w:rsidRDefault="005F21E1" w:rsidP="005F21E1">
      <w:pPr>
        <w:pStyle w:val="ListParagraph"/>
        <w:tabs>
          <w:tab w:val="left" w:pos="567"/>
        </w:tabs>
        <w:spacing w:before="120" w:after="120" w:line="240" w:lineRule="auto"/>
        <w:ind w:left="0"/>
        <w:contextualSpacing w:val="0"/>
        <w:jc w:val="center"/>
        <w:rPr>
          <w:b/>
        </w:rPr>
      </w:pPr>
    </w:p>
    <w:p w:rsidR="005F21E1" w:rsidRPr="0015256D" w:rsidRDefault="005F21E1" w:rsidP="005F21E1">
      <w:pPr>
        <w:pStyle w:val="ListParagraph"/>
        <w:tabs>
          <w:tab w:val="left" w:pos="567"/>
        </w:tabs>
        <w:spacing w:before="120" w:after="120" w:line="240" w:lineRule="auto"/>
        <w:ind w:left="0"/>
        <w:contextualSpacing w:val="0"/>
        <w:jc w:val="center"/>
        <w:rPr>
          <w:rFonts w:ascii="Arial" w:hAnsi="Arial"/>
          <w:b/>
          <w:sz w:val="36"/>
        </w:rPr>
      </w:pPr>
      <w:r w:rsidRPr="00B51CDC">
        <w:rPr>
          <w:rFonts w:ascii="Arial" w:hAnsi="Arial"/>
          <w:b/>
          <w:sz w:val="40"/>
        </w:rPr>
        <w:t xml:space="preserve">TIÊU CHUẨN BẢO TRÌ CÔNG TRÌNH </w:t>
      </w:r>
      <w:r w:rsidR="004E428D">
        <w:rPr>
          <w:rFonts w:ascii="Arial" w:hAnsi="Arial"/>
          <w:b/>
          <w:sz w:val="40"/>
        </w:rPr>
        <w:t>CẦU, CỐNG, HẦM</w:t>
      </w:r>
      <w:r w:rsidRPr="00B51CDC">
        <w:rPr>
          <w:rFonts w:ascii="Arial" w:hAnsi="Arial"/>
          <w:b/>
          <w:sz w:val="40"/>
        </w:rPr>
        <w:t xml:space="preserve"> ĐƯỜNG SẮT</w:t>
      </w:r>
    </w:p>
    <w:p w:rsidR="005F21E1" w:rsidRPr="0015256D" w:rsidRDefault="005F21E1" w:rsidP="005F21E1">
      <w:pPr>
        <w:pStyle w:val="ListParagraph"/>
        <w:tabs>
          <w:tab w:val="left" w:pos="567"/>
        </w:tabs>
        <w:spacing w:before="120" w:after="120" w:line="240" w:lineRule="auto"/>
        <w:ind w:left="0"/>
        <w:contextualSpacing w:val="0"/>
        <w:jc w:val="center"/>
        <w:rPr>
          <w:rFonts w:ascii="Arial" w:hAnsi="Arial"/>
          <w:b/>
          <w:sz w:val="26"/>
        </w:rPr>
      </w:pPr>
    </w:p>
    <w:p w:rsidR="005F21E1" w:rsidRDefault="005F21E1" w:rsidP="005F21E1">
      <w:pPr>
        <w:pStyle w:val="ListParagraph"/>
        <w:tabs>
          <w:tab w:val="left" w:pos="567"/>
        </w:tabs>
        <w:spacing w:before="120" w:after="120" w:line="240" w:lineRule="auto"/>
        <w:ind w:left="0"/>
        <w:contextualSpacing w:val="0"/>
        <w:jc w:val="center"/>
        <w:rPr>
          <w:b/>
          <w:sz w:val="26"/>
        </w:rPr>
      </w:pPr>
    </w:p>
    <w:p w:rsidR="005F21E1" w:rsidRDefault="005F21E1" w:rsidP="005F21E1">
      <w:pPr>
        <w:pStyle w:val="ListParagraph"/>
        <w:tabs>
          <w:tab w:val="left" w:pos="567"/>
        </w:tabs>
        <w:spacing w:before="120" w:after="120" w:line="240" w:lineRule="auto"/>
        <w:ind w:left="0"/>
        <w:contextualSpacing w:val="0"/>
        <w:jc w:val="center"/>
        <w:rPr>
          <w:b/>
          <w:sz w:val="26"/>
        </w:rPr>
      </w:pPr>
    </w:p>
    <w:p w:rsidR="005F21E1" w:rsidRDefault="005F21E1" w:rsidP="005F21E1">
      <w:pPr>
        <w:pStyle w:val="ListParagraph"/>
        <w:tabs>
          <w:tab w:val="left" w:pos="567"/>
        </w:tabs>
        <w:spacing w:before="120" w:after="120" w:line="240" w:lineRule="auto"/>
        <w:ind w:left="0"/>
        <w:contextualSpacing w:val="0"/>
        <w:jc w:val="center"/>
        <w:rPr>
          <w:b/>
          <w:sz w:val="26"/>
        </w:rPr>
      </w:pPr>
    </w:p>
    <w:p w:rsidR="005F21E1" w:rsidRDefault="005F21E1" w:rsidP="005F21E1">
      <w:pPr>
        <w:pStyle w:val="ListParagraph"/>
        <w:tabs>
          <w:tab w:val="left" w:pos="567"/>
        </w:tabs>
        <w:spacing w:before="120" w:after="120" w:line="240" w:lineRule="auto"/>
        <w:ind w:left="0"/>
        <w:contextualSpacing w:val="0"/>
        <w:jc w:val="center"/>
        <w:rPr>
          <w:b/>
          <w:sz w:val="26"/>
        </w:rPr>
      </w:pPr>
    </w:p>
    <w:p w:rsidR="005F21E1" w:rsidRDefault="005F21E1" w:rsidP="005F21E1">
      <w:pPr>
        <w:pStyle w:val="ListParagraph"/>
        <w:tabs>
          <w:tab w:val="left" w:pos="567"/>
        </w:tabs>
        <w:spacing w:before="120" w:after="120" w:line="240" w:lineRule="auto"/>
        <w:ind w:left="0"/>
        <w:contextualSpacing w:val="0"/>
        <w:jc w:val="center"/>
        <w:rPr>
          <w:b/>
          <w:sz w:val="26"/>
        </w:rPr>
      </w:pPr>
    </w:p>
    <w:p w:rsidR="005F21E1" w:rsidRDefault="005F21E1" w:rsidP="005F21E1">
      <w:pPr>
        <w:pStyle w:val="ListParagraph"/>
        <w:tabs>
          <w:tab w:val="left" w:pos="567"/>
        </w:tabs>
        <w:spacing w:before="120" w:after="120" w:line="240" w:lineRule="auto"/>
        <w:ind w:left="0"/>
        <w:contextualSpacing w:val="0"/>
        <w:jc w:val="center"/>
        <w:rPr>
          <w:b/>
          <w:sz w:val="26"/>
        </w:rPr>
      </w:pPr>
    </w:p>
    <w:p w:rsidR="005F21E1" w:rsidRDefault="005F21E1" w:rsidP="005F21E1">
      <w:pPr>
        <w:pStyle w:val="ListParagraph"/>
        <w:tabs>
          <w:tab w:val="left" w:pos="567"/>
        </w:tabs>
        <w:spacing w:before="120" w:after="120" w:line="240" w:lineRule="auto"/>
        <w:ind w:left="0"/>
        <w:contextualSpacing w:val="0"/>
        <w:jc w:val="center"/>
        <w:rPr>
          <w:b/>
          <w:sz w:val="26"/>
        </w:rPr>
      </w:pPr>
    </w:p>
    <w:p w:rsidR="005F21E1" w:rsidRDefault="005F21E1" w:rsidP="005F21E1">
      <w:pPr>
        <w:pStyle w:val="ListParagraph"/>
        <w:tabs>
          <w:tab w:val="left" w:pos="567"/>
        </w:tabs>
        <w:spacing w:before="120" w:after="120" w:line="240" w:lineRule="auto"/>
        <w:ind w:left="0"/>
        <w:contextualSpacing w:val="0"/>
        <w:jc w:val="center"/>
        <w:rPr>
          <w:b/>
          <w:sz w:val="26"/>
        </w:rPr>
      </w:pPr>
    </w:p>
    <w:p w:rsidR="005F21E1" w:rsidRDefault="005F21E1" w:rsidP="005F21E1">
      <w:pPr>
        <w:pStyle w:val="ListParagraph"/>
        <w:tabs>
          <w:tab w:val="left" w:pos="567"/>
        </w:tabs>
        <w:spacing w:before="120" w:after="120" w:line="240" w:lineRule="auto"/>
        <w:ind w:left="0"/>
        <w:contextualSpacing w:val="0"/>
        <w:jc w:val="center"/>
        <w:rPr>
          <w:b/>
          <w:sz w:val="26"/>
        </w:rPr>
      </w:pPr>
    </w:p>
    <w:p w:rsidR="005F21E1" w:rsidRDefault="005F21E1" w:rsidP="005F21E1">
      <w:pPr>
        <w:pStyle w:val="ListParagraph"/>
        <w:tabs>
          <w:tab w:val="left" w:pos="567"/>
        </w:tabs>
        <w:spacing w:before="120" w:after="120" w:line="240" w:lineRule="auto"/>
        <w:ind w:left="0"/>
        <w:contextualSpacing w:val="0"/>
        <w:jc w:val="center"/>
        <w:rPr>
          <w:b/>
          <w:sz w:val="26"/>
        </w:rPr>
      </w:pPr>
    </w:p>
    <w:p w:rsidR="005F21E1" w:rsidRPr="00FE1897" w:rsidRDefault="005F21E1" w:rsidP="005F21E1">
      <w:pPr>
        <w:pStyle w:val="ListParagraph"/>
        <w:tabs>
          <w:tab w:val="left" w:pos="567"/>
        </w:tabs>
        <w:spacing w:before="120" w:after="120" w:line="240" w:lineRule="auto"/>
        <w:ind w:left="0"/>
        <w:contextualSpacing w:val="0"/>
        <w:jc w:val="center"/>
        <w:rPr>
          <w:rFonts w:ascii="Arial" w:hAnsi="Arial"/>
          <w:sz w:val="24"/>
          <w:szCs w:val="24"/>
        </w:rPr>
      </w:pPr>
      <w:r w:rsidRPr="00FE1897">
        <w:rPr>
          <w:rFonts w:ascii="Arial" w:hAnsi="Arial"/>
          <w:sz w:val="24"/>
          <w:szCs w:val="24"/>
        </w:rPr>
        <w:t>HÀ NỘI-2014</w:t>
      </w:r>
    </w:p>
    <w:p w:rsidR="005F21E1" w:rsidRDefault="005F21E1" w:rsidP="00FE1897">
      <w:pPr>
        <w:pStyle w:val="ListParagraph"/>
        <w:shd w:val="clear" w:color="auto" w:fill="FFFF00"/>
        <w:tabs>
          <w:tab w:val="left" w:pos="567"/>
        </w:tabs>
        <w:spacing w:before="120" w:after="120" w:line="240" w:lineRule="auto"/>
        <w:ind w:left="0" w:right="-851" w:hanging="1701"/>
        <w:contextualSpacing w:val="0"/>
        <w:jc w:val="center"/>
        <w:rPr>
          <w:b/>
        </w:rPr>
      </w:pPr>
    </w:p>
    <w:p w:rsidR="005F21E1" w:rsidRDefault="005F21E1" w:rsidP="00FE1897">
      <w:pPr>
        <w:pStyle w:val="ListParagraph"/>
        <w:shd w:val="clear" w:color="auto" w:fill="FFFF00"/>
        <w:tabs>
          <w:tab w:val="left" w:pos="567"/>
        </w:tabs>
        <w:spacing w:before="120" w:after="120" w:line="240" w:lineRule="auto"/>
        <w:ind w:left="0" w:right="-851" w:hanging="1701"/>
        <w:contextualSpacing w:val="0"/>
        <w:jc w:val="center"/>
        <w:rPr>
          <w:b/>
        </w:rPr>
      </w:pPr>
    </w:p>
    <w:p w:rsidR="005F21E1" w:rsidRDefault="005F21E1" w:rsidP="00FE1897">
      <w:pPr>
        <w:pStyle w:val="ListParagraph"/>
        <w:shd w:val="clear" w:color="auto" w:fill="FFFF00"/>
        <w:tabs>
          <w:tab w:val="left" w:pos="567"/>
        </w:tabs>
        <w:spacing w:before="120" w:after="120" w:line="240" w:lineRule="auto"/>
        <w:ind w:left="0" w:right="-851" w:hanging="1701"/>
        <w:contextualSpacing w:val="0"/>
        <w:jc w:val="center"/>
        <w:rPr>
          <w:b/>
        </w:rPr>
      </w:pPr>
    </w:p>
    <w:p w:rsidR="005F21E1" w:rsidRDefault="005F21E1" w:rsidP="00FE1897">
      <w:pPr>
        <w:pStyle w:val="ListParagraph"/>
        <w:shd w:val="clear" w:color="auto" w:fill="FFFF00"/>
        <w:tabs>
          <w:tab w:val="left" w:pos="567"/>
        </w:tabs>
        <w:spacing w:before="120" w:after="120" w:line="240" w:lineRule="auto"/>
        <w:ind w:left="0" w:right="-851" w:hanging="1701"/>
        <w:contextualSpacing w:val="0"/>
        <w:jc w:val="center"/>
        <w:rPr>
          <w:b/>
        </w:rPr>
      </w:pPr>
    </w:p>
    <w:p w:rsidR="005A7446" w:rsidRPr="00FE1897" w:rsidRDefault="004E428D" w:rsidP="00AA148A">
      <w:pPr>
        <w:pStyle w:val="ListParagraph"/>
        <w:tabs>
          <w:tab w:val="left" w:pos="567"/>
        </w:tabs>
        <w:spacing w:before="120" w:after="120" w:line="240" w:lineRule="auto"/>
        <w:ind w:left="0"/>
        <w:contextualSpacing w:val="0"/>
        <w:jc w:val="center"/>
        <w:rPr>
          <w:rFonts w:ascii="Arial" w:hAnsi="Arial"/>
          <w:b/>
          <w:sz w:val="22"/>
        </w:rPr>
      </w:pPr>
      <w:r w:rsidRPr="00FE1897">
        <w:rPr>
          <w:rFonts w:ascii="Arial" w:hAnsi="Arial"/>
          <w:b/>
          <w:sz w:val="22"/>
        </w:rPr>
        <w:lastRenderedPageBreak/>
        <w:t>MỤC LỤC</w:t>
      </w:r>
    </w:p>
    <w:sdt>
      <w:sdtPr>
        <w:rPr>
          <w:rFonts w:ascii="Arial" w:eastAsiaTheme="minorHAnsi" w:hAnsi="Arial" w:cs="Arial"/>
          <w:b w:val="0"/>
          <w:bCs w:val="0"/>
          <w:color w:val="auto"/>
          <w:sz w:val="22"/>
          <w:szCs w:val="22"/>
        </w:rPr>
        <w:id w:val="953929"/>
        <w:docPartObj>
          <w:docPartGallery w:val="Table of Contents"/>
          <w:docPartUnique/>
        </w:docPartObj>
      </w:sdtPr>
      <w:sdtEndPr>
        <w:rPr>
          <w:rFonts w:ascii="Times New Roman" w:hAnsi="Times New Roman"/>
          <w:sz w:val="28"/>
        </w:rPr>
      </w:sdtEndPr>
      <w:sdtContent>
        <w:p w:rsidR="005A7446" w:rsidRPr="00FE1897" w:rsidRDefault="005A7446">
          <w:pPr>
            <w:pStyle w:val="TOCHeading"/>
            <w:rPr>
              <w:rFonts w:ascii="Arial" w:hAnsi="Arial" w:cs="Arial"/>
              <w:sz w:val="22"/>
              <w:szCs w:val="22"/>
            </w:rPr>
          </w:pPr>
        </w:p>
        <w:p w:rsidR="005A7446" w:rsidRPr="00FE1897" w:rsidRDefault="00993940">
          <w:pPr>
            <w:pStyle w:val="TOC1"/>
            <w:rPr>
              <w:rFonts w:ascii="Arial" w:eastAsiaTheme="minorEastAsia" w:hAnsi="Arial"/>
              <w:noProof/>
              <w:sz w:val="22"/>
            </w:rPr>
          </w:pPr>
          <w:r w:rsidRPr="00FE1897">
            <w:rPr>
              <w:rFonts w:ascii="Arial" w:hAnsi="Arial"/>
              <w:sz w:val="22"/>
            </w:rPr>
            <w:fldChar w:fldCharType="begin"/>
          </w:r>
          <w:r w:rsidR="005A7446" w:rsidRPr="00FE1897">
            <w:rPr>
              <w:rFonts w:ascii="Arial" w:hAnsi="Arial"/>
              <w:sz w:val="22"/>
            </w:rPr>
            <w:instrText xml:space="preserve"> TOC \o "1-3" \h \z \u </w:instrText>
          </w:r>
          <w:r w:rsidRPr="00FE1897">
            <w:rPr>
              <w:rFonts w:ascii="Arial" w:hAnsi="Arial"/>
              <w:sz w:val="22"/>
            </w:rPr>
            <w:fldChar w:fldCharType="separate"/>
          </w:r>
          <w:hyperlink w:anchor="_Toc407093579" w:history="1">
            <w:r w:rsidR="005A7446" w:rsidRPr="00FE1897">
              <w:rPr>
                <w:rStyle w:val="Hyperlink"/>
                <w:rFonts w:ascii="Arial" w:hAnsi="Arial"/>
                <w:noProof/>
                <w:sz w:val="22"/>
              </w:rPr>
              <w:t>LỜI NÓI ĐẦU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_Toc407093579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4</w:t>
            </w:r>
            <w:r w:rsidRPr="00FE1897">
              <w:rPr>
                <w:rFonts w:ascii="Arial" w:hAnsi="Arial"/>
                <w:noProof/>
                <w:webHidden/>
                <w:sz w:val="22"/>
              </w:rPr>
              <w:fldChar w:fldCharType="end"/>
            </w:r>
          </w:hyperlink>
        </w:p>
        <w:p w:rsidR="005A7446" w:rsidRPr="00FE1897" w:rsidRDefault="00993940">
          <w:pPr>
            <w:pStyle w:val="TOC1"/>
            <w:rPr>
              <w:rFonts w:ascii="Arial" w:eastAsiaTheme="minorEastAsia" w:hAnsi="Arial"/>
              <w:noProof/>
              <w:sz w:val="22"/>
            </w:rPr>
          </w:pPr>
          <w:hyperlink w:anchor="_Toc407093580" w:history="1">
            <w:r w:rsidR="005A7446" w:rsidRPr="00FE1897">
              <w:rPr>
                <w:rStyle w:val="Hyperlink"/>
                <w:rFonts w:ascii="Arial" w:hAnsi="Arial"/>
                <w:noProof/>
                <w:sz w:val="22"/>
              </w:rPr>
              <w:t>1.</w:t>
            </w:r>
            <w:r w:rsidR="005A7446" w:rsidRPr="00FE1897">
              <w:rPr>
                <w:rFonts w:ascii="Arial" w:eastAsiaTheme="minorEastAsia" w:hAnsi="Arial"/>
                <w:noProof/>
                <w:sz w:val="22"/>
              </w:rPr>
              <w:tab/>
            </w:r>
            <w:r w:rsidR="005A7446" w:rsidRPr="00FE1897">
              <w:rPr>
                <w:rStyle w:val="Hyperlink"/>
                <w:rFonts w:ascii="Arial" w:hAnsi="Arial"/>
                <w:noProof/>
                <w:sz w:val="22"/>
              </w:rPr>
              <w:t>Phạm vi áp dụng.</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_Toc407093580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6</w:t>
            </w:r>
            <w:r w:rsidRPr="00FE1897">
              <w:rPr>
                <w:rFonts w:ascii="Arial" w:hAnsi="Arial"/>
                <w:noProof/>
                <w:webHidden/>
                <w:sz w:val="22"/>
              </w:rPr>
              <w:fldChar w:fldCharType="end"/>
            </w:r>
          </w:hyperlink>
        </w:p>
        <w:p w:rsidR="005A7446" w:rsidRPr="00FE1897" w:rsidRDefault="00993940">
          <w:pPr>
            <w:pStyle w:val="TOC1"/>
            <w:rPr>
              <w:rFonts w:ascii="Arial" w:eastAsiaTheme="minorEastAsia" w:hAnsi="Arial"/>
              <w:noProof/>
              <w:sz w:val="22"/>
            </w:rPr>
          </w:pPr>
          <w:hyperlink w:anchor="_Toc407093581" w:history="1">
            <w:r w:rsidR="005A7446" w:rsidRPr="00FE1897">
              <w:rPr>
                <w:rStyle w:val="Hyperlink"/>
                <w:rFonts w:ascii="Arial" w:hAnsi="Arial"/>
                <w:noProof/>
                <w:sz w:val="22"/>
              </w:rPr>
              <w:t>2.</w:t>
            </w:r>
            <w:r w:rsidR="005A7446" w:rsidRPr="00FE1897">
              <w:rPr>
                <w:rFonts w:ascii="Arial" w:eastAsiaTheme="minorEastAsia" w:hAnsi="Arial"/>
                <w:noProof/>
                <w:sz w:val="22"/>
              </w:rPr>
              <w:tab/>
            </w:r>
            <w:r w:rsidR="005A7446" w:rsidRPr="00FE1897">
              <w:rPr>
                <w:rStyle w:val="Hyperlink"/>
                <w:rFonts w:ascii="Arial" w:hAnsi="Arial"/>
                <w:noProof/>
                <w:sz w:val="22"/>
              </w:rPr>
              <w:t>Tài liệu viện dẫn.</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_Toc407093581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6</w:t>
            </w:r>
            <w:r w:rsidRPr="00FE1897">
              <w:rPr>
                <w:rFonts w:ascii="Arial" w:hAnsi="Arial"/>
                <w:noProof/>
                <w:webHidden/>
                <w:sz w:val="22"/>
              </w:rPr>
              <w:fldChar w:fldCharType="end"/>
            </w:r>
          </w:hyperlink>
        </w:p>
        <w:p w:rsidR="005A7446" w:rsidRPr="00FE1897" w:rsidRDefault="00993940">
          <w:pPr>
            <w:pStyle w:val="TOC1"/>
            <w:rPr>
              <w:rFonts w:ascii="Arial" w:eastAsiaTheme="minorEastAsia" w:hAnsi="Arial"/>
              <w:noProof/>
              <w:sz w:val="22"/>
            </w:rPr>
          </w:pPr>
          <w:hyperlink w:anchor="_Toc407093582" w:history="1">
            <w:r w:rsidR="005A7446" w:rsidRPr="00FE1897">
              <w:rPr>
                <w:rStyle w:val="Hyperlink"/>
                <w:rFonts w:ascii="Arial" w:hAnsi="Arial"/>
                <w:noProof/>
                <w:sz w:val="22"/>
              </w:rPr>
              <w:t>3.</w:t>
            </w:r>
            <w:r w:rsidR="005A7446" w:rsidRPr="00FE1897">
              <w:rPr>
                <w:rFonts w:ascii="Arial" w:eastAsiaTheme="minorEastAsia" w:hAnsi="Arial"/>
                <w:noProof/>
                <w:sz w:val="22"/>
              </w:rPr>
              <w:tab/>
            </w:r>
            <w:r w:rsidR="005A7446" w:rsidRPr="00FE1897">
              <w:rPr>
                <w:rStyle w:val="Hyperlink"/>
                <w:rFonts w:ascii="Arial" w:hAnsi="Arial"/>
                <w:noProof/>
                <w:sz w:val="22"/>
              </w:rPr>
              <w:t>Ký hiệu viết tắt, thuật ngữ và định nghĩa.</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_Toc407093582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6</w:t>
            </w:r>
            <w:r w:rsidRPr="00FE1897">
              <w:rPr>
                <w:rFonts w:ascii="Arial" w:hAnsi="Arial"/>
                <w:noProof/>
                <w:webHidden/>
                <w:sz w:val="22"/>
              </w:rPr>
              <w:fldChar w:fldCharType="end"/>
            </w:r>
          </w:hyperlink>
        </w:p>
        <w:p w:rsidR="005A7446" w:rsidRPr="00FE1897" w:rsidRDefault="00993940">
          <w:pPr>
            <w:pStyle w:val="TOC1"/>
            <w:rPr>
              <w:rFonts w:ascii="Arial" w:eastAsiaTheme="minorEastAsia" w:hAnsi="Arial"/>
              <w:noProof/>
              <w:sz w:val="22"/>
            </w:rPr>
          </w:pPr>
          <w:hyperlink w:anchor="_Toc407093583" w:history="1">
            <w:r w:rsidR="005A7446" w:rsidRPr="00FE1897">
              <w:rPr>
                <w:rStyle w:val="Hyperlink"/>
                <w:rFonts w:ascii="Arial" w:hAnsi="Arial"/>
                <w:noProof/>
                <w:sz w:val="22"/>
              </w:rPr>
              <w:t>4.</w:t>
            </w:r>
            <w:r w:rsidR="005A7446" w:rsidRPr="00FE1897">
              <w:rPr>
                <w:rFonts w:ascii="Arial" w:eastAsiaTheme="minorEastAsia" w:hAnsi="Arial"/>
                <w:noProof/>
                <w:sz w:val="22"/>
              </w:rPr>
              <w:tab/>
            </w:r>
            <w:r w:rsidR="005A7446" w:rsidRPr="00FE1897">
              <w:rPr>
                <w:rStyle w:val="Hyperlink"/>
                <w:rFonts w:ascii="Arial" w:hAnsi="Arial"/>
                <w:noProof/>
                <w:sz w:val="22"/>
              </w:rPr>
              <w:t>Kiểm tra, quan trắc, kiểm định chất lượng công trình.</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_Toc407093583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7</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84" w:history="1">
            <w:r w:rsidR="005A7446" w:rsidRPr="00FE1897">
              <w:rPr>
                <w:rStyle w:val="Hyperlink"/>
                <w:rFonts w:ascii="Arial" w:hAnsi="Arial"/>
                <w:noProof/>
                <w:sz w:val="22"/>
              </w:rPr>
              <w:t>4.1</w:t>
            </w:r>
            <w:r w:rsidR="005A7446" w:rsidRPr="00FE1897">
              <w:rPr>
                <w:rFonts w:ascii="Arial" w:eastAsiaTheme="minorEastAsia" w:hAnsi="Arial"/>
                <w:noProof/>
                <w:sz w:val="22"/>
              </w:rPr>
              <w:tab/>
            </w:r>
            <w:r w:rsidR="005A7446" w:rsidRPr="00FE1897">
              <w:rPr>
                <w:rStyle w:val="Hyperlink"/>
                <w:rFonts w:ascii="Arial" w:hAnsi="Arial"/>
                <w:noProof/>
                <w:sz w:val="22"/>
              </w:rPr>
              <w:t>Theo dõi, kiểm tra công trình cầu cống.</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_Toc407093584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7</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85" w:history="1">
            <w:r w:rsidR="005A7446" w:rsidRPr="00FE1897">
              <w:rPr>
                <w:rStyle w:val="Hyperlink"/>
                <w:rFonts w:ascii="Arial" w:hAnsi="Arial"/>
                <w:noProof/>
                <w:sz w:val="22"/>
              </w:rPr>
              <w:t>4.2</w:t>
            </w:r>
            <w:r w:rsidR="005A7446" w:rsidRPr="00FE1897">
              <w:rPr>
                <w:rFonts w:ascii="Arial" w:eastAsiaTheme="minorEastAsia" w:hAnsi="Arial"/>
                <w:noProof/>
                <w:sz w:val="22"/>
              </w:rPr>
              <w:tab/>
            </w:r>
            <w:r w:rsidR="005A7446" w:rsidRPr="00FE1897">
              <w:rPr>
                <w:rStyle w:val="Hyperlink"/>
                <w:rFonts w:ascii="Arial" w:hAnsi="Arial"/>
                <w:noProof/>
                <w:sz w:val="22"/>
              </w:rPr>
              <w:t>Theo dõi, kiểm tra công trình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_Toc407093585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7</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86" w:history="1">
            <w:r w:rsidR="005A7446" w:rsidRPr="00FE1897">
              <w:rPr>
                <w:rStyle w:val="Hyperlink"/>
                <w:rFonts w:ascii="Arial" w:hAnsi="Arial"/>
                <w:noProof/>
                <w:sz w:val="22"/>
              </w:rPr>
              <w:t>4.3</w:t>
            </w:r>
            <w:r w:rsidR="005A7446" w:rsidRPr="00FE1897">
              <w:rPr>
                <w:rFonts w:ascii="Arial" w:eastAsiaTheme="minorEastAsia" w:hAnsi="Arial"/>
                <w:noProof/>
                <w:sz w:val="22"/>
              </w:rPr>
              <w:tab/>
            </w:r>
            <w:r w:rsidR="005A7446" w:rsidRPr="00FE1897">
              <w:rPr>
                <w:rStyle w:val="Hyperlink"/>
                <w:rFonts w:ascii="Arial" w:hAnsi="Arial"/>
                <w:noProof/>
                <w:sz w:val="22"/>
              </w:rPr>
              <w:t>Kiểm tra chi tiết vỏ hầm (áo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_Toc407093586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7</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87" w:history="1">
            <w:r w:rsidR="005A7446" w:rsidRPr="00FE1897">
              <w:rPr>
                <w:rStyle w:val="Hyperlink"/>
                <w:rFonts w:ascii="Arial" w:hAnsi="Arial"/>
                <w:noProof/>
                <w:sz w:val="22"/>
              </w:rPr>
              <w:t>4.4</w:t>
            </w:r>
            <w:r w:rsidR="005A7446" w:rsidRPr="00FE1897">
              <w:rPr>
                <w:rFonts w:ascii="Arial" w:eastAsiaTheme="minorEastAsia" w:hAnsi="Arial"/>
                <w:noProof/>
                <w:sz w:val="22"/>
              </w:rPr>
              <w:tab/>
            </w:r>
            <w:r w:rsidR="005A7446" w:rsidRPr="00FE1897">
              <w:rPr>
                <w:rStyle w:val="Hyperlink"/>
                <w:rFonts w:ascii="Arial" w:hAnsi="Arial"/>
                <w:noProof/>
                <w:sz w:val="22"/>
              </w:rPr>
              <w:t>Quan trắc, kiểm định chất lượng công trình cầu.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_Toc407093587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8</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88" w:history="1">
            <w:r w:rsidR="005A7446" w:rsidRPr="00FE1897">
              <w:rPr>
                <w:rStyle w:val="Hyperlink"/>
                <w:rFonts w:ascii="Arial" w:hAnsi="Arial"/>
                <w:noProof/>
                <w:sz w:val="22"/>
              </w:rPr>
              <w:t>4.5</w:t>
            </w:r>
            <w:r w:rsidR="005A7446" w:rsidRPr="00FE1897">
              <w:rPr>
                <w:rFonts w:ascii="Arial" w:eastAsiaTheme="minorEastAsia" w:hAnsi="Arial"/>
                <w:noProof/>
                <w:sz w:val="22"/>
              </w:rPr>
              <w:tab/>
            </w:r>
            <w:r w:rsidR="005A7446" w:rsidRPr="00FE1897">
              <w:rPr>
                <w:rStyle w:val="Hyperlink"/>
                <w:rFonts w:ascii="Arial" w:hAnsi="Arial"/>
                <w:noProof/>
                <w:sz w:val="22"/>
              </w:rPr>
              <w:t>Quan trắc công trình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_Toc407093588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8</w:t>
            </w:r>
            <w:r w:rsidRPr="00FE1897">
              <w:rPr>
                <w:rFonts w:ascii="Arial" w:hAnsi="Arial"/>
                <w:noProof/>
                <w:webHidden/>
                <w:sz w:val="22"/>
              </w:rPr>
              <w:fldChar w:fldCharType="end"/>
            </w:r>
          </w:hyperlink>
        </w:p>
        <w:p w:rsidR="005A7446" w:rsidRPr="00FE1897" w:rsidRDefault="00993940">
          <w:pPr>
            <w:pStyle w:val="TOC1"/>
            <w:rPr>
              <w:rFonts w:ascii="Arial" w:eastAsiaTheme="minorEastAsia" w:hAnsi="Arial"/>
              <w:noProof/>
              <w:sz w:val="22"/>
            </w:rPr>
          </w:pPr>
          <w:hyperlink w:anchor="_Toc407093589" w:history="1">
            <w:r w:rsidR="005A7446" w:rsidRPr="00FE1897">
              <w:rPr>
                <w:rStyle w:val="Hyperlink"/>
                <w:rFonts w:ascii="Arial" w:hAnsi="Arial"/>
                <w:noProof/>
                <w:sz w:val="22"/>
              </w:rPr>
              <w:t>5.</w:t>
            </w:r>
            <w:r w:rsidR="005A7446" w:rsidRPr="00FE1897">
              <w:rPr>
                <w:rFonts w:ascii="Arial" w:eastAsiaTheme="minorEastAsia" w:hAnsi="Arial"/>
                <w:noProof/>
                <w:sz w:val="22"/>
              </w:rPr>
              <w:tab/>
            </w:r>
            <w:r w:rsidR="005A7446" w:rsidRPr="00FE1897">
              <w:rPr>
                <w:rStyle w:val="Hyperlink"/>
                <w:rFonts w:ascii="Arial" w:hAnsi="Arial"/>
                <w:noProof/>
                <w:sz w:val="22"/>
              </w:rPr>
              <w:t>Yêu cầu kỹ thuật trong bảo dưỡng công trình.</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_Toc407093589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8</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90" w:history="1">
            <w:r w:rsidR="005A7446" w:rsidRPr="00FE1897">
              <w:rPr>
                <w:rStyle w:val="Hyperlink"/>
                <w:rFonts w:ascii="Arial" w:hAnsi="Arial"/>
                <w:noProof/>
                <w:sz w:val="22"/>
              </w:rPr>
              <w:t>5.1</w:t>
            </w:r>
            <w:r w:rsidR="005A7446" w:rsidRPr="00FE1897">
              <w:rPr>
                <w:rFonts w:ascii="Arial" w:eastAsiaTheme="minorEastAsia" w:hAnsi="Arial"/>
                <w:noProof/>
                <w:sz w:val="22"/>
              </w:rPr>
              <w:tab/>
            </w:r>
            <w:r w:rsidR="005A7446" w:rsidRPr="00FE1897">
              <w:rPr>
                <w:rStyle w:val="Hyperlink"/>
                <w:rFonts w:ascii="Arial" w:hAnsi="Arial"/>
                <w:noProof/>
                <w:sz w:val="22"/>
              </w:rPr>
              <w:t>Đường ray chạy tàu trên cầu cống và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_Toc407093590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8</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91" w:history="1">
            <w:r w:rsidR="005A7446" w:rsidRPr="00FE1897">
              <w:rPr>
                <w:rStyle w:val="Hyperlink"/>
                <w:rFonts w:ascii="Arial" w:hAnsi="Arial"/>
                <w:noProof/>
                <w:sz w:val="22"/>
              </w:rPr>
              <w:t>5.2</w:t>
            </w:r>
            <w:r w:rsidR="005A7446" w:rsidRPr="00FE1897">
              <w:rPr>
                <w:rFonts w:ascii="Arial" w:eastAsiaTheme="minorEastAsia" w:hAnsi="Arial"/>
                <w:noProof/>
                <w:sz w:val="22"/>
              </w:rPr>
              <w:tab/>
            </w:r>
            <w:r w:rsidR="005A7446" w:rsidRPr="00FE1897">
              <w:rPr>
                <w:rStyle w:val="Hyperlink"/>
                <w:rFonts w:ascii="Arial" w:hAnsi="Arial"/>
                <w:noProof/>
                <w:sz w:val="22"/>
              </w:rPr>
              <w:t>Ray hộ bánh.</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_Toc407093591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9</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92" w:history="1">
            <w:r w:rsidR="005A7446" w:rsidRPr="00FE1897">
              <w:rPr>
                <w:rStyle w:val="Hyperlink"/>
                <w:rFonts w:ascii="Arial" w:hAnsi="Arial"/>
                <w:noProof/>
                <w:sz w:val="22"/>
              </w:rPr>
              <w:t>5.3</w:t>
            </w:r>
            <w:r w:rsidR="005A7446" w:rsidRPr="00FE1897">
              <w:rPr>
                <w:rFonts w:ascii="Arial" w:eastAsiaTheme="minorEastAsia" w:hAnsi="Arial"/>
                <w:noProof/>
                <w:sz w:val="22"/>
              </w:rPr>
              <w:tab/>
            </w:r>
            <w:r w:rsidR="005A7446" w:rsidRPr="00FE1897">
              <w:rPr>
                <w:rStyle w:val="Hyperlink"/>
                <w:rFonts w:ascii="Arial" w:hAnsi="Arial"/>
                <w:noProof/>
                <w:sz w:val="22"/>
              </w:rPr>
              <w:t>Tà vẹt cầu.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_Toc407093592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10</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93" w:history="1">
            <w:r w:rsidR="005A7446" w:rsidRPr="00FE1897">
              <w:rPr>
                <w:rStyle w:val="Hyperlink"/>
                <w:rFonts w:ascii="Arial" w:hAnsi="Arial"/>
                <w:noProof/>
                <w:sz w:val="22"/>
              </w:rPr>
              <w:t>5.4</w:t>
            </w:r>
            <w:r w:rsidR="005A7446" w:rsidRPr="00FE1897">
              <w:rPr>
                <w:rFonts w:ascii="Arial" w:eastAsiaTheme="minorEastAsia" w:hAnsi="Arial"/>
                <w:noProof/>
                <w:sz w:val="22"/>
              </w:rPr>
              <w:tab/>
            </w:r>
            <w:r w:rsidR="005A7446" w:rsidRPr="00FE1897">
              <w:rPr>
                <w:rStyle w:val="Hyperlink"/>
                <w:rFonts w:ascii="Arial" w:hAnsi="Arial"/>
                <w:noProof/>
                <w:sz w:val="22"/>
              </w:rPr>
              <w:t>Ray gờ, sắt góc gờ, gỗ gờ.</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_Toc407093593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11</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94" w:history="1">
            <w:r w:rsidR="005A7446" w:rsidRPr="00FE1897">
              <w:rPr>
                <w:rStyle w:val="Hyperlink"/>
                <w:rFonts w:ascii="Arial" w:hAnsi="Arial"/>
                <w:noProof/>
                <w:sz w:val="22"/>
              </w:rPr>
              <w:t>5.5</w:t>
            </w:r>
            <w:r w:rsidR="005A7446" w:rsidRPr="00FE1897">
              <w:rPr>
                <w:rFonts w:ascii="Arial" w:eastAsiaTheme="minorEastAsia" w:hAnsi="Arial"/>
                <w:noProof/>
                <w:sz w:val="22"/>
              </w:rPr>
              <w:tab/>
            </w:r>
            <w:r w:rsidR="005A7446" w:rsidRPr="00FE1897">
              <w:rPr>
                <w:rStyle w:val="Hyperlink"/>
                <w:rFonts w:ascii="Arial" w:hAnsi="Arial"/>
                <w:noProof/>
                <w:sz w:val="22"/>
              </w:rPr>
              <w:t>Phụ kiện nối giữ ray trên cầu.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_Toc407093594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11</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95" w:history="1">
            <w:r w:rsidR="005A7446" w:rsidRPr="00FE1897">
              <w:rPr>
                <w:rStyle w:val="Hyperlink"/>
                <w:rFonts w:ascii="Arial" w:hAnsi="Arial"/>
                <w:noProof/>
                <w:sz w:val="22"/>
              </w:rPr>
              <w:t>5.6</w:t>
            </w:r>
            <w:r w:rsidR="005A7446" w:rsidRPr="00FE1897">
              <w:rPr>
                <w:rFonts w:ascii="Arial" w:eastAsiaTheme="minorEastAsia" w:hAnsi="Arial"/>
                <w:noProof/>
                <w:sz w:val="22"/>
              </w:rPr>
              <w:tab/>
            </w:r>
            <w:r w:rsidR="005A7446" w:rsidRPr="00FE1897">
              <w:rPr>
                <w:rStyle w:val="Hyperlink"/>
                <w:rFonts w:ascii="Arial" w:hAnsi="Arial"/>
                <w:noProof/>
                <w:sz w:val="22"/>
              </w:rPr>
              <w:t>Đệm ray trên cầu.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_Toc407093595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12</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96" w:history="1">
            <w:r w:rsidR="005A7446" w:rsidRPr="00FE1897">
              <w:rPr>
                <w:rStyle w:val="Hyperlink"/>
                <w:rFonts w:ascii="Arial" w:hAnsi="Arial"/>
                <w:noProof/>
                <w:sz w:val="22"/>
              </w:rPr>
              <w:t>5.7</w:t>
            </w:r>
            <w:r w:rsidR="005A7446" w:rsidRPr="00FE1897">
              <w:rPr>
                <w:rFonts w:ascii="Arial" w:eastAsiaTheme="minorEastAsia" w:hAnsi="Arial"/>
                <w:noProof/>
                <w:sz w:val="22"/>
              </w:rPr>
              <w:tab/>
            </w:r>
            <w:r w:rsidR="005A7446" w:rsidRPr="00FE1897">
              <w:rPr>
                <w:rStyle w:val="Hyperlink"/>
                <w:rFonts w:ascii="Arial" w:hAnsi="Arial"/>
                <w:noProof/>
                <w:sz w:val="22"/>
              </w:rPr>
              <w:t>Đường người đi, lan can, ván tuần cầu.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_Toc407093596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13</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97" w:history="1">
            <w:r w:rsidR="005A7446" w:rsidRPr="00FE1897">
              <w:rPr>
                <w:rStyle w:val="Hyperlink"/>
                <w:rFonts w:ascii="Arial" w:hAnsi="Arial"/>
                <w:noProof/>
                <w:sz w:val="22"/>
              </w:rPr>
              <w:t>5.8</w:t>
            </w:r>
            <w:r w:rsidR="005A7446" w:rsidRPr="00FE1897">
              <w:rPr>
                <w:rFonts w:ascii="Arial" w:eastAsiaTheme="minorEastAsia" w:hAnsi="Arial"/>
                <w:noProof/>
                <w:sz w:val="22"/>
              </w:rPr>
              <w:tab/>
            </w:r>
            <w:r w:rsidR="005A7446" w:rsidRPr="00FE1897">
              <w:rPr>
                <w:rStyle w:val="Hyperlink"/>
                <w:rFonts w:ascii="Arial" w:hAnsi="Arial"/>
                <w:noProof/>
                <w:sz w:val="22"/>
              </w:rPr>
              <w:t>Sơn dầm thép-Vệ sinh dầm thép.</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_Toc407093597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13</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98" w:history="1">
            <w:r w:rsidR="005A7446" w:rsidRPr="00FE1897">
              <w:rPr>
                <w:rStyle w:val="Hyperlink"/>
                <w:rFonts w:ascii="Arial" w:hAnsi="Arial"/>
                <w:noProof/>
                <w:sz w:val="22"/>
              </w:rPr>
              <w:t>5.9</w:t>
            </w:r>
            <w:r w:rsidR="005A7446" w:rsidRPr="00FE1897">
              <w:rPr>
                <w:rFonts w:ascii="Arial" w:eastAsiaTheme="minorEastAsia" w:hAnsi="Arial"/>
                <w:noProof/>
                <w:sz w:val="22"/>
              </w:rPr>
              <w:tab/>
            </w:r>
            <w:r w:rsidR="005A7446" w:rsidRPr="00FE1897">
              <w:rPr>
                <w:rStyle w:val="Hyperlink"/>
                <w:rFonts w:ascii="Arial" w:hAnsi="Arial"/>
                <w:noProof/>
                <w:sz w:val="22"/>
              </w:rPr>
              <w:t>Đinh ri vê.</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_Toc407093598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14</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599" w:history="1">
            <w:r w:rsidR="005A7446" w:rsidRPr="00FE1897">
              <w:rPr>
                <w:rStyle w:val="Hyperlink"/>
                <w:rFonts w:ascii="Arial" w:hAnsi="Arial"/>
                <w:noProof/>
                <w:sz w:val="22"/>
              </w:rPr>
              <w:t>5.10</w:t>
            </w:r>
            <w:r w:rsidR="005A7446" w:rsidRPr="00FE1897">
              <w:rPr>
                <w:rFonts w:ascii="Arial" w:eastAsiaTheme="minorEastAsia" w:hAnsi="Arial"/>
                <w:noProof/>
                <w:sz w:val="22"/>
              </w:rPr>
              <w:tab/>
            </w:r>
            <w:r w:rsidR="005A7446" w:rsidRPr="00FE1897">
              <w:rPr>
                <w:rStyle w:val="Hyperlink"/>
                <w:rFonts w:ascii="Arial" w:hAnsi="Arial"/>
                <w:noProof/>
                <w:sz w:val="22"/>
              </w:rPr>
              <w:t>Bu lông cường độ cao.</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_Toc407093599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14</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00" w:history="1">
            <w:r w:rsidR="005A7446" w:rsidRPr="00FE1897">
              <w:rPr>
                <w:rStyle w:val="Hyperlink"/>
                <w:rFonts w:ascii="Arial" w:hAnsi="Arial"/>
                <w:noProof/>
                <w:sz w:val="22"/>
              </w:rPr>
              <w:t>5.11</w:t>
            </w:r>
            <w:r w:rsidR="005A7446" w:rsidRPr="00FE1897">
              <w:rPr>
                <w:rFonts w:ascii="Arial" w:eastAsiaTheme="minorEastAsia" w:hAnsi="Arial"/>
                <w:noProof/>
                <w:sz w:val="22"/>
              </w:rPr>
              <w:tab/>
            </w:r>
            <w:r w:rsidR="005A7446" w:rsidRPr="00FE1897">
              <w:rPr>
                <w:rStyle w:val="Hyperlink"/>
                <w:rFonts w:ascii="Arial" w:hAnsi="Arial"/>
                <w:noProof/>
                <w:sz w:val="22"/>
              </w:rPr>
              <w:t>Đường hàn và liên kết bằng đường hàn.</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_Toc407093600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14</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01" w:history="1">
            <w:r w:rsidR="005A7446" w:rsidRPr="00FE1897">
              <w:rPr>
                <w:rStyle w:val="Hyperlink"/>
                <w:rFonts w:ascii="Arial" w:hAnsi="Arial"/>
                <w:noProof/>
                <w:sz w:val="22"/>
              </w:rPr>
              <w:t>5.12</w:t>
            </w:r>
            <w:r w:rsidR="005A7446" w:rsidRPr="00FE1897">
              <w:rPr>
                <w:rFonts w:ascii="Arial" w:eastAsiaTheme="minorEastAsia" w:hAnsi="Arial"/>
                <w:noProof/>
                <w:sz w:val="22"/>
              </w:rPr>
              <w:tab/>
            </w:r>
            <w:r w:rsidR="005A7446" w:rsidRPr="00FE1897">
              <w:rPr>
                <w:rStyle w:val="Hyperlink"/>
                <w:rFonts w:ascii="Arial" w:hAnsi="Arial"/>
                <w:noProof/>
                <w:sz w:val="22"/>
              </w:rPr>
              <w:t>Bu lông tinh chế.</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_Toc407093601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14</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02" w:history="1">
            <w:r w:rsidR="005A7446" w:rsidRPr="00FE1897">
              <w:rPr>
                <w:rStyle w:val="Hyperlink"/>
                <w:rFonts w:ascii="Arial" w:hAnsi="Arial"/>
                <w:noProof/>
                <w:sz w:val="22"/>
              </w:rPr>
              <w:t>5.13</w:t>
            </w:r>
            <w:r w:rsidR="005A7446" w:rsidRPr="00FE1897">
              <w:rPr>
                <w:rFonts w:ascii="Arial" w:eastAsiaTheme="minorEastAsia" w:hAnsi="Arial"/>
                <w:noProof/>
                <w:sz w:val="22"/>
              </w:rPr>
              <w:tab/>
            </w:r>
            <w:r w:rsidR="005A7446" w:rsidRPr="00FE1897">
              <w:rPr>
                <w:rStyle w:val="Hyperlink"/>
                <w:rFonts w:ascii="Arial" w:hAnsi="Arial"/>
                <w:noProof/>
                <w:sz w:val="22"/>
              </w:rPr>
              <w:t>Dầm thép, dàn thép và thanh liên kết.</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_Toc407093602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15</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03" w:history="1">
            <w:r w:rsidR="005A7446" w:rsidRPr="00FE1897">
              <w:rPr>
                <w:rStyle w:val="Hyperlink"/>
                <w:rFonts w:ascii="Arial" w:hAnsi="Arial"/>
                <w:noProof/>
                <w:sz w:val="22"/>
              </w:rPr>
              <w:t>5.14</w:t>
            </w:r>
            <w:r w:rsidR="005A7446" w:rsidRPr="00FE1897">
              <w:rPr>
                <w:rFonts w:ascii="Arial" w:eastAsiaTheme="minorEastAsia" w:hAnsi="Arial"/>
                <w:noProof/>
                <w:sz w:val="22"/>
              </w:rPr>
              <w:tab/>
            </w:r>
            <w:r w:rsidR="005A7446" w:rsidRPr="00FE1897">
              <w:rPr>
                <w:rStyle w:val="Hyperlink"/>
                <w:rFonts w:ascii="Arial" w:hAnsi="Arial"/>
                <w:noProof/>
                <w:sz w:val="22"/>
              </w:rPr>
              <w:t>Gối cầu.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_Toc407093603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15</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04" w:history="1">
            <w:r w:rsidR="005A7446" w:rsidRPr="00FE1897">
              <w:rPr>
                <w:rStyle w:val="Hyperlink"/>
                <w:rFonts w:ascii="Arial" w:hAnsi="Arial"/>
                <w:noProof/>
                <w:sz w:val="22"/>
              </w:rPr>
              <w:t>5.15</w:t>
            </w:r>
            <w:r w:rsidR="005A7446" w:rsidRPr="00FE1897">
              <w:rPr>
                <w:rFonts w:ascii="Arial" w:eastAsiaTheme="minorEastAsia" w:hAnsi="Arial"/>
                <w:noProof/>
                <w:sz w:val="22"/>
              </w:rPr>
              <w:tab/>
            </w:r>
            <w:r w:rsidR="005A7446" w:rsidRPr="00FE1897">
              <w:rPr>
                <w:rStyle w:val="Hyperlink"/>
                <w:rFonts w:ascii="Arial" w:hAnsi="Arial"/>
                <w:noProof/>
                <w:sz w:val="22"/>
              </w:rPr>
              <w:t>Dầm bê tông, kết cấu bê tông, đá xây.</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_Toc407093604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15</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05" w:history="1">
            <w:r w:rsidR="005A7446" w:rsidRPr="00FE1897">
              <w:rPr>
                <w:rStyle w:val="Hyperlink"/>
                <w:rFonts w:ascii="Arial" w:hAnsi="Arial"/>
                <w:noProof/>
                <w:sz w:val="22"/>
              </w:rPr>
              <w:t>5.16</w:t>
            </w:r>
            <w:r w:rsidR="005A7446" w:rsidRPr="00FE1897">
              <w:rPr>
                <w:rFonts w:ascii="Arial" w:eastAsiaTheme="minorEastAsia" w:hAnsi="Arial"/>
                <w:noProof/>
                <w:sz w:val="22"/>
              </w:rPr>
              <w:tab/>
            </w:r>
            <w:r w:rsidR="005A7446" w:rsidRPr="00FE1897">
              <w:rPr>
                <w:rStyle w:val="Hyperlink"/>
                <w:rFonts w:ascii="Arial" w:hAnsi="Arial"/>
                <w:noProof/>
                <w:sz w:val="22"/>
              </w:rPr>
              <w:t>Mố trụ bằng bê tông, đá xây.</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_Toc407093605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16</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06" w:history="1">
            <w:r w:rsidR="005A7446" w:rsidRPr="00FE1897">
              <w:rPr>
                <w:rStyle w:val="Hyperlink"/>
                <w:rFonts w:ascii="Arial" w:hAnsi="Arial"/>
                <w:noProof/>
                <w:sz w:val="22"/>
              </w:rPr>
              <w:t>5.17</w:t>
            </w:r>
            <w:r w:rsidR="005A7446" w:rsidRPr="00FE1897">
              <w:rPr>
                <w:rFonts w:ascii="Arial" w:eastAsiaTheme="minorEastAsia" w:hAnsi="Arial"/>
                <w:noProof/>
                <w:sz w:val="22"/>
              </w:rPr>
              <w:tab/>
            </w:r>
            <w:r w:rsidR="005A7446" w:rsidRPr="00FE1897">
              <w:rPr>
                <w:rStyle w:val="Hyperlink"/>
                <w:rFonts w:ascii="Arial" w:hAnsi="Arial"/>
                <w:noProof/>
                <w:sz w:val="22"/>
              </w:rPr>
              <w:t>Phòng nước và thoát nước.</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_Toc407093606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16</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07" w:history="1">
            <w:r w:rsidR="005A7446" w:rsidRPr="00FE1897">
              <w:rPr>
                <w:rStyle w:val="Hyperlink"/>
                <w:rFonts w:ascii="Arial" w:hAnsi="Arial"/>
                <w:noProof/>
                <w:sz w:val="22"/>
              </w:rPr>
              <w:t>5.18</w:t>
            </w:r>
            <w:r w:rsidR="005A7446" w:rsidRPr="00FE1897">
              <w:rPr>
                <w:rFonts w:ascii="Arial" w:eastAsiaTheme="minorEastAsia" w:hAnsi="Arial"/>
                <w:noProof/>
                <w:sz w:val="22"/>
              </w:rPr>
              <w:tab/>
            </w:r>
            <w:r w:rsidR="005A7446" w:rsidRPr="00FE1897">
              <w:rPr>
                <w:rStyle w:val="Hyperlink"/>
                <w:rFonts w:ascii="Arial" w:hAnsi="Arial"/>
                <w:noProof/>
                <w:sz w:val="22"/>
              </w:rPr>
              <w:t>Khe co dãn.</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_Toc407093607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17</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08" w:history="1">
            <w:r w:rsidR="005A7446" w:rsidRPr="00FE1897">
              <w:rPr>
                <w:rStyle w:val="Hyperlink"/>
                <w:rFonts w:ascii="Arial" w:hAnsi="Arial"/>
                <w:noProof/>
                <w:sz w:val="22"/>
              </w:rPr>
              <w:t>5.19</w:t>
            </w:r>
            <w:r w:rsidR="005A7446" w:rsidRPr="00FE1897">
              <w:rPr>
                <w:rFonts w:ascii="Arial" w:eastAsiaTheme="minorEastAsia" w:hAnsi="Arial"/>
                <w:noProof/>
                <w:sz w:val="22"/>
              </w:rPr>
              <w:tab/>
            </w:r>
            <w:r w:rsidR="005A7446" w:rsidRPr="00FE1897">
              <w:rPr>
                <w:rStyle w:val="Hyperlink"/>
                <w:rFonts w:ascii="Arial" w:hAnsi="Arial"/>
                <w:noProof/>
                <w:sz w:val="22"/>
              </w:rPr>
              <w:t>Nền đá ba lát trên cầu.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_Toc407093608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17</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09" w:history="1">
            <w:r w:rsidR="005A7446" w:rsidRPr="00FE1897">
              <w:rPr>
                <w:rStyle w:val="Hyperlink"/>
                <w:rFonts w:ascii="Arial" w:hAnsi="Arial"/>
                <w:noProof/>
                <w:sz w:val="22"/>
              </w:rPr>
              <w:t>5.20</w:t>
            </w:r>
            <w:r w:rsidR="005A7446" w:rsidRPr="00FE1897">
              <w:rPr>
                <w:rFonts w:ascii="Arial" w:eastAsiaTheme="minorEastAsia" w:hAnsi="Arial"/>
                <w:noProof/>
                <w:sz w:val="22"/>
              </w:rPr>
              <w:tab/>
            </w:r>
            <w:r w:rsidR="005A7446" w:rsidRPr="00FE1897">
              <w:rPr>
                <w:rStyle w:val="Hyperlink"/>
                <w:rFonts w:ascii="Arial" w:hAnsi="Arial"/>
                <w:noProof/>
                <w:sz w:val="22"/>
              </w:rPr>
              <w:t>Phòng hộ và điều tiết dòng chảy.</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_Toc407093609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17</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10" w:history="1">
            <w:r w:rsidR="005A7446" w:rsidRPr="00FE1897">
              <w:rPr>
                <w:rStyle w:val="Hyperlink"/>
                <w:rFonts w:ascii="Arial" w:hAnsi="Arial"/>
                <w:noProof/>
                <w:sz w:val="22"/>
              </w:rPr>
              <w:t>5.21</w:t>
            </w:r>
            <w:r w:rsidR="005A7446" w:rsidRPr="00FE1897">
              <w:rPr>
                <w:rFonts w:ascii="Arial" w:eastAsiaTheme="minorEastAsia" w:hAnsi="Arial"/>
                <w:noProof/>
                <w:sz w:val="22"/>
              </w:rPr>
              <w:tab/>
            </w:r>
            <w:r w:rsidR="005A7446" w:rsidRPr="00FE1897">
              <w:rPr>
                <w:rStyle w:val="Hyperlink"/>
                <w:rFonts w:ascii="Arial" w:hAnsi="Arial"/>
                <w:noProof/>
                <w:sz w:val="22"/>
              </w:rPr>
              <w:t>Thiết bị phòng hỏa.</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_Toc407093610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17</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11" w:history="1">
            <w:r w:rsidR="005A7446" w:rsidRPr="00FE1897">
              <w:rPr>
                <w:rStyle w:val="Hyperlink"/>
                <w:rFonts w:ascii="Arial" w:hAnsi="Arial"/>
                <w:noProof/>
                <w:sz w:val="22"/>
              </w:rPr>
              <w:t>5.22</w:t>
            </w:r>
            <w:r w:rsidR="005A7446" w:rsidRPr="00FE1897">
              <w:rPr>
                <w:rFonts w:ascii="Arial" w:eastAsiaTheme="minorEastAsia" w:hAnsi="Arial"/>
                <w:noProof/>
                <w:sz w:val="22"/>
              </w:rPr>
              <w:tab/>
            </w:r>
            <w:r w:rsidR="005A7446" w:rsidRPr="00FE1897">
              <w:rPr>
                <w:rStyle w:val="Hyperlink"/>
                <w:rFonts w:ascii="Arial" w:hAnsi="Arial"/>
                <w:noProof/>
                <w:sz w:val="22"/>
              </w:rPr>
              <w:t>Các thiết bị công trình.</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_Toc407093611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18</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12" w:history="1">
            <w:r w:rsidR="005A7446" w:rsidRPr="00FE1897">
              <w:rPr>
                <w:rStyle w:val="Hyperlink"/>
                <w:rFonts w:ascii="Arial" w:hAnsi="Arial"/>
                <w:noProof/>
                <w:sz w:val="22"/>
              </w:rPr>
              <w:t>5.23</w:t>
            </w:r>
            <w:r w:rsidR="005A7446" w:rsidRPr="00FE1897">
              <w:rPr>
                <w:rFonts w:ascii="Arial" w:eastAsiaTheme="minorEastAsia" w:hAnsi="Arial"/>
                <w:noProof/>
                <w:sz w:val="22"/>
              </w:rPr>
              <w:tab/>
            </w:r>
            <w:r w:rsidR="005A7446" w:rsidRPr="00FE1897">
              <w:rPr>
                <w:rStyle w:val="Hyperlink"/>
                <w:rFonts w:ascii="Arial" w:hAnsi="Arial"/>
                <w:noProof/>
                <w:sz w:val="22"/>
              </w:rPr>
              <w:t>Cầu tạm.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_Toc407093612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18</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13" w:history="1">
            <w:r w:rsidR="005A7446" w:rsidRPr="00FE1897">
              <w:rPr>
                <w:rStyle w:val="Hyperlink"/>
                <w:rFonts w:ascii="Arial" w:hAnsi="Arial"/>
                <w:noProof/>
                <w:sz w:val="22"/>
              </w:rPr>
              <w:t>5.24</w:t>
            </w:r>
            <w:r w:rsidR="005A7446" w:rsidRPr="00FE1897">
              <w:rPr>
                <w:rFonts w:ascii="Arial" w:eastAsiaTheme="minorEastAsia" w:hAnsi="Arial"/>
                <w:noProof/>
                <w:sz w:val="22"/>
              </w:rPr>
              <w:tab/>
            </w:r>
            <w:r w:rsidR="005A7446" w:rsidRPr="00FE1897">
              <w:rPr>
                <w:rStyle w:val="Hyperlink"/>
                <w:rFonts w:ascii="Arial" w:hAnsi="Arial"/>
                <w:noProof/>
                <w:sz w:val="22"/>
              </w:rPr>
              <w:t>Cống.</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_Toc407093613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18</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14" w:history="1">
            <w:r w:rsidR="005A7446" w:rsidRPr="00FE1897">
              <w:rPr>
                <w:rStyle w:val="Hyperlink"/>
                <w:rFonts w:ascii="Arial" w:hAnsi="Arial"/>
                <w:noProof/>
                <w:sz w:val="22"/>
              </w:rPr>
              <w:t>5.25</w:t>
            </w:r>
            <w:r w:rsidR="005A7446" w:rsidRPr="00FE1897">
              <w:rPr>
                <w:rFonts w:ascii="Arial" w:eastAsiaTheme="minorEastAsia" w:hAnsi="Arial"/>
                <w:noProof/>
                <w:sz w:val="22"/>
              </w:rPr>
              <w:tab/>
            </w:r>
            <w:r w:rsidR="005A7446" w:rsidRPr="00FE1897">
              <w:rPr>
                <w:rStyle w:val="Hyperlink"/>
                <w:rFonts w:ascii="Arial" w:hAnsi="Arial"/>
                <w:noProof/>
                <w:sz w:val="22"/>
              </w:rPr>
              <w:t>Công tác tuần cầu.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_Toc407093614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18</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15" w:history="1">
            <w:r w:rsidR="005A7446" w:rsidRPr="00FE1897">
              <w:rPr>
                <w:rStyle w:val="Hyperlink"/>
                <w:rFonts w:ascii="Arial" w:hAnsi="Arial"/>
                <w:noProof/>
                <w:sz w:val="22"/>
              </w:rPr>
              <w:t>5.26</w:t>
            </w:r>
            <w:r w:rsidR="005A7446" w:rsidRPr="00FE1897">
              <w:rPr>
                <w:rFonts w:ascii="Arial" w:eastAsiaTheme="minorEastAsia" w:hAnsi="Arial"/>
                <w:noProof/>
                <w:sz w:val="22"/>
              </w:rPr>
              <w:tab/>
            </w:r>
            <w:r w:rsidR="005A7446" w:rsidRPr="00FE1897">
              <w:rPr>
                <w:rStyle w:val="Hyperlink"/>
                <w:rFonts w:ascii="Arial" w:hAnsi="Arial"/>
                <w:noProof/>
                <w:sz w:val="22"/>
              </w:rPr>
              <w:t>Tiêu chuẩn công nhân tuần cầu.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_Toc407093615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19</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16" w:history="1">
            <w:r w:rsidR="005A7446" w:rsidRPr="00FE1897">
              <w:rPr>
                <w:rStyle w:val="Hyperlink"/>
                <w:rFonts w:ascii="Arial" w:hAnsi="Arial"/>
                <w:noProof/>
                <w:sz w:val="22"/>
              </w:rPr>
              <w:t>5.27</w:t>
            </w:r>
            <w:r w:rsidR="005A7446" w:rsidRPr="00FE1897">
              <w:rPr>
                <w:rFonts w:ascii="Arial" w:eastAsiaTheme="minorEastAsia" w:hAnsi="Arial"/>
                <w:noProof/>
                <w:sz w:val="22"/>
              </w:rPr>
              <w:tab/>
            </w:r>
            <w:r w:rsidR="005A7446" w:rsidRPr="00FE1897">
              <w:rPr>
                <w:rStyle w:val="Hyperlink"/>
                <w:rFonts w:ascii="Arial" w:hAnsi="Arial"/>
                <w:noProof/>
                <w:sz w:val="22"/>
              </w:rPr>
              <w:t>Dụng cụ, trang thiết bị phục vụ công tác tuần cầu.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_Toc407093616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19</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17" w:history="1">
            <w:r w:rsidR="005A7446" w:rsidRPr="00FE1897">
              <w:rPr>
                <w:rStyle w:val="Hyperlink"/>
                <w:rFonts w:ascii="Arial" w:hAnsi="Arial"/>
                <w:noProof/>
                <w:sz w:val="22"/>
              </w:rPr>
              <w:t>5.28</w:t>
            </w:r>
            <w:r w:rsidR="005A7446" w:rsidRPr="00FE1897">
              <w:rPr>
                <w:rFonts w:ascii="Arial" w:eastAsiaTheme="minorEastAsia" w:hAnsi="Arial"/>
                <w:noProof/>
                <w:sz w:val="22"/>
              </w:rPr>
              <w:tab/>
            </w:r>
            <w:r w:rsidR="005A7446" w:rsidRPr="00FE1897">
              <w:rPr>
                <w:rStyle w:val="Hyperlink"/>
                <w:rFonts w:ascii="Arial" w:hAnsi="Arial"/>
                <w:noProof/>
                <w:sz w:val="22"/>
              </w:rPr>
              <w:t>Vỏ hầm, cửa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_Toc407093617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19</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18" w:history="1">
            <w:r w:rsidR="005A7446" w:rsidRPr="00FE1897">
              <w:rPr>
                <w:rStyle w:val="Hyperlink"/>
                <w:rFonts w:ascii="Arial" w:hAnsi="Arial"/>
                <w:noProof/>
                <w:sz w:val="22"/>
              </w:rPr>
              <w:t>5.29</w:t>
            </w:r>
            <w:r w:rsidR="005A7446" w:rsidRPr="00FE1897">
              <w:rPr>
                <w:rFonts w:ascii="Arial" w:eastAsiaTheme="minorEastAsia" w:hAnsi="Arial"/>
                <w:noProof/>
                <w:sz w:val="22"/>
              </w:rPr>
              <w:tab/>
            </w:r>
            <w:r w:rsidR="005A7446" w:rsidRPr="00FE1897">
              <w:rPr>
                <w:rStyle w:val="Hyperlink"/>
                <w:rFonts w:ascii="Arial" w:hAnsi="Arial"/>
                <w:noProof/>
                <w:sz w:val="22"/>
              </w:rPr>
              <w:t>Đường sắt trong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_Toc407093618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19</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19" w:history="1">
            <w:r w:rsidR="005A7446" w:rsidRPr="00FE1897">
              <w:rPr>
                <w:rStyle w:val="Hyperlink"/>
                <w:rFonts w:ascii="Arial" w:hAnsi="Arial"/>
                <w:noProof/>
                <w:sz w:val="22"/>
              </w:rPr>
              <w:t>5.30</w:t>
            </w:r>
            <w:r w:rsidR="005A7446" w:rsidRPr="00FE1897">
              <w:rPr>
                <w:rFonts w:ascii="Arial" w:eastAsiaTheme="minorEastAsia" w:hAnsi="Arial"/>
                <w:noProof/>
                <w:sz w:val="22"/>
              </w:rPr>
              <w:tab/>
            </w:r>
            <w:r w:rsidR="005A7446" w:rsidRPr="00FE1897">
              <w:rPr>
                <w:rStyle w:val="Hyperlink"/>
                <w:rFonts w:ascii="Arial" w:hAnsi="Arial"/>
                <w:noProof/>
                <w:sz w:val="22"/>
              </w:rPr>
              <w:t>Nguồn sáng, thông gió, thông tin tín hiệu.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_Toc407093619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20</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20" w:history="1">
            <w:r w:rsidR="005A7446" w:rsidRPr="00FE1897">
              <w:rPr>
                <w:rStyle w:val="Hyperlink"/>
                <w:rFonts w:ascii="Arial" w:hAnsi="Arial"/>
                <w:noProof/>
                <w:sz w:val="22"/>
              </w:rPr>
              <w:t>5.31</w:t>
            </w:r>
            <w:r w:rsidR="005A7446" w:rsidRPr="00FE1897">
              <w:rPr>
                <w:rFonts w:ascii="Arial" w:eastAsiaTheme="minorEastAsia" w:hAnsi="Arial"/>
                <w:noProof/>
                <w:sz w:val="22"/>
              </w:rPr>
              <w:tab/>
            </w:r>
            <w:r w:rsidR="005A7446" w:rsidRPr="00FE1897">
              <w:rPr>
                <w:rStyle w:val="Hyperlink"/>
                <w:rFonts w:ascii="Arial" w:hAnsi="Arial"/>
                <w:noProof/>
                <w:sz w:val="22"/>
              </w:rPr>
              <w:t>Phòng nước và thoát nước trong hầm, ngoài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_Toc407093620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20</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21" w:history="1">
            <w:r w:rsidR="005A7446" w:rsidRPr="00FE1897">
              <w:rPr>
                <w:rStyle w:val="Hyperlink"/>
                <w:rFonts w:ascii="Arial" w:hAnsi="Arial"/>
                <w:noProof/>
                <w:sz w:val="22"/>
              </w:rPr>
              <w:t>5.32</w:t>
            </w:r>
            <w:r w:rsidR="005A7446" w:rsidRPr="00FE1897">
              <w:rPr>
                <w:rFonts w:ascii="Arial" w:eastAsiaTheme="minorEastAsia" w:hAnsi="Arial"/>
                <w:noProof/>
                <w:sz w:val="22"/>
              </w:rPr>
              <w:tab/>
            </w:r>
            <w:r w:rsidR="005A7446" w:rsidRPr="00FE1897">
              <w:rPr>
                <w:rStyle w:val="Hyperlink"/>
                <w:rFonts w:ascii="Arial" w:hAnsi="Arial"/>
                <w:noProof/>
                <w:sz w:val="22"/>
              </w:rPr>
              <w:t>Tuần hầm, bảo vệ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_Toc407093621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21</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22" w:history="1">
            <w:r w:rsidR="005A7446" w:rsidRPr="00FE1897">
              <w:rPr>
                <w:rStyle w:val="Hyperlink"/>
                <w:rFonts w:ascii="Arial" w:hAnsi="Arial"/>
                <w:noProof/>
                <w:sz w:val="22"/>
              </w:rPr>
              <w:t>5.33</w:t>
            </w:r>
            <w:r w:rsidR="005A7446" w:rsidRPr="00FE1897">
              <w:rPr>
                <w:rFonts w:ascii="Arial" w:eastAsiaTheme="minorEastAsia" w:hAnsi="Arial"/>
                <w:noProof/>
                <w:sz w:val="22"/>
              </w:rPr>
              <w:tab/>
            </w:r>
            <w:r w:rsidR="005A7446" w:rsidRPr="00FE1897">
              <w:rPr>
                <w:rStyle w:val="Hyperlink"/>
                <w:rFonts w:ascii="Arial" w:hAnsi="Arial"/>
                <w:noProof/>
                <w:sz w:val="22"/>
              </w:rPr>
              <w:t>Dụng cụ, trang thiết bị phục vụ công tác tuần hầm, bảo vệ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_Toc407093622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21</w:t>
            </w:r>
            <w:r w:rsidRPr="00FE1897">
              <w:rPr>
                <w:rFonts w:ascii="Arial" w:hAnsi="Arial"/>
                <w:noProof/>
                <w:webHidden/>
                <w:sz w:val="22"/>
              </w:rPr>
              <w:fldChar w:fldCharType="end"/>
            </w:r>
          </w:hyperlink>
        </w:p>
        <w:p w:rsidR="005A7446" w:rsidRPr="00FE1897" w:rsidRDefault="00993940">
          <w:pPr>
            <w:pStyle w:val="TOC1"/>
            <w:rPr>
              <w:rFonts w:ascii="Arial" w:eastAsiaTheme="minorEastAsia" w:hAnsi="Arial"/>
              <w:noProof/>
              <w:sz w:val="22"/>
            </w:rPr>
          </w:pPr>
          <w:hyperlink w:anchor="_Toc407093623" w:history="1">
            <w:r w:rsidR="005A7446" w:rsidRPr="00FE1897">
              <w:rPr>
                <w:rStyle w:val="Hyperlink"/>
                <w:rFonts w:ascii="Arial" w:hAnsi="Arial"/>
                <w:noProof/>
                <w:sz w:val="22"/>
              </w:rPr>
              <w:t>6.</w:t>
            </w:r>
            <w:r w:rsidR="005A7446" w:rsidRPr="00FE1897">
              <w:rPr>
                <w:rFonts w:ascii="Arial" w:eastAsiaTheme="minorEastAsia" w:hAnsi="Arial"/>
                <w:noProof/>
                <w:sz w:val="22"/>
              </w:rPr>
              <w:tab/>
            </w:r>
            <w:r w:rsidR="005A7446" w:rsidRPr="00FE1897">
              <w:rPr>
                <w:rStyle w:val="Hyperlink"/>
                <w:rFonts w:ascii="Arial" w:hAnsi="Arial"/>
                <w:noProof/>
                <w:sz w:val="22"/>
              </w:rPr>
              <w:t>Tiêu chuẩn nghiệm thu sản phẩm bảo dưỡng công trình.</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_Toc407093623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21</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24" w:history="1">
            <w:r w:rsidR="005A7446" w:rsidRPr="00FE1897">
              <w:rPr>
                <w:rStyle w:val="Hyperlink"/>
                <w:rFonts w:ascii="Arial" w:hAnsi="Arial"/>
                <w:noProof/>
                <w:sz w:val="22"/>
              </w:rPr>
              <w:t>6.1</w:t>
            </w:r>
            <w:r w:rsidR="005A7446" w:rsidRPr="00FE1897">
              <w:rPr>
                <w:rFonts w:ascii="Arial" w:eastAsiaTheme="minorEastAsia" w:hAnsi="Arial"/>
                <w:noProof/>
                <w:sz w:val="22"/>
              </w:rPr>
              <w:tab/>
            </w:r>
            <w:r w:rsidR="005A7446" w:rsidRPr="00FE1897">
              <w:rPr>
                <w:rStyle w:val="Hyperlink"/>
                <w:rFonts w:ascii="Arial" w:hAnsi="Arial"/>
                <w:noProof/>
                <w:sz w:val="22"/>
              </w:rPr>
              <w:t>Quy định chung về nghiệm thu và đánh giá chất lượng bảo dưỡng.</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_Toc407093624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21</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25" w:history="1">
            <w:r w:rsidR="005A7446" w:rsidRPr="00FE1897">
              <w:rPr>
                <w:rStyle w:val="Hyperlink"/>
                <w:rFonts w:ascii="Arial" w:hAnsi="Arial"/>
                <w:noProof/>
                <w:sz w:val="22"/>
              </w:rPr>
              <w:t>6.2</w:t>
            </w:r>
            <w:r w:rsidR="005A7446" w:rsidRPr="00FE1897">
              <w:rPr>
                <w:rFonts w:ascii="Arial" w:eastAsiaTheme="minorEastAsia" w:hAnsi="Arial"/>
                <w:noProof/>
                <w:sz w:val="22"/>
              </w:rPr>
              <w:tab/>
            </w:r>
            <w:r w:rsidR="005A7446" w:rsidRPr="00FE1897">
              <w:rPr>
                <w:rStyle w:val="Hyperlink"/>
                <w:rFonts w:ascii="Arial" w:hAnsi="Arial"/>
                <w:noProof/>
                <w:sz w:val="22"/>
              </w:rPr>
              <w:t>Ray chính-đường sắt trên cầu.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_Toc407093625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21</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26" w:history="1">
            <w:r w:rsidR="005A7446" w:rsidRPr="00FE1897">
              <w:rPr>
                <w:rStyle w:val="Hyperlink"/>
                <w:rFonts w:ascii="Arial" w:hAnsi="Arial"/>
                <w:noProof/>
                <w:sz w:val="22"/>
              </w:rPr>
              <w:t>6.3</w:t>
            </w:r>
            <w:r w:rsidR="005A7446" w:rsidRPr="00FE1897">
              <w:rPr>
                <w:rFonts w:ascii="Arial" w:eastAsiaTheme="minorEastAsia" w:hAnsi="Arial"/>
                <w:noProof/>
                <w:sz w:val="22"/>
              </w:rPr>
              <w:tab/>
            </w:r>
            <w:r w:rsidR="005A7446" w:rsidRPr="00FE1897">
              <w:rPr>
                <w:rStyle w:val="Hyperlink"/>
                <w:rFonts w:ascii="Arial" w:hAnsi="Arial"/>
                <w:noProof/>
                <w:sz w:val="22"/>
              </w:rPr>
              <w:t>Ray hộ bánh.</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_Toc407093626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22</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27" w:history="1">
            <w:r w:rsidR="005A7446" w:rsidRPr="00FE1897">
              <w:rPr>
                <w:rStyle w:val="Hyperlink"/>
                <w:rFonts w:ascii="Arial" w:hAnsi="Arial"/>
                <w:noProof/>
                <w:sz w:val="22"/>
              </w:rPr>
              <w:t>6.4</w:t>
            </w:r>
            <w:r w:rsidR="005A7446" w:rsidRPr="00FE1897">
              <w:rPr>
                <w:rFonts w:ascii="Arial" w:eastAsiaTheme="minorEastAsia" w:hAnsi="Arial"/>
                <w:noProof/>
                <w:sz w:val="22"/>
              </w:rPr>
              <w:tab/>
            </w:r>
            <w:r w:rsidR="005A7446" w:rsidRPr="00FE1897">
              <w:rPr>
                <w:rStyle w:val="Hyperlink"/>
                <w:rFonts w:ascii="Arial" w:hAnsi="Arial"/>
                <w:noProof/>
                <w:sz w:val="22"/>
              </w:rPr>
              <w:t>Ray gờ, sắt góc gờ, gỗ gờ.</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_Toc407093627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23</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28" w:history="1">
            <w:r w:rsidR="005A7446" w:rsidRPr="00FE1897">
              <w:rPr>
                <w:rStyle w:val="Hyperlink"/>
                <w:rFonts w:ascii="Arial" w:hAnsi="Arial"/>
                <w:noProof/>
                <w:sz w:val="22"/>
              </w:rPr>
              <w:t>6.5</w:t>
            </w:r>
            <w:r w:rsidR="005A7446" w:rsidRPr="00FE1897">
              <w:rPr>
                <w:rFonts w:ascii="Arial" w:eastAsiaTheme="minorEastAsia" w:hAnsi="Arial"/>
                <w:noProof/>
                <w:sz w:val="22"/>
              </w:rPr>
              <w:tab/>
            </w:r>
            <w:r w:rsidR="005A7446" w:rsidRPr="00FE1897">
              <w:rPr>
                <w:rStyle w:val="Hyperlink"/>
                <w:rFonts w:ascii="Arial" w:hAnsi="Arial"/>
                <w:noProof/>
                <w:sz w:val="22"/>
              </w:rPr>
              <w:t>Tà vẹt trên cầu.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_Toc407093628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23</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29" w:history="1">
            <w:r w:rsidR="005A7446" w:rsidRPr="00FE1897">
              <w:rPr>
                <w:rStyle w:val="Hyperlink"/>
                <w:rFonts w:ascii="Arial" w:hAnsi="Arial"/>
                <w:noProof/>
                <w:sz w:val="22"/>
              </w:rPr>
              <w:t>6.6</w:t>
            </w:r>
            <w:r w:rsidR="005A7446" w:rsidRPr="00FE1897">
              <w:rPr>
                <w:rFonts w:ascii="Arial" w:eastAsiaTheme="minorEastAsia" w:hAnsi="Arial"/>
                <w:noProof/>
                <w:sz w:val="22"/>
              </w:rPr>
              <w:tab/>
            </w:r>
            <w:r w:rsidR="005A7446" w:rsidRPr="00FE1897">
              <w:rPr>
                <w:rStyle w:val="Hyperlink"/>
                <w:rFonts w:ascii="Arial" w:hAnsi="Arial"/>
                <w:noProof/>
                <w:sz w:val="22"/>
              </w:rPr>
              <w:t>Ván tuần cầu.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_Toc407093629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24</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30" w:history="1">
            <w:r w:rsidR="005A7446" w:rsidRPr="00FE1897">
              <w:rPr>
                <w:rStyle w:val="Hyperlink"/>
                <w:rFonts w:ascii="Arial" w:hAnsi="Arial"/>
                <w:noProof/>
                <w:sz w:val="22"/>
              </w:rPr>
              <w:t>6.7</w:t>
            </w:r>
            <w:r w:rsidR="005A7446" w:rsidRPr="00FE1897">
              <w:rPr>
                <w:rFonts w:ascii="Arial" w:eastAsiaTheme="minorEastAsia" w:hAnsi="Arial"/>
                <w:noProof/>
                <w:sz w:val="22"/>
              </w:rPr>
              <w:tab/>
            </w:r>
            <w:r w:rsidR="005A7446" w:rsidRPr="00FE1897">
              <w:rPr>
                <w:rStyle w:val="Hyperlink"/>
                <w:rFonts w:ascii="Arial" w:hAnsi="Arial"/>
                <w:noProof/>
                <w:sz w:val="22"/>
              </w:rPr>
              <w:t>Mố trụ và lòng sông.</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_Toc407093630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25</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31" w:history="1">
            <w:r w:rsidR="005A7446" w:rsidRPr="00FE1897">
              <w:rPr>
                <w:rStyle w:val="Hyperlink"/>
                <w:rFonts w:ascii="Arial" w:hAnsi="Arial"/>
                <w:noProof/>
                <w:sz w:val="22"/>
              </w:rPr>
              <w:t>6.8</w:t>
            </w:r>
            <w:r w:rsidR="005A7446" w:rsidRPr="00FE1897">
              <w:rPr>
                <w:rFonts w:ascii="Arial" w:eastAsiaTheme="minorEastAsia" w:hAnsi="Arial"/>
                <w:noProof/>
                <w:sz w:val="22"/>
              </w:rPr>
              <w:tab/>
            </w:r>
            <w:r w:rsidR="005A7446" w:rsidRPr="00FE1897">
              <w:rPr>
                <w:rStyle w:val="Hyperlink"/>
                <w:rFonts w:ascii="Arial" w:hAnsi="Arial"/>
                <w:noProof/>
                <w:sz w:val="22"/>
              </w:rPr>
              <w:t>Gối cầu và khe co dãn.</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_Toc407093631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26</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32" w:history="1">
            <w:r w:rsidR="005A7446" w:rsidRPr="00FE1897">
              <w:rPr>
                <w:rStyle w:val="Hyperlink"/>
                <w:rFonts w:ascii="Arial" w:hAnsi="Arial"/>
                <w:noProof/>
                <w:sz w:val="22"/>
              </w:rPr>
              <w:t>6.9</w:t>
            </w:r>
            <w:r w:rsidR="005A7446" w:rsidRPr="00FE1897">
              <w:rPr>
                <w:rFonts w:ascii="Arial" w:eastAsiaTheme="minorEastAsia" w:hAnsi="Arial"/>
                <w:noProof/>
                <w:sz w:val="22"/>
              </w:rPr>
              <w:tab/>
            </w:r>
            <w:r w:rsidR="005A7446" w:rsidRPr="00FE1897">
              <w:rPr>
                <w:rStyle w:val="Hyperlink"/>
                <w:rFonts w:ascii="Arial" w:hAnsi="Arial"/>
                <w:noProof/>
                <w:sz w:val="22"/>
              </w:rPr>
              <w:t>Thiết bị phòng hỏa và các thiết bị khác.</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_Toc407093632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26</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33" w:history="1">
            <w:r w:rsidR="005A7446" w:rsidRPr="00FE1897">
              <w:rPr>
                <w:rStyle w:val="Hyperlink"/>
                <w:rFonts w:ascii="Arial" w:hAnsi="Arial"/>
                <w:noProof/>
                <w:sz w:val="22"/>
              </w:rPr>
              <w:t>6.10</w:t>
            </w:r>
            <w:r w:rsidR="005A7446" w:rsidRPr="00FE1897">
              <w:rPr>
                <w:rFonts w:ascii="Arial" w:eastAsiaTheme="minorEastAsia" w:hAnsi="Arial"/>
                <w:noProof/>
                <w:sz w:val="22"/>
              </w:rPr>
              <w:tab/>
            </w:r>
            <w:r w:rsidR="005A7446" w:rsidRPr="00FE1897">
              <w:rPr>
                <w:rStyle w:val="Hyperlink"/>
                <w:rFonts w:ascii="Arial" w:hAnsi="Arial"/>
                <w:noProof/>
                <w:sz w:val="22"/>
              </w:rPr>
              <w:t>Cạo rỉ và sơn kết cấu thép.</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_Toc407093633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27</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34" w:history="1">
            <w:r w:rsidR="005A7446" w:rsidRPr="00FE1897">
              <w:rPr>
                <w:rStyle w:val="Hyperlink"/>
                <w:rFonts w:ascii="Arial" w:hAnsi="Arial"/>
                <w:noProof/>
                <w:sz w:val="22"/>
              </w:rPr>
              <w:t>6.11</w:t>
            </w:r>
            <w:r w:rsidR="005A7446" w:rsidRPr="00FE1897">
              <w:rPr>
                <w:rFonts w:ascii="Arial" w:eastAsiaTheme="minorEastAsia" w:hAnsi="Arial"/>
                <w:noProof/>
                <w:sz w:val="22"/>
              </w:rPr>
              <w:tab/>
            </w:r>
            <w:r w:rsidR="005A7446" w:rsidRPr="00FE1897">
              <w:rPr>
                <w:rStyle w:val="Hyperlink"/>
                <w:rFonts w:ascii="Arial" w:hAnsi="Arial"/>
                <w:noProof/>
                <w:sz w:val="22"/>
              </w:rPr>
              <w:t>Kiểm tra, sửa chữa dầm thép.</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_Toc407093634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28</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35" w:history="1">
            <w:r w:rsidR="005A7446" w:rsidRPr="00FE1897">
              <w:rPr>
                <w:rStyle w:val="Hyperlink"/>
                <w:rFonts w:ascii="Arial" w:hAnsi="Arial"/>
                <w:noProof/>
                <w:sz w:val="22"/>
              </w:rPr>
              <w:t>6.12</w:t>
            </w:r>
            <w:r w:rsidR="005A7446" w:rsidRPr="00FE1897">
              <w:rPr>
                <w:rFonts w:ascii="Arial" w:eastAsiaTheme="minorEastAsia" w:hAnsi="Arial"/>
                <w:noProof/>
                <w:sz w:val="22"/>
              </w:rPr>
              <w:tab/>
            </w:r>
            <w:r w:rsidR="005A7446" w:rsidRPr="00FE1897">
              <w:rPr>
                <w:rStyle w:val="Hyperlink"/>
                <w:rFonts w:ascii="Arial" w:hAnsi="Arial"/>
                <w:noProof/>
                <w:sz w:val="22"/>
              </w:rPr>
              <w:t>Đường người đi.</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_Toc407093635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28</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36" w:history="1">
            <w:r w:rsidR="005A7446" w:rsidRPr="00FE1897">
              <w:rPr>
                <w:rStyle w:val="Hyperlink"/>
                <w:rFonts w:ascii="Arial" w:hAnsi="Arial"/>
                <w:noProof/>
                <w:sz w:val="22"/>
              </w:rPr>
              <w:t>6.13</w:t>
            </w:r>
            <w:r w:rsidR="005A7446" w:rsidRPr="00FE1897">
              <w:rPr>
                <w:rFonts w:ascii="Arial" w:eastAsiaTheme="minorEastAsia" w:hAnsi="Arial"/>
                <w:noProof/>
                <w:sz w:val="22"/>
              </w:rPr>
              <w:tab/>
            </w:r>
            <w:r w:rsidR="005A7446" w:rsidRPr="00FE1897">
              <w:rPr>
                <w:rStyle w:val="Hyperlink"/>
                <w:rFonts w:ascii="Arial" w:hAnsi="Arial"/>
                <w:noProof/>
                <w:sz w:val="22"/>
              </w:rPr>
              <w:t>Phần thay gỗ mới.</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_Toc407093636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29</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37" w:history="1">
            <w:r w:rsidR="005A7446" w:rsidRPr="00FE1897">
              <w:rPr>
                <w:rStyle w:val="Hyperlink"/>
                <w:rFonts w:ascii="Arial" w:hAnsi="Arial"/>
                <w:noProof/>
                <w:sz w:val="22"/>
              </w:rPr>
              <w:t>6.14</w:t>
            </w:r>
            <w:r w:rsidR="005A7446" w:rsidRPr="00FE1897">
              <w:rPr>
                <w:rFonts w:ascii="Arial" w:eastAsiaTheme="minorEastAsia" w:hAnsi="Arial"/>
                <w:noProof/>
                <w:sz w:val="22"/>
              </w:rPr>
              <w:tab/>
            </w:r>
            <w:r w:rsidR="005A7446" w:rsidRPr="00FE1897">
              <w:rPr>
                <w:rStyle w:val="Hyperlink"/>
                <w:rFonts w:ascii="Arial" w:hAnsi="Arial"/>
                <w:noProof/>
                <w:sz w:val="22"/>
              </w:rPr>
              <w:t>Bảo dưỡng cống.</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_Toc407093637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31</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38" w:history="1">
            <w:r w:rsidR="005A7446" w:rsidRPr="00FE1897">
              <w:rPr>
                <w:rStyle w:val="Hyperlink"/>
                <w:rFonts w:ascii="Arial" w:hAnsi="Arial"/>
                <w:noProof/>
                <w:sz w:val="22"/>
              </w:rPr>
              <w:t>6.15</w:t>
            </w:r>
            <w:r w:rsidR="005A7446" w:rsidRPr="00FE1897">
              <w:rPr>
                <w:rFonts w:ascii="Arial" w:eastAsiaTheme="minorEastAsia" w:hAnsi="Arial"/>
                <w:noProof/>
                <w:sz w:val="22"/>
              </w:rPr>
              <w:tab/>
            </w:r>
            <w:r w:rsidR="005A7446" w:rsidRPr="00FE1897">
              <w:rPr>
                <w:rStyle w:val="Hyperlink"/>
                <w:rFonts w:ascii="Arial" w:hAnsi="Arial"/>
                <w:noProof/>
                <w:sz w:val="22"/>
              </w:rPr>
              <w:t>Bảo dưỡng công trình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_Toc407093638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32</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39" w:history="1">
            <w:r w:rsidR="005A7446" w:rsidRPr="00FE1897">
              <w:rPr>
                <w:rStyle w:val="Hyperlink"/>
                <w:rFonts w:ascii="Arial" w:hAnsi="Arial"/>
                <w:noProof/>
                <w:sz w:val="22"/>
              </w:rPr>
              <w:t>6.16</w:t>
            </w:r>
            <w:r w:rsidR="005A7446" w:rsidRPr="00FE1897">
              <w:rPr>
                <w:rFonts w:ascii="Arial" w:eastAsiaTheme="minorEastAsia" w:hAnsi="Arial"/>
                <w:noProof/>
                <w:sz w:val="22"/>
              </w:rPr>
              <w:tab/>
            </w:r>
            <w:r w:rsidR="005A7446" w:rsidRPr="00FE1897">
              <w:rPr>
                <w:rStyle w:val="Hyperlink"/>
                <w:rFonts w:ascii="Arial" w:hAnsi="Arial"/>
                <w:noProof/>
                <w:sz w:val="22"/>
              </w:rPr>
              <w:t>Gia cố, sửa chữa công trình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_Toc407093639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33</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40" w:history="1">
            <w:r w:rsidR="005A7446" w:rsidRPr="00FE1897">
              <w:rPr>
                <w:rStyle w:val="Hyperlink"/>
                <w:rFonts w:ascii="Arial" w:hAnsi="Arial"/>
                <w:noProof/>
                <w:sz w:val="22"/>
              </w:rPr>
              <w:t>6.17</w:t>
            </w:r>
            <w:r w:rsidR="005A7446" w:rsidRPr="00FE1897">
              <w:rPr>
                <w:rFonts w:ascii="Arial" w:eastAsiaTheme="minorEastAsia" w:hAnsi="Arial"/>
                <w:noProof/>
                <w:sz w:val="22"/>
              </w:rPr>
              <w:tab/>
            </w:r>
            <w:r w:rsidR="005A7446" w:rsidRPr="00FE1897">
              <w:rPr>
                <w:rStyle w:val="Hyperlink"/>
                <w:rFonts w:ascii="Arial" w:hAnsi="Arial"/>
                <w:noProof/>
                <w:sz w:val="22"/>
              </w:rPr>
              <w:t>Sơn bảo vệ chống rỉ công trình, thiết bị của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_Toc407093640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33</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41" w:history="1">
            <w:r w:rsidR="005A7446" w:rsidRPr="00FE1897">
              <w:rPr>
                <w:rStyle w:val="Hyperlink"/>
                <w:rFonts w:ascii="Arial" w:hAnsi="Arial"/>
                <w:noProof/>
                <w:sz w:val="22"/>
              </w:rPr>
              <w:t>6.18</w:t>
            </w:r>
            <w:r w:rsidR="005A7446" w:rsidRPr="00FE1897">
              <w:rPr>
                <w:rFonts w:ascii="Arial" w:eastAsiaTheme="minorEastAsia" w:hAnsi="Arial"/>
                <w:noProof/>
                <w:sz w:val="22"/>
              </w:rPr>
              <w:tab/>
            </w:r>
            <w:r w:rsidR="005A7446" w:rsidRPr="00FE1897">
              <w:rPr>
                <w:rStyle w:val="Hyperlink"/>
                <w:rFonts w:ascii="Arial" w:hAnsi="Arial"/>
                <w:noProof/>
                <w:sz w:val="22"/>
              </w:rPr>
              <w:t>Quy định chiều dài nghiệm thu bảo dưỡng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_Toc407093641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34</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42" w:history="1">
            <w:r w:rsidR="005A7446" w:rsidRPr="00FE1897">
              <w:rPr>
                <w:rStyle w:val="Hyperlink"/>
                <w:rFonts w:ascii="Arial" w:hAnsi="Arial"/>
                <w:noProof/>
                <w:sz w:val="22"/>
              </w:rPr>
              <w:t>6.19</w:t>
            </w:r>
            <w:r w:rsidR="005A7446" w:rsidRPr="00FE1897">
              <w:rPr>
                <w:rFonts w:ascii="Arial" w:eastAsiaTheme="minorEastAsia" w:hAnsi="Arial"/>
                <w:noProof/>
                <w:sz w:val="22"/>
              </w:rPr>
              <w:tab/>
            </w:r>
            <w:r w:rsidR="005A7446" w:rsidRPr="00FE1897">
              <w:rPr>
                <w:rStyle w:val="Hyperlink"/>
                <w:rFonts w:ascii="Arial" w:hAnsi="Arial"/>
                <w:noProof/>
                <w:sz w:val="22"/>
              </w:rPr>
              <w:t>Nghiệm thu phần gia cố và làm mới.</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_Toc407093642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34</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43" w:history="1">
            <w:r w:rsidR="005A7446" w:rsidRPr="00FE1897">
              <w:rPr>
                <w:rStyle w:val="Hyperlink"/>
                <w:rFonts w:ascii="Arial" w:hAnsi="Arial"/>
                <w:noProof/>
                <w:sz w:val="22"/>
              </w:rPr>
              <w:t>6.20</w:t>
            </w:r>
            <w:r w:rsidR="005A7446" w:rsidRPr="00FE1897">
              <w:rPr>
                <w:rFonts w:ascii="Arial" w:eastAsiaTheme="minorEastAsia" w:hAnsi="Arial"/>
                <w:noProof/>
                <w:sz w:val="22"/>
              </w:rPr>
              <w:tab/>
            </w:r>
            <w:r w:rsidR="005A7446" w:rsidRPr="00FE1897">
              <w:rPr>
                <w:rStyle w:val="Hyperlink"/>
                <w:rFonts w:ascii="Arial" w:hAnsi="Arial"/>
                <w:noProof/>
                <w:sz w:val="22"/>
              </w:rPr>
              <w:t>Nghiệm thu chiều dài ray được sơn chống rỉ.</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_Toc407093643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34</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44" w:history="1">
            <w:r w:rsidR="005A7446" w:rsidRPr="00FE1897">
              <w:rPr>
                <w:rStyle w:val="Hyperlink"/>
                <w:rFonts w:ascii="Arial" w:hAnsi="Arial"/>
                <w:noProof/>
                <w:sz w:val="22"/>
              </w:rPr>
              <w:t>6.21</w:t>
            </w:r>
            <w:r w:rsidR="005A7446" w:rsidRPr="00FE1897">
              <w:rPr>
                <w:rFonts w:ascii="Arial" w:eastAsiaTheme="minorEastAsia" w:hAnsi="Arial"/>
                <w:noProof/>
                <w:sz w:val="22"/>
              </w:rPr>
              <w:tab/>
            </w:r>
            <w:r w:rsidR="005A7446" w:rsidRPr="00FE1897">
              <w:rPr>
                <w:rStyle w:val="Hyperlink"/>
                <w:rFonts w:ascii="Arial" w:hAnsi="Arial"/>
                <w:noProof/>
                <w:sz w:val="22"/>
              </w:rPr>
              <w:t>Đánh giá chất lượng công tác quản lý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_Toc407093644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34</w:t>
            </w:r>
            <w:r w:rsidRPr="00FE1897">
              <w:rPr>
                <w:rFonts w:ascii="Arial" w:hAnsi="Arial"/>
                <w:noProof/>
                <w:webHidden/>
                <w:sz w:val="22"/>
              </w:rPr>
              <w:fldChar w:fldCharType="end"/>
            </w:r>
          </w:hyperlink>
        </w:p>
        <w:p w:rsidR="005A7446" w:rsidRPr="00FE1897" w:rsidRDefault="00993940">
          <w:pPr>
            <w:pStyle w:val="TOC1"/>
            <w:rPr>
              <w:rFonts w:ascii="Arial" w:eastAsiaTheme="minorEastAsia" w:hAnsi="Arial"/>
              <w:noProof/>
              <w:sz w:val="22"/>
            </w:rPr>
          </w:pPr>
          <w:hyperlink w:anchor="_Toc407093645" w:history="1">
            <w:r w:rsidR="005A7446" w:rsidRPr="00FE1897">
              <w:rPr>
                <w:rStyle w:val="Hyperlink"/>
                <w:rFonts w:ascii="Arial" w:hAnsi="Arial"/>
                <w:noProof/>
                <w:sz w:val="22"/>
              </w:rPr>
              <w:t>7.</w:t>
            </w:r>
            <w:r w:rsidR="005A7446" w:rsidRPr="00FE1897">
              <w:rPr>
                <w:rFonts w:ascii="Arial" w:eastAsiaTheme="minorEastAsia" w:hAnsi="Arial"/>
                <w:noProof/>
                <w:sz w:val="22"/>
              </w:rPr>
              <w:tab/>
            </w:r>
            <w:r w:rsidR="005A7446" w:rsidRPr="00FE1897">
              <w:rPr>
                <w:rStyle w:val="Hyperlink"/>
                <w:rFonts w:ascii="Arial" w:hAnsi="Arial"/>
                <w:noProof/>
                <w:sz w:val="22"/>
              </w:rPr>
              <w:t>Phụ lục và biểu mẫu</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_Toc407093645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35</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46" w:history="1">
            <w:r w:rsidR="005A7446" w:rsidRPr="00FE1897">
              <w:rPr>
                <w:rStyle w:val="Hyperlink"/>
                <w:rFonts w:ascii="Arial" w:hAnsi="Arial"/>
                <w:noProof/>
                <w:sz w:val="22"/>
              </w:rPr>
              <w:t>7.1</w:t>
            </w:r>
            <w:r w:rsidR="005A7446" w:rsidRPr="00FE1897">
              <w:rPr>
                <w:rFonts w:ascii="Arial" w:eastAsiaTheme="minorEastAsia" w:hAnsi="Arial"/>
                <w:noProof/>
                <w:sz w:val="22"/>
              </w:rPr>
              <w:tab/>
            </w:r>
            <w:r w:rsidR="005A7446" w:rsidRPr="00FE1897">
              <w:rPr>
                <w:rStyle w:val="Hyperlink"/>
                <w:rFonts w:ascii="Arial" w:hAnsi="Arial"/>
                <w:noProof/>
                <w:sz w:val="22"/>
              </w:rPr>
              <w:t>Biên bản nghiệm thu chất lượng bảo dưỡng cầu cống:</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_Toc407093646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35</w:t>
            </w:r>
            <w:r w:rsidRPr="00FE1897">
              <w:rPr>
                <w:rFonts w:ascii="Arial" w:hAnsi="Arial"/>
                <w:noProof/>
                <w:webHidden/>
                <w:sz w:val="22"/>
              </w:rPr>
              <w:fldChar w:fldCharType="end"/>
            </w:r>
          </w:hyperlink>
        </w:p>
        <w:p w:rsidR="005A7446" w:rsidRPr="00FE1897" w:rsidRDefault="00993940">
          <w:pPr>
            <w:pStyle w:val="TOC2"/>
            <w:rPr>
              <w:rFonts w:ascii="Arial" w:eastAsiaTheme="minorEastAsia" w:hAnsi="Arial"/>
              <w:noProof/>
              <w:sz w:val="22"/>
            </w:rPr>
          </w:pPr>
          <w:hyperlink w:anchor="_Toc407093647" w:history="1">
            <w:r w:rsidR="005A7446" w:rsidRPr="00FE1897">
              <w:rPr>
                <w:rStyle w:val="Hyperlink"/>
                <w:rFonts w:ascii="Arial" w:hAnsi="Arial"/>
                <w:noProof/>
                <w:sz w:val="22"/>
              </w:rPr>
              <w:t>7.2</w:t>
            </w:r>
            <w:r w:rsidR="005A7446" w:rsidRPr="00FE1897">
              <w:rPr>
                <w:rFonts w:ascii="Arial" w:eastAsiaTheme="minorEastAsia" w:hAnsi="Arial"/>
                <w:noProof/>
                <w:sz w:val="22"/>
              </w:rPr>
              <w:tab/>
            </w:r>
            <w:r w:rsidR="005A7446" w:rsidRPr="00FE1897">
              <w:rPr>
                <w:rStyle w:val="Hyperlink"/>
                <w:rFonts w:ascii="Arial" w:hAnsi="Arial"/>
                <w:noProof/>
                <w:sz w:val="22"/>
              </w:rPr>
              <w:t>Biên bản nghiệm thu chất lượng bảo dưỡng hầm:</w:t>
            </w:r>
            <w:r w:rsidR="005A7446" w:rsidRPr="00FE1897">
              <w:rPr>
                <w:rFonts w:ascii="Arial" w:hAnsi="Arial"/>
                <w:noProof/>
                <w:webHidden/>
                <w:sz w:val="22"/>
              </w:rPr>
              <w:tab/>
            </w:r>
            <w:r w:rsidRPr="00FE1897">
              <w:rPr>
                <w:rFonts w:ascii="Arial" w:hAnsi="Arial"/>
                <w:noProof/>
                <w:webHidden/>
                <w:sz w:val="22"/>
              </w:rPr>
              <w:fldChar w:fldCharType="begin"/>
            </w:r>
            <w:r w:rsidR="005A7446" w:rsidRPr="00FE1897">
              <w:rPr>
                <w:rFonts w:ascii="Arial" w:hAnsi="Arial"/>
                <w:noProof/>
                <w:webHidden/>
                <w:sz w:val="22"/>
              </w:rPr>
              <w:instrText xml:space="preserve"> PAGEREF _Toc407093647 \h </w:instrText>
            </w:r>
            <w:r w:rsidRPr="00FE1897">
              <w:rPr>
                <w:rFonts w:ascii="Arial" w:hAnsi="Arial"/>
                <w:noProof/>
                <w:webHidden/>
                <w:sz w:val="22"/>
              </w:rPr>
            </w:r>
            <w:r w:rsidRPr="00FE1897">
              <w:rPr>
                <w:rFonts w:ascii="Arial" w:hAnsi="Arial"/>
                <w:noProof/>
                <w:webHidden/>
                <w:sz w:val="22"/>
              </w:rPr>
              <w:fldChar w:fldCharType="separate"/>
            </w:r>
            <w:r w:rsidR="00CD3E65">
              <w:rPr>
                <w:rFonts w:ascii="Arial" w:hAnsi="Arial"/>
                <w:noProof/>
                <w:webHidden/>
                <w:sz w:val="22"/>
              </w:rPr>
              <w:t>43</w:t>
            </w:r>
            <w:r w:rsidRPr="00FE1897">
              <w:rPr>
                <w:rFonts w:ascii="Arial" w:hAnsi="Arial"/>
                <w:noProof/>
                <w:webHidden/>
                <w:sz w:val="22"/>
              </w:rPr>
              <w:fldChar w:fldCharType="end"/>
            </w:r>
          </w:hyperlink>
        </w:p>
        <w:p w:rsidR="005A7446" w:rsidRDefault="00993940">
          <w:r w:rsidRPr="00FE1897">
            <w:rPr>
              <w:rFonts w:ascii="Arial" w:hAnsi="Arial"/>
              <w:sz w:val="22"/>
            </w:rPr>
            <w:fldChar w:fldCharType="end"/>
          </w:r>
        </w:p>
      </w:sdtContent>
    </w:sdt>
    <w:p w:rsidR="004E428D" w:rsidRDefault="004E428D" w:rsidP="00AA148A">
      <w:pPr>
        <w:pStyle w:val="ListParagraph"/>
        <w:tabs>
          <w:tab w:val="left" w:pos="567"/>
        </w:tabs>
        <w:spacing w:before="120" w:after="120" w:line="240" w:lineRule="auto"/>
        <w:ind w:left="0"/>
        <w:contextualSpacing w:val="0"/>
        <w:jc w:val="center"/>
        <w:rPr>
          <w:b/>
        </w:rPr>
        <w:sectPr w:rsidR="004E428D" w:rsidSect="00AE45BE">
          <w:headerReference w:type="default" r:id="rId8"/>
          <w:footerReference w:type="default" r:id="rId9"/>
          <w:pgSz w:w="11907" w:h="16840" w:code="9"/>
          <w:pgMar w:top="1134" w:right="851" w:bottom="1134" w:left="1701" w:header="567" w:footer="851" w:gutter="0"/>
          <w:pgNumType w:start="1"/>
          <w:cols w:space="720"/>
          <w:titlePg/>
          <w:docGrid w:linePitch="381"/>
        </w:sectPr>
      </w:pPr>
    </w:p>
    <w:p w:rsidR="00FE1897" w:rsidRDefault="00FE1897" w:rsidP="00FE1897">
      <w:pPr>
        <w:pStyle w:val="Heading1"/>
        <w:spacing w:before="120" w:after="120" w:line="240" w:lineRule="auto"/>
        <w:jc w:val="center"/>
        <w:rPr>
          <w:rFonts w:ascii="Arial" w:hAnsi="Arial" w:cs="Arial"/>
          <w:color w:val="auto"/>
          <w:sz w:val="22"/>
          <w:szCs w:val="22"/>
        </w:rPr>
      </w:pPr>
      <w:bookmarkStart w:id="0" w:name="_Toc407093579"/>
    </w:p>
    <w:p w:rsidR="00A04855" w:rsidRPr="00FE1897" w:rsidRDefault="00A04855" w:rsidP="00FE1897">
      <w:pPr>
        <w:pStyle w:val="Heading1"/>
        <w:spacing w:before="120" w:after="120" w:line="240" w:lineRule="auto"/>
        <w:jc w:val="center"/>
        <w:rPr>
          <w:rFonts w:ascii="Arial" w:hAnsi="Arial" w:cs="Arial"/>
          <w:color w:val="auto"/>
          <w:sz w:val="22"/>
          <w:szCs w:val="22"/>
        </w:rPr>
      </w:pPr>
      <w:r w:rsidRPr="00FE1897">
        <w:rPr>
          <w:rFonts w:ascii="Arial" w:hAnsi="Arial" w:cs="Arial"/>
          <w:color w:val="auto"/>
          <w:sz w:val="22"/>
          <w:szCs w:val="22"/>
        </w:rPr>
        <w:t>LỜI NÓI ĐẦU</w:t>
      </w:r>
      <w:bookmarkEnd w:id="0"/>
    </w:p>
    <w:p w:rsidR="00950B92" w:rsidRPr="00FE1897" w:rsidRDefault="00950B92" w:rsidP="00FE1897">
      <w:pPr>
        <w:pStyle w:val="ListParagraph"/>
        <w:tabs>
          <w:tab w:val="left" w:pos="567"/>
        </w:tabs>
        <w:spacing w:before="120" w:after="120" w:line="240" w:lineRule="auto"/>
        <w:ind w:left="0"/>
        <w:contextualSpacing w:val="0"/>
        <w:jc w:val="center"/>
        <w:rPr>
          <w:rFonts w:ascii="Arial" w:hAnsi="Arial"/>
          <w:b/>
          <w:sz w:val="22"/>
        </w:rPr>
      </w:pPr>
    </w:p>
    <w:p w:rsidR="00FE1897" w:rsidRPr="00FE1897" w:rsidRDefault="00D81091" w:rsidP="00FE1897">
      <w:pPr>
        <w:pStyle w:val="ListParagraph"/>
        <w:tabs>
          <w:tab w:val="left" w:pos="567"/>
        </w:tabs>
        <w:spacing w:before="120" w:after="120" w:line="240" w:lineRule="auto"/>
        <w:ind w:left="0"/>
        <w:contextualSpacing w:val="0"/>
        <w:jc w:val="both"/>
        <w:rPr>
          <w:rFonts w:ascii="Arial" w:hAnsi="Arial"/>
          <w:sz w:val="22"/>
        </w:rPr>
      </w:pPr>
      <w:r w:rsidRPr="00FE1897">
        <w:rPr>
          <w:rFonts w:ascii="Arial" w:hAnsi="Arial"/>
          <w:spacing w:val="2"/>
          <w:sz w:val="22"/>
        </w:rPr>
        <w:tab/>
      </w:r>
    </w:p>
    <w:p w:rsidR="00A04855" w:rsidRPr="00FE1897" w:rsidRDefault="00A04855" w:rsidP="00FE1897">
      <w:pPr>
        <w:pStyle w:val="ListParagraph"/>
        <w:tabs>
          <w:tab w:val="left" w:pos="567"/>
        </w:tabs>
        <w:spacing w:before="120" w:after="120" w:line="240" w:lineRule="auto"/>
        <w:ind w:left="0"/>
        <w:contextualSpacing w:val="0"/>
        <w:jc w:val="both"/>
        <w:rPr>
          <w:rFonts w:ascii="Arial" w:hAnsi="Arial"/>
          <w:sz w:val="22"/>
        </w:rPr>
      </w:pPr>
    </w:p>
    <w:p w:rsidR="007B5497" w:rsidRPr="00FE1897" w:rsidRDefault="004746AC" w:rsidP="00FE1897">
      <w:pPr>
        <w:pStyle w:val="ListParagraph"/>
        <w:tabs>
          <w:tab w:val="left" w:pos="567"/>
        </w:tabs>
        <w:spacing w:before="120" w:after="120" w:line="240" w:lineRule="auto"/>
        <w:ind w:left="0"/>
        <w:contextualSpacing w:val="0"/>
        <w:jc w:val="both"/>
        <w:rPr>
          <w:rFonts w:ascii="Arial" w:hAnsi="Arial"/>
          <w:sz w:val="22"/>
        </w:rPr>
      </w:pPr>
      <w:r w:rsidRPr="00FE1897">
        <w:rPr>
          <w:rFonts w:ascii="Arial" w:hAnsi="Arial"/>
          <w:sz w:val="22"/>
        </w:rPr>
        <w:tab/>
      </w:r>
      <w:r w:rsidR="007B5497" w:rsidRPr="00FE1897">
        <w:rPr>
          <w:rFonts w:ascii="Arial" w:hAnsi="Arial"/>
          <w:sz w:val="22"/>
        </w:rPr>
        <w:t>Tiêu chuẩn bảo trì công trình cầu</w:t>
      </w:r>
      <w:r w:rsidR="00661797" w:rsidRPr="00FE1897">
        <w:rPr>
          <w:rFonts w:ascii="Arial" w:hAnsi="Arial"/>
          <w:sz w:val="22"/>
        </w:rPr>
        <w:t>,</w:t>
      </w:r>
      <w:r w:rsidR="007B5497" w:rsidRPr="00FE1897">
        <w:rPr>
          <w:rFonts w:ascii="Arial" w:hAnsi="Arial"/>
          <w:sz w:val="22"/>
        </w:rPr>
        <w:t xml:space="preserve"> cống</w:t>
      </w:r>
      <w:r w:rsidR="00661797" w:rsidRPr="00FE1897">
        <w:rPr>
          <w:rFonts w:ascii="Arial" w:hAnsi="Arial"/>
          <w:sz w:val="22"/>
        </w:rPr>
        <w:t>,</w:t>
      </w:r>
      <w:r w:rsidR="007B5497" w:rsidRPr="00FE1897">
        <w:rPr>
          <w:rFonts w:ascii="Arial" w:hAnsi="Arial"/>
          <w:sz w:val="22"/>
        </w:rPr>
        <w:t xml:space="preserve"> hầm đường sắ</w:t>
      </w:r>
      <w:r w:rsidRPr="00FE1897">
        <w:rPr>
          <w:rFonts w:ascii="Arial" w:hAnsi="Arial"/>
          <w:sz w:val="22"/>
        </w:rPr>
        <w:t xml:space="preserve">t </w:t>
      </w:r>
      <w:r w:rsidR="00AC18F7">
        <w:rPr>
          <w:rFonts w:ascii="Arial" w:hAnsi="Arial"/>
          <w:sz w:val="22"/>
        </w:rPr>
        <w:t xml:space="preserve">(Bảo trì và nghiệm thu sản phẩm) </w:t>
      </w:r>
      <w:r w:rsidRPr="00FE1897">
        <w:rPr>
          <w:rFonts w:ascii="Arial" w:hAnsi="Arial"/>
          <w:sz w:val="22"/>
        </w:rPr>
        <w:t>TCCS</w:t>
      </w:r>
      <w:r w:rsidR="005A7446" w:rsidRPr="00FE1897">
        <w:rPr>
          <w:rFonts w:ascii="Arial" w:hAnsi="Arial"/>
          <w:sz w:val="22"/>
        </w:rPr>
        <w:t xml:space="preserve"> </w:t>
      </w:r>
      <w:r w:rsidR="00FE1897">
        <w:rPr>
          <w:rFonts w:ascii="Arial" w:hAnsi="Arial"/>
          <w:sz w:val="22"/>
        </w:rPr>
        <w:t>0</w:t>
      </w:r>
      <w:r w:rsidR="005A7446" w:rsidRPr="00FE1897">
        <w:rPr>
          <w:rFonts w:ascii="Arial" w:hAnsi="Arial"/>
          <w:sz w:val="22"/>
        </w:rPr>
        <w:t>5</w:t>
      </w:r>
      <w:r w:rsidRPr="00FE1897">
        <w:rPr>
          <w:rFonts w:ascii="Arial" w:hAnsi="Arial"/>
          <w:sz w:val="22"/>
        </w:rPr>
        <w:t>:</w:t>
      </w:r>
      <w:r w:rsidR="005A7446" w:rsidRPr="00FE1897">
        <w:rPr>
          <w:rFonts w:ascii="Arial" w:hAnsi="Arial"/>
          <w:sz w:val="22"/>
        </w:rPr>
        <w:t>2014</w:t>
      </w:r>
      <w:r w:rsidR="007B5497" w:rsidRPr="00FE1897">
        <w:rPr>
          <w:rFonts w:ascii="Arial" w:hAnsi="Arial"/>
          <w:sz w:val="22"/>
        </w:rPr>
        <w:t>/VNRA đã được Bộ Giao thông vận tải thẩm định và Cục Đường sắt Việt Nam công bố theo quyết định số</w:t>
      </w:r>
      <w:r w:rsidR="00661797" w:rsidRPr="00FE1897">
        <w:rPr>
          <w:rFonts w:ascii="Arial" w:hAnsi="Arial"/>
          <w:sz w:val="22"/>
        </w:rPr>
        <w:t xml:space="preserve">: </w:t>
      </w:r>
      <w:r w:rsidR="00FE1897">
        <w:rPr>
          <w:rFonts w:ascii="Arial" w:hAnsi="Arial"/>
          <w:sz w:val="22"/>
        </w:rPr>
        <w:t>685</w:t>
      </w:r>
      <w:r w:rsidR="00661797" w:rsidRPr="00FE1897">
        <w:rPr>
          <w:rFonts w:ascii="Arial" w:hAnsi="Arial"/>
          <w:sz w:val="22"/>
        </w:rPr>
        <w:t>/</w:t>
      </w:r>
      <w:r w:rsidR="007B5497" w:rsidRPr="00FE1897">
        <w:rPr>
          <w:rFonts w:ascii="Arial" w:hAnsi="Arial"/>
          <w:sz w:val="22"/>
        </w:rPr>
        <w:t xml:space="preserve">QĐ-CĐSVN ngày </w:t>
      </w:r>
      <w:r w:rsidR="00FE1897">
        <w:rPr>
          <w:rFonts w:ascii="Arial" w:hAnsi="Arial"/>
          <w:sz w:val="22"/>
        </w:rPr>
        <w:t>30</w:t>
      </w:r>
      <w:r w:rsidRPr="00FE1897">
        <w:rPr>
          <w:rFonts w:ascii="Arial" w:hAnsi="Arial"/>
          <w:sz w:val="22"/>
        </w:rPr>
        <w:t xml:space="preserve"> tháng </w:t>
      </w:r>
      <w:r w:rsidR="005A7446" w:rsidRPr="00FE1897">
        <w:rPr>
          <w:rFonts w:ascii="Arial" w:hAnsi="Arial"/>
          <w:sz w:val="22"/>
        </w:rPr>
        <w:t>12</w:t>
      </w:r>
      <w:r w:rsidRPr="00FE1897">
        <w:rPr>
          <w:rFonts w:ascii="Arial" w:hAnsi="Arial"/>
          <w:sz w:val="22"/>
        </w:rPr>
        <w:t xml:space="preserve"> năm 2014.</w:t>
      </w:r>
    </w:p>
    <w:p w:rsidR="00950B92" w:rsidRPr="00FE1897" w:rsidRDefault="00950B92" w:rsidP="00FE1897">
      <w:pPr>
        <w:pStyle w:val="ListParagraph"/>
        <w:tabs>
          <w:tab w:val="left" w:pos="567"/>
        </w:tabs>
        <w:spacing w:before="120" w:after="120" w:line="240" w:lineRule="auto"/>
        <w:ind w:left="0"/>
        <w:contextualSpacing w:val="0"/>
        <w:jc w:val="both"/>
        <w:rPr>
          <w:rFonts w:ascii="Arial" w:hAnsi="Arial"/>
          <w:sz w:val="22"/>
        </w:rPr>
      </w:pPr>
    </w:p>
    <w:p w:rsidR="00950B92" w:rsidRPr="00FE1897" w:rsidRDefault="00950B92" w:rsidP="00FE1897">
      <w:pPr>
        <w:pStyle w:val="ListParagraph"/>
        <w:tabs>
          <w:tab w:val="left" w:pos="567"/>
        </w:tabs>
        <w:spacing w:before="120" w:after="120" w:line="240" w:lineRule="auto"/>
        <w:ind w:left="0"/>
        <w:contextualSpacing w:val="0"/>
        <w:jc w:val="both"/>
        <w:rPr>
          <w:rFonts w:ascii="Arial" w:hAnsi="Arial"/>
          <w:sz w:val="22"/>
        </w:rPr>
      </w:pPr>
    </w:p>
    <w:p w:rsidR="00950B92" w:rsidRPr="00FE1897" w:rsidRDefault="00950B92" w:rsidP="00FE1897">
      <w:pPr>
        <w:pStyle w:val="ListParagraph"/>
        <w:tabs>
          <w:tab w:val="left" w:pos="567"/>
        </w:tabs>
        <w:spacing w:before="120" w:after="120" w:line="240" w:lineRule="auto"/>
        <w:ind w:left="0"/>
        <w:contextualSpacing w:val="0"/>
        <w:jc w:val="both"/>
        <w:rPr>
          <w:rFonts w:ascii="Arial" w:hAnsi="Arial"/>
          <w:sz w:val="22"/>
        </w:rPr>
      </w:pPr>
    </w:p>
    <w:p w:rsidR="00CD53B8" w:rsidRPr="00FE1897" w:rsidRDefault="00CD53B8" w:rsidP="00FE1897">
      <w:pPr>
        <w:pStyle w:val="ListParagraph"/>
        <w:tabs>
          <w:tab w:val="left" w:pos="567"/>
        </w:tabs>
        <w:spacing w:before="120" w:after="120" w:line="240" w:lineRule="auto"/>
        <w:ind w:left="0"/>
        <w:contextualSpacing w:val="0"/>
        <w:jc w:val="both"/>
        <w:rPr>
          <w:rFonts w:ascii="Arial" w:hAnsi="Arial"/>
          <w:sz w:val="22"/>
        </w:rPr>
        <w:sectPr w:rsidR="00CD53B8" w:rsidRPr="00FE1897" w:rsidSect="009C58B5">
          <w:pgSz w:w="11907" w:h="16840" w:code="9"/>
          <w:pgMar w:top="1134" w:right="851" w:bottom="1134" w:left="1701" w:header="567" w:footer="851" w:gutter="0"/>
          <w:cols w:space="720"/>
          <w:docGrid w:linePitch="381"/>
        </w:sectPr>
      </w:pPr>
    </w:p>
    <w:p w:rsidR="00AA148A" w:rsidRPr="00FE1897" w:rsidRDefault="00490EF5" w:rsidP="00FE1897">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1" w:name="_Ref406402775"/>
      <w:bookmarkStart w:id="2" w:name="_Toc406498508"/>
      <w:bookmarkStart w:id="3" w:name="_Toc407093580"/>
      <w:r w:rsidRPr="00FE1897">
        <w:rPr>
          <w:rFonts w:ascii="Arial" w:hAnsi="Arial" w:cs="Arial"/>
          <w:b w:val="0"/>
          <w:color w:val="auto"/>
          <w:sz w:val="22"/>
          <w:szCs w:val="22"/>
        </w:rPr>
        <w:lastRenderedPageBreak/>
        <w:t>Phạm vi áp dụng</w:t>
      </w:r>
      <w:r w:rsidR="00BB5460" w:rsidRPr="00FE1897">
        <w:rPr>
          <w:rFonts w:ascii="Arial" w:hAnsi="Arial" w:cs="Arial"/>
          <w:b w:val="0"/>
          <w:color w:val="auto"/>
          <w:sz w:val="22"/>
          <w:szCs w:val="22"/>
        </w:rPr>
        <w:t>.</w:t>
      </w:r>
      <w:bookmarkEnd w:id="1"/>
      <w:bookmarkEnd w:id="2"/>
      <w:bookmarkEnd w:id="3"/>
    </w:p>
    <w:p w:rsidR="00A11BC3" w:rsidRPr="00FE1897" w:rsidRDefault="00E62E45"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Tiêu chuẩn này quy định những yêu cầu kỹ thuật của cầu, c</w:t>
      </w:r>
      <w:r w:rsidR="00B12AA2" w:rsidRPr="00FE1897">
        <w:rPr>
          <w:rFonts w:ascii="Arial" w:hAnsi="Arial"/>
          <w:sz w:val="22"/>
        </w:rPr>
        <w:t>ố</w:t>
      </w:r>
      <w:r w:rsidRPr="00FE1897">
        <w:rPr>
          <w:rFonts w:ascii="Arial" w:hAnsi="Arial"/>
          <w:sz w:val="22"/>
        </w:rPr>
        <w:t>ng</w:t>
      </w:r>
      <w:r w:rsidR="00E506C4" w:rsidRPr="00FE1897">
        <w:rPr>
          <w:rFonts w:ascii="Arial" w:hAnsi="Arial"/>
          <w:sz w:val="22"/>
        </w:rPr>
        <w:t>, hầm</w:t>
      </w:r>
      <w:r w:rsidRPr="00FE1897">
        <w:rPr>
          <w:rFonts w:ascii="Arial" w:hAnsi="Arial"/>
          <w:sz w:val="22"/>
        </w:rPr>
        <w:t xml:space="preserve"> đường sắt</w:t>
      </w:r>
      <w:r w:rsidR="00AC2AD4" w:rsidRPr="00FE1897">
        <w:rPr>
          <w:rFonts w:ascii="Arial" w:hAnsi="Arial"/>
          <w:sz w:val="22"/>
        </w:rPr>
        <w:t>, công tác kiểm tra, nghiệm thu đánh giá chất lượng</w:t>
      </w:r>
      <w:r w:rsidRPr="00FE1897">
        <w:rPr>
          <w:rFonts w:ascii="Arial" w:hAnsi="Arial"/>
          <w:sz w:val="22"/>
        </w:rPr>
        <w:t xml:space="preserve"> mà hoạt động bảo trì công trình </w:t>
      </w:r>
      <w:r w:rsidR="00E506C4" w:rsidRPr="00FE1897">
        <w:rPr>
          <w:rFonts w:ascii="Arial" w:hAnsi="Arial"/>
          <w:sz w:val="22"/>
        </w:rPr>
        <w:t xml:space="preserve">theo quy định của quy trình bảo trì công trình đường sắt quốc gia đang khai thác nhưng chưa có quy trình bảo trì, </w:t>
      </w:r>
      <w:r w:rsidR="00535AEB" w:rsidRPr="00FE1897">
        <w:rPr>
          <w:rFonts w:ascii="Arial" w:hAnsi="Arial"/>
          <w:sz w:val="22"/>
        </w:rPr>
        <w:t xml:space="preserve">gồm </w:t>
      </w:r>
      <w:r w:rsidR="00E506C4" w:rsidRPr="00FE1897">
        <w:rPr>
          <w:rFonts w:ascii="Arial" w:hAnsi="Arial"/>
          <w:sz w:val="22"/>
        </w:rPr>
        <w:t xml:space="preserve">các hoạt động sau đây: </w:t>
      </w:r>
      <w:r w:rsidR="00535AEB" w:rsidRPr="00FE1897">
        <w:rPr>
          <w:rFonts w:ascii="Arial" w:hAnsi="Arial"/>
          <w:sz w:val="22"/>
        </w:rPr>
        <w:t xml:space="preserve">kiểm tra, quan trắc, kiểm định chất lượng và bảo dưỡng công trình </w:t>
      </w:r>
      <w:r w:rsidRPr="00FE1897">
        <w:rPr>
          <w:rFonts w:ascii="Arial" w:hAnsi="Arial"/>
          <w:sz w:val="22"/>
        </w:rPr>
        <w:t xml:space="preserve">phải đảm bảo đáp ứng để đảm bảo an toàn chạy tàu, an toàn vận hành khai thác công trình và góp phần </w:t>
      </w:r>
      <w:r w:rsidR="00777477" w:rsidRPr="00FE1897">
        <w:rPr>
          <w:rFonts w:ascii="Arial" w:hAnsi="Arial"/>
          <w:sz w:val="22"/>
        </w:rPr>
        <w:t>kéo dài</w:t>
      </w:r>
      <w:r w:rsidRPr="00FE1897">
        <w:rPr>
          <w:rFonts w:ascii="Arial" w:hAnsi="Arial"/>
          <w:sz w:val="22"/>
        </w:rPr>
        <w:t xml:space="preserve"> tuổi thọ công trình, tiết kiệm kinh phí xây dựng, sửa chữa công trình;</w:t>
      </w:r>
    </w:p>
    <w:p w:rsidR="00FB5BC4" w:rsidRPr="00FE1897" w:rsidRDefault="00FB5BC4"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tổ chức, cá nhân liên quan trong hoạt động bảo trì công trình đường sắt quốc gia đang khai thác từ hoạt động lập và phê duyệt quy trình bảo trì công trình; lập kế hoạch và dự toán kinh phí bảo trì công trình; kiểm tra công trình thường xuyên, định kỳ và đột xuất; quan trắc đối với các công trình có yêu cầu quan trắc; bảo dưỡng công trình; kiểm định chất lượng công trình khi cần thiết; sửa chữa công trình định kỳ và đột xuất; lập và quản lý hồ sơ bảo trì công trình phải áp dụng các quy định của tiêu chuẩn này;</w:t>
      </w:r>
    </w:p>
    <w:p w:rsidR="00FB5BC4" w:rsidRPr="00FE1897" w:rsidRDefault="00FB5BC4"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Đối với những công trình đặc biệt lớn hoặc có ứng dụng khoa học công nghệ mới thì phải tuân thủ theo đúng chỉ dẫn riêng được phê duyệt và có thể áp dụng cả các quy định của tiêu chuẩn này;</w:t>
      </w:r>
    </w:p>
    <w:p w:rsidR="00FB5BC4" w:rsidRPr="00FE1897" w:rsidRDefault="00FB5BC4"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tổ chức, cá nhân có đường sắt chuyên dùng đang khai thác có kết nối trực tiếp với mạng đường sắt quốc gia thì phải áp dụng tiêu chuẩn này trong hoạt động bảo trì công trình;</w:t>
      </w:r>
    </w:p>
    <w:p w:rsidR="00FB5BC4" w:rsidRPr="00FE1897" w:rsidRDefault="00FB5BC4"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Khuyến khích các tổ chức, cá nhân có đường sắt chuyên dùng không kết nối với đường sắt quốc gia áp dụng tiêu chuẩn này trong công tác bảo trì công trình đường sắt chuyên dùng đó;</w:t>
      </w:r>
    </w:p>
    <w:p w:rsidR="00CB2F6D" w:rsidRPr="00FE1897" w:rsidRDefault="00CB2F6D" w:rsidP="00FE1897">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4" w:name="_Toc406498509"/>
      <w:bookmarkStart w:id="5" w:name="_Toc407093581"/>
      <w:r w:rsidRPr="00FE1897">
        <w:rPr>
          <w:rFonts w:ascii="Arial" w:hAnsi="Arial" w:cs="Arial"/>
          <w:b w:val="0"/>
          <w:color w:val="auto"/>
          <w:sz w:val="22"/>
          <w:szCs w:val="22"/>
        </w:rPr>
        <w:t>Tài liệu viện dẫn</w:t>
      </w:r>
      <w:r w:rsidR="00BB5460" w:rsidRPr="00FE1897">
        <w:rPr>
          <w:rFonts w:ascii="Arial" w:hAnsi="Arial" w:cs="Arial"/>
          <w:b w:val="0"/>
          <w:color w:val="auto"/>
          <w:sz w:val="22"/>
          <w:szCs w:val="22"/>
        </w:rPr>
        <w:t>.</w:t>
      </w:r>
      <w:bookmarkEnd w:id="4"/>
      <w:bookmarkEnd w:id="5"/>
    </w:p>
    <w:p w:rsidR="00CB2F6D" w:rsidRPr="00FE1897" w:rsidRDefault="00FB2D75" w:rsidP="00FE1897">
      <w:pPr>
        <w:pStyle w:val="ListParagraph"/>
        <w:numPr>
          <w:ilvl w:val="0"/>
          <w:numId w:val="2"/>
        </w:numPr>
        <w:tabs>
          <w:tab w:val="left" w:pos="993"/>
        </w:tabs>
        <w:spacing w:before="60" w:after="60" w:line="240" w:lineRule="auto"/>
        <w:ind w:left="0" w:firstLine="567"/>
        <w:contextualSpacing w:val="0"/>
        <w:jc w:val="both"/>
        <w:rPr>
          <w:rFonts w:ascii="Arial" w:hAnsi="Arial"/>
          <w:sz w:val="22"/>
        </w:rPr>
      </w:pPr>
      <w:r w:rsidRPr="00FE1897">
        <w:rPr>
          <w:rFonts w:ascii="Arial" w:hAnsi="Arial"/>
          <w:sz w:val="22"/>
        </w:rPr>
        <w:t>Luật đường sắt và hệ thống các văn bản hướng dẫn thi hành;</w:t>
      </w:r>
    </w:p>
    <w:p w:rsidR="00FB2D75" w:rsidRPr="00FE1897" w:rsidRDefault="00222C86" w:rsidP="00FE1897">
      <w:pPr>
        <w:pStyle w:val="ListParagraph"/>
        <w:numPr>
          <w:ilvl w:val="0"/>
          <w:numId w:val="2"/>
        </w:numPr>
        <w:tabs>
          <w:tab w:val="left" w:pos="993"/>
        </w:tabs>
        <w:spacing w:before="60" w:after="60" w:line="240" w:lineRule="auto"/>
        <w:ind w:left="0" w:firstLine="567"/>
        <w:contextualSpacing w:val="0"/>
        <w:jc w:val="both"/>
        <w:rPr>
          <w:rFonts w:ascii="Arial" w:hAnsi="Arial"/>
          <w:sz w:val="22"/>
        </w:rPr>
      </w:pPr>
      <w:r w:rsidRPr="00FE1897">
        <w:rPr>
          <w:rFonts w:ascii="Arial" w:hAnsi="Arial"/>
          <w:sz w:val="22"/>
        </w:rPr>
        <w:t>Quy chuẩn kỹ thuật quốc gia về khai thác đường sắt</w:t>
      </w:r>
      <w:r w:rsidR="001F2BF9" w:rsidRPr="00FE1897">
        <w:rPr>
          <w:rFonts w:ascii="Arial" w:hAnsi="Arial"/>
          <w:sz w:val="22"/>
        </w:rPr>
        <w:t>;</w:t>
      </w:r>
    </w:p>
    <w:p w:rsidR="00222C86" w:rsidRPr="00FE1897" w:rsidRDefault="00222C86" w:rsidP="00FE1897">
      <w:pPr>
        <w:pStyle w:val="ListParagraph"/>
        <w:numPr>
          <w:ilvl w:val="0"/>
          <w:numId w:val="2"/>
        </w:numPr>
        <w:tabs>
          <w:tab w:val="left" w:pos="993"/>
        </w:tabs>
        <w:spacing w:before="60" w:after="60" w:line="240" w:lineRule="auto"/>
        <w:ind w:left="0" w:firstLine="567"/>
        <w:contextualSpacing w:val="0"/>
        <w:jc w:val="both"/>
        <w:rPr>
          <w:rFonts w:ascii="Arial" w:hAnsi="Arial"/>
          <w:sz w:val="22"/>
        </w:rPr>
      </w:pPr>
      <w:r w:rsidRPr="00FE1897">
        <w:rPr>
          <w:rFonts w:ascii="Arial" w:hAnsi="Arial"/>
          <w:sz w:val="22"/>
        </w:rPr>
        <w:t>Quy chuẩn kỹ thuật quốc gia về chạy tàu và công tác dồn đường sắt</w:t>
      </w:r>
      <w:r w:rsidR="001F2BF9" w:rsidRPr="00FE1897">
        <w:rPr>
          <w:rFonts w:ascii="Arial" w:hAnsi="Arial"/>
          <w:sz w:val="22"/>
        </w:rPr>
        <w:t>;</w:t>
      </w:r>
    </w:p>
    <w:p w:rsidR="00222C86" w:rsidRPr="00FE1897" w:rsidRDefault="00222C86" w:rsidP="00FE1897">
      <w:pPr>
        <w:pStyle w:val="ListParagraph"/>
        <w:numPr>
          <w:ilvl w:val="0"/>
          <w:numId w:val="2"/>
        </w:numPr>
        <w:tabs>
          <w:tab w:val="left" w:pos="993"/>
        </w:tabs>
        <w:spacing w:before="60" w:after="60" w:line="240" w:lineRule="auto"/>
        <w:ind w:left="0" w:firstLine="567"/>
        <w:contextualSpacing w:val="0"/>
        <w:jc w:val="both"/>
        <w:rPr>
          <w:rFonts w:ascii="Arial" w:hAnsi="Arial"/>
          <w:sz w:val="22"/>
        </w:rPr>
      </w:pPr>
      <w:r w:rsidRPr="00FE1897">
        <w:rPr>
          <w:rFonts w:ascii="Arial" w:hAnsi="Arial"/>
          <w:sz w:val="22"/>
        </w:rPr>
        <w:t>Quy chuẩn kỹ thuật quốc gia về tín hiệu đường sắt</w:t>
      </w:r>
      <w:r w:rsidR="001F2BF9" w:rsidRPr="00FE1897">
        <w:rPr>
          <w:rFonts w:ascii="Arial" w:hAnsi="Arial"/>
          <w:sz w:val="22"/>
        </w:rPr>
        <w:t>;</w:t>
      </w:r>
    </w:p>
    <w:p w:rsidR="00222C86" w:rsidRPr="00FE1897" w:rsidRDefault="00222C86" w:rsidP="00FE1897">
      <w:pPr>
        <w:pStyle w:val="ListParagraph"/>
        <w:numPr>
          <w:ilvl w:val="0"/>
          <w:numId w:val="2"/>
        </w:numPr>
        <w:tabs>
          <w:tab w:val="left" w:pos="993"/>
        </w:tabs>
        <w:spacing w:before="60" w:after="60" w:line="240" w:lineRule="auto"/>
        <w:ind w:left="0" w:firstLine="567"/>
        <w:contextualSpacing w:val="0"/>
        <w:jc w:val="both"/>
        <w:rPr>
          <w:rFonts w:ascii="Arial" w:hAnsi="Arial"/>
          <w:sz w:val="22"/>
        </w:rPr>
      </w:pPr>
      <w:r w:rsidRPr="00FE1897">
        <w:rPr>
          <w:rFonts w:ascii="Arial" w:hAnsi="Arial"/>
          <w:sz w:val="22"/>
        </w:rPr>
        <w:t>Quy trình bảo trì công trình đường sắt</w:t>
      </w:r>
      <w:r w:rsidR="001F2BF9" w:rsidRPr="00FE1897">
        <w:rPr>
          <w:rFonts w:ascii="Arial" w:hAnsi="Arial"/>
          <w:sz w:val="22"/>
        </w:rPr>
        <w:t>;</w:t>
      </w:r>
    </w:p>
    <w:p w:rsidR="001F2BF9" w:rsidRPr="00FE1897" w:rsidRDefault="001F2BF9" w:rsidP="00FE1897">
      <w:pPr>
        <w:pStyle w:val="ListParagraph"/>
        <w:numPr>
          <w:ilvl w:val="0"/>
          <w:numId w:val="2"/>
        </w:numPr>
        <w:tabs>
          <w:tab w:val="left" w:pos="993"/>
        </w:tabs>
        <w:spacing w:before="60" w:after="60" w:line="240" w:lineRule="auto"/>
        <w:ind w:left="0" w:firstLine="567"/>
        <w:contextualSpacing w:val="0"/>
        <w:jc w:val="both"/>
        <w:rPr>
          <w:rFonts w:ascii="Arial" w:hAnsi="Arial"/>
          <w:sz w:val="22"/>
        </w:rPr>
      </w:pPr>
      <w:r w:rsidRPr="00FE1897">
        <w:rPr>
          <w:rFonts w:ascii="Arial" w:hAnsi="Arial"/>
          <w:sz w:val="22"/>
        </w:rPr>
        <w:t>Các Quy định về thi công, phong tỏa thi công, chạy chậm thi công trên đường sắt đang khai thác;</w:t>
      </w:r>
    </w:p>
    <w:p w:rsidR="001F2BF9" w:rsidRPr="00FE1897" w:rsidRDefault="001F2BF9" w:rsidP="00FE1897">
      <w:pPr>
        <w:pStyle w:val="ListParagraph"/>
        <w:numPr>
          <w:ilvl w:val="0"/>
          <w:numId w:val="2"/>
        </w:numPr>
        <w:tabs>
          <w:tab w:val="left" w:pos="993"/>
        </w:tabs>
        <w:spacing w:before="60" w:after="60" w:line="240" w:lineRule="auto"/>
        <w:ind w:left="0" w:firstLine="567"/>
        <w:contextualSpacing w:val="0"/>
        <w:jc w:val="both"/>
        <w:rPr>
          <w:rFonts w:ascii="Arial" w:hAnsi="Arial"/>
          <w:sz w:val="22"/>
        </w:rPr>
      </w:pPr>
      <w:r w:rsidRPr="00FE1897">
        <w:rPr>
          <w:rFonts w:ascii="Arial" w:hAnsi="Arial"/>
          <w:sz w:val="22"/>
        </w:rPr>
        <w:t>Các tiêu chuẩn kỹ thuật, các quy trình quy phạm liên quan;</w:t>
      </w:r>
    </w:p>
    <w:p w:rsidR="00BB5460" w:rsidRPr="00FE1897" w:rsidRDefault="00AA148A" w:rsidP="00FE1897">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6" w:name="_Toc406498510"/>
      <w:bookmarkStart w:id="7" w:name="_Toc407093582"/>
      <w:r w:rsidRPr="00FE1897">
        <w:rPr>
          <w:rFonts w:ascii="Arial" w:hAnsi="Arial" w:cs="Arial"/>
          <w:b w:val="0"/>
          <w:color w:val="auto"/>
          <w:sz w:val="22"/>
          <w:szCs w:val="22"/>
        </w:rPr>
        <w:t>Ký hiệu viết tắt, thuật ngữ và định nghĩa</w:t>
      </w:r>
      <w:r w:rsidR="00BB5460" w:rsidRPr="00FE1897">
        <w:rPr>
          <w:rFonts w:ascii="Arial" w:hAnsi="Arial" w:cs="Arial"/>
          <w:b w:val="0"/>
          <w:color w:val="auto"/>
          <w:sz w:val="22"/>
          <w:szCs w:val="22"/>
        </w:rPr>
        <w:t>.</w:t>
      </w:r>
      <w:bookmarkEnd w:id="6"/>
      <w:bookmarkEnd w:id="7"/>
    </w:p>
    <w:p w:rsidR="00CB2F6D" w:rsidRPr="00FE1897" w:rsidRDefault="00672DDD"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i/>
          <w:sz w:val="22"/>
        </w:rPr>
        <w:t>Công trình đường sắt</w:t>
      </w:r>
      <w:r w:rsidRPr="00FE1897">
        <w:rPr>
          <w:rFonts w:ascii="Arial" w:hAnsi="Arial"/>
          <w:sz w:val="22"/>
        </w:rPr>
        <w:t xml:space="preserve"> là công trình xây dựng để phục vụ giao thông vận tải đường sắt, bao gồm: đường, cầu, cống, hầm, kè, tường chắn, ga, nhà kho, bãi hàng, nhà gác, nhà đặt thiết bị, hệ thống thoát nước, hệ thống thông tin, tín hiệu, hệ thống cấp điện và các công trình, thiết bị phụ trợ khác của đường sắt;</w:t>
      </w:r>
    </w:p>
    <w:p w:rsidR="00BB5460" w:rsidRPr="00FE1897" w:rsidRDefault="00BB5460"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i/>
          <w:sz w:val="22"/>
        </w:rPr>
        <w:t>Hệ thống kết cấu hạ tầng đường sắt</w:t>
      </w:r>
      <w:r w:rsidRPr="00FE1897">
        <w:rPr>
          <w:rFonts w:ascii="Arial" w:hAnsi="Arial"/>
          <w:sz w:val="22"/>
        </w:rPr>
        <w:t xml:space="preserve"> là công trình đường sắt, phạm vi bảo vệ công trình đường sắt và hành lang an toàn giao thông đường sắt;</w:t>
      </w:r>
    </w:p>
    <w:p w:rsidR="00BB5460" w:rsidRPr="00FE1897" w:rsidRDefault="00BB5460"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i/>
          <w:sz w:val="22"/>
        </w:rPr>
        <w:t xml:space="preserve">Bảo trì công trình đường sắt </w:t>
      </w:r>
      <w:r w:rsidRPr="00FE1897">
        <w:rPr>
          <w:rFonts w:ascii="Arial" w:hAnsi="Arial"/>
          <w:sz w:val="22"/>
        </w:rPr>
        <w:t>(gọi tắt là bảo trì công trình) là tập hợp các công việc, thao tác, hoạt động được quy định trong quy trình này nhằm duy trì các yếu tố kỹ thuật đáp ứng yêu cầu của tiêu chuẩn bảo trì công trình; bảo đảm và duy trì sự làm việc bình thường, an toàn của công trình đường sắt đáp ứng yêu cầu khai thác hoặc theo yêu cầu của hồ sơ thiết kế trong quá trình vận hành khai thác;</w:t>
      </w:r>
    </w:p>
    <w:p w:rsidR="00BB5460" w:rsidRPr="00FE1897" w:rsidRDefault="00BB5460"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i/>
          <w:sz w:val="22"/>
        </w:rPr>
        <w:t>Sự cố công trình</w:t>
      </w:r>
      <w:r w:rsidRPr="00FE1897">
        <w:rPr>
          <w:rFonts w:ascii="Arial" w:hAnsi="Arial"/>
          <w:sz w:val="22"/>
        </w:rPr>
        <w:t xml:space="preserve"> là những hư hỏng, đổ vỡ bộ phận kết cấu công trình, hạng mục công trình hoặc toàn bộ công trình mà sự hư hỏng, đổ vỡ đó làm giảm hoặc mất khả năng chịu lực của công trình, làm gián đoạn thông tin liên lạc, mất tín hiệu điều hành chạy tàu;</w:t>
      </w:r>
    </w:p>
    <w:p w:rsidR="00BB5460" w:rsidRPr="00FE1897" w:rsidRDefault="00BB5460"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i/>
          <w:sz w:val="22"/>
        </w:rPr>
        <w:t>Xuống cấp công trình</w:t>
      </w:r>
      <w:r w:rsidRPr="00FE1897">
        <w:rPr>
          <w:rFonts w:ascii="Arial" w:hAnsi="Arial"/>
          <w:sz w:val="22"/>
        </w:rPr>
        <w:t xml:space="preserve"> là việc một cấu kiện, bộ phận, linh kiện hay cả công trình phát sinh hư hỏng, bệnh hại, yếu kém không còn đảm bảo khả năng khai thác như ban đầu uy hiếp an toàn chạy tàu;</w:t>
      </w:r>
    </w:p>
    <w:p w:rsidR="00BB5460" w:rsidRPr="00FE1897" w:rsidRDefault="00BB5460"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i/>
          <w:sz w:val="22"/>
        </w:rPr>
        <w:lastRenderedPageBreak/>
        <w:t>Kiểm tra công trình</w:t>
      </w:r>
      <w:r w:rsidRPr="00FE1897">
        <w:rPr>
          <w:rFonts w:ascii="Arial" w:hAnsi="Arial"/>
          <w:sz w:val="22"/>
        </w:rPr>
        <w:t xml:space="preserve"> là việc cử cán bộ chuyên môn nghiệp vụ trực tiếp xem xét bằng trực quan hoặc sử dụng thiết bị kỹ thuật chuyên dùng để đánh giá hiện trạng công trình kết cấu hạ tầng đường sắt nhằm phát hiện các dấu hiệu hư hỏng, xuống cấp của công trình và có biện pháp nghiệp vụ xử lý kịp thời để đảm bảo an toàn công trình, an toàn chạy tàu;</w:t>
      </w:r>
    </w:p>
    <w:p w:rsidR="00BB5460" w:rsidRPr="00FE1897" w:rsidRDefault="00BB5460"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i/>
          <w:sz w:val="22"/>
        </w:rPr>
        <w:t>Quan trắc công trình</w:t>
      </w:r>
      <w:r w:rsidRPr="00FE1897">
        <w:rPr>
          <w:rFonts w:ascii="Arial" w:hAnsi="Arial"/>
          <w:sz w:val="22"/>
        </w:rPr>
        <w:t xml:space="preserve"> là việc cử cán bộ chuyên môn nghiệp vụ quan sát, tiến hành đo đạc các thông số kỹ thuật của công trình;</w:t>
      </w:r>
    </w:p>
    <w:p w:rsidR="00BB5460" w:rsidRPr="00FE1897" w:rsidRDefault="00BB5460"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i/>
          <w:sz w:val="22"/>
        </w:rPr>
        <w:t>Bảo dưỡng công trình</w:t>
      </w:r>
      <w:r w:rsidRPr="00FE1897">
        <w:rPr>
          <w:rFonts w:ascii="Arial" w:hAnsi="Arial"/>
          <w:sz w:val="22"/>
        </w:rPr>
        <w:t xml:space="preserve"> là các hoạt động kiểm tra theo dõi, chăm sóc, sửa chữa hư hỏng nhỏ, duy tu thiết bị, linh kiện, cấu kiện, bộ phận công trình được tiến hành thường xuyên, định kỳ theo kỳ hạn quy định nhằm mục đích duy trì bảo đảm công trình đường sắt ở trạng thái vận hành khai thác bình thường và ngăn ngừa những hư hỏng, bệnh hại có thể phát sinh, kéo dài tuổi thọ công trình đường sắt;</w:t>
      </w:r>
    </w:p>
    <w:p w:rsidR="00BB5460" w:rsidRPr="00FE1897" w:rsidRDefault="00BB5460"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i/>
          <w:sz w:val="22"/>
        </w:rPr>
        <w:t>Sửa chữa công trình</w:t>
      </w:r>
      <w:r w:rsidRPr="00FE1897">
        <w:rPr>
          <w:rFonts w:ascii="Arial" w:hAnsi="Arial"/>
          <w:sz w:val="22"/>
        </w:rPr>
        <w:t xml:space="preserve"> là việc khắc phục, khôi phục những hư hỏng, bệnh hại hoặc thay thế cấu kiện, bộ phận công trình hay toàn bộ công trình được phát hiện trong quá trình khai thác, sử dụng nhằm đảm bảo sự làm việc bình thường, an toàn của công trình, an toàn giao thông vận tải đường sắt. Sửa chữa công trình bao gồm sửa chữa định kỳ và sửa chữa đột xuất;</w:t>
      </w:r>
    </w:p>
    <w:p w:rsidR="00BB5460" w:rsidRPr="00FE1897" w:rsidRDefault="00BB5460" w:rsidP="00FE1897">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ký hiệu viết tắt: BTCT: bê tông cốt thép thường; DƯL: dự ứng lực; BTCTDƯL: bê tông cốt thép dự ứng lực; KTTT: kiến trúc tầng trên;</w:t>
      </w:r>
    </w:p>
    <w:p w:rsidR="00692DE3" w:rsidRPr="00FE1897" w:rsidRDefault="00490EF5" w:rsidP="00FE1897">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8" w:name="_Toc406498511"/>
      <w:bookmarkStart w:id="9" w:name="_Toc407093583"/>
      <w:r w:rsidRPr="00FE1897">
        <w:rPr>
          <w:rFonts w:ascii="Arial" w:hAnsi="Arial" w:cs="Arial"/>
          <w:b w:val="0"/>
          <w:color w:val="auto"/>
          <w:sz w:val="22"/>
          <w:szCs w:val="22"/>
        </w:rPr>
        <w:t>Kiểm tra, quan trắc, kiểm định chất lượng công trình</w:t>
      </w:r>
      <w:r w:rsidR="00692DE3" w:rsidRPr="00FE1897">
        <w:rPr>
          <w:rFonts w:ascii="Arial" w:hAnsi="Arial" w:cs="Arial"/>
          <w:b w:val="0"/>
          <w:color w:val="auto"/>
          <w:sz w:val="22"/>
          <w:szCs w:val="22"/>
        </w:rPr>
        <w:t>.</w:t>
      </w:r>
      <w:bookmarkEnd w:id="8"/>
      <w:bookmarkEnd w:id="9"/>
    </w:p>
    <w:p w:rsidR="00692DE3" w:rsidRPr="00FE1897" w:rsidRDefault="00EF17BD" w:rsidP="00FE1897">
      <w:pPr>
        <w:pStyle w:val="Heading2"/>
        <w:numPr>
          <w:ilvl w:val="1"/>
          <w:numId w:val="1"/>
        </w:numPr>
        <w:tabs>
          <w:tab w:val="left" w:pos="993"/>
        </w:tabs>
        <w:spacing w:before="120" w:after="120" w:line="240" w:lineRule="auto"/>
        <w:ind w:left="0" w:firstLine="0"/>
        <w:jc w:val="both"/>
        <w:rPr>
          <w:rFonts w:ascii="Arial" w:hAnsi="Arial" w:cs="Arial"/>
          <w:b w:val="0"/>
          <w:color w:val="auto"/>
          <w:sz w:val="22"/>
          <w:szCs w:val="22"/>
        </w:rPr>
      </w:pPr>
      <w:bookmarkStart w:id="10" w:name="_Toc406498512"/>
      <w:bookmarkStart w:id="11" w:name="_Toc407093584"/>
      <w:r w:rsidRPr="00FE1897">
        <w:rPr>
          <w:rFonts w:ascii="Arial" w:hAnsi="Arial" w:cs="Arial"/>
          <w:b w:val="0"/>
          <w:color w:val="auto"/>
          <w:sz w:val="22"/>
          <w:szCs w:val="22"/>
        </w:rPr>
        <w:t>Theo dõi, kiểm tra công trình cầu cống.</w:t>
      </w:r>
      <w:bookmarkEnd w:id="10"/>
      <w:bookmarkEnd w:id="11"/>
    </w:p>
    <w:p w:rsidR="00EF17BD" w:rsidRPr="00FE1897" w:rsidRDefault="00EF6257"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Tất cả các công trình cầu cống đường sắt đang vận hành khai thác đều phải được thường xuyên theo dõi, kiểm tra trạng thái kỹ thuật. Mỗi công trình cần phải có đề cương về yêu cầu của công tác theo dõi, kiểm tra để đảm bảo hoạt động theo dõi, kiểm tra được liên tục, tránh bỏ sót hạng mục công trình làm phát sinh hư hỏng, bệnh hại ảnh hưởng đến an toàn chạy tàu, an toàn công trình;</w:t>
      </w:r>
    </w:p>
    <w:p w:rsidR="00EF6257" w:rsidRPr="00FE1897" w:rsidRDefault="00EF6257"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Khi kiểm tra theo dõi trạng thái kỹ thuật công trình phải đảm bảo bao quát hết toàn bộ các chi tiết, hạng mục từ dầm, mố trụ, lòng sông, lòng suối, chân khay, tứ nón, tình trạng thoát nước của cầu cống…đảm bảo phản ánh chính xác, khách quan trạng thái kỹ thuật công trình làm cơ sở để khẳng định khả năng vận hành an toàn của kết cấu công trình đáp ứng yêu cầu khai thác;</w:t>
      </w:r>
    </w:p>
    <w:p w:rsidR="000D30D4" w:rsidRPr="00FE1897" w:rsidRDefault="00EF6257" w:rsidP="00FE1897">
      <w:pPr>
        <w:pStyle w:val="Heading2"/>
        <w:numPr>
          <w:ilvl w:val="1"/>
          <w:numId w:val="1"/>
        </w:numPr>
        <w:spacing w:before="120" w:after="120" w:line="240" w:lineRule="auto"/>
        <w:ind w:left="993" w:hanging="993"/>
        <w:rPr>
          <w:rFonts w:ascii="Arial" w:hAnsi="Arial" w:cs="Arial"/>
          <w:b w:val="0"/>
          <w:color w:val="auto"/>
          <w:sz w:val="22"/>
          <w:szCs w:val="22"/>
        </w:rPr>
      </w:pPr>
      <w:bookmarkStart w:id="12" w:name="_Toc406498513"/>
      <w:bookmarkStart w:id="13" w:name="_Toc407093585"/>
      <w:r w:rsidRPr="00FE1897">
        <w:rPr>
          <w:rFonts w:ascii="Arial" w:hAnsi="Arial" w:cs="Arial"/>
          <w:b w:val="0"/>
          <w:color w:val="auto"/>
          <w:sz w:val="22"/>
          <w:szCs w:val="22"/>
        </w:rPr>
        <w:t>Theo dõi, kiểm tra công trình hầm.</w:t>
      </w:r>
      <w:bookmarkEnd w:id="12"/>
      <w:bookmarkEnd w:id="13"/>
    </w:p>
    <w:p w:rsidR="00EF6257" w:rsidRPr="00FE1897" w:rsidRDefault="00EF6257"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Tất cả các công trình hầm đường sắt đang vận hành khai thác đều phải được thường xuyên theo dõi, kiểm tra trạng thái kỹ thuật. Tùy theo trạng thái kỹ thuật của từng công trình mà mỗi công trình hầm cần phải có đề cương về yêu cầu của công tác theo dõi, kiểm tra cho phù hợp để đảm bảo hoạt động theo dõi, kiểm tra được liên tục, tránh bỏ sót hạng mục công trình làm phát sinh hư hỏng, bệnh hại ảnh hưởng đến an toàn chạy tàu, an toàn công trình;</w:t>
      </w:r>
    </w:p>
    <w:p w:rsidR="00EF6257" w:rsidRPr="00FE1897" w:rsidRDefault="00EF6257"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Khi kiểm tra theo dõi trạng thái kỹ thuật công trình phải đảm bảo bao quát hết toàn bộ các chi tiết, hạng mục từ bên ngoài như rãnh thoát nước các loại, tường chắn ngoài cửa hầm, ta luy đường đào, phần địa tầng trên đỉnh hầm… đến kiểm tra phía trong hầm như rãnh thoát nước dọc và ngang hầm, lỗ thoát nước trên tường hầm, tình trạng nước bên ngoài chảy vào thành hầm, kiến trúc tầng trên của đường sắt trong hầm, hang tránh tàu, vỏ áo hầm, nền móng vòm ngửa, phát hiện khí độc, khí dễ cháy, thiết bị chiếu sáng… đảm bảo phản ánh chính xác, khách quan trạng thái kỹ thuật công trình làm cơ sở để khẳng định khả năng vận hành an toàn của kết cấu công trình đáp ứng yêu cầu khai thác;</w:t>
      </w:r>
    </w:p>
    <w:p w:rsidR="000D30D4" w:rsidRPr="00FE1897" w:rsidRDefault="00EF6257"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4" w:name="_Toc406498514"/>
      <w:bookmarkStart w:id="15" w:name="_Toc407093586"/>
      <w:r w:rsidRPr="00FE1897">
        <w:rPr>
          <w:rFonts w:ascii="Arial" w:hAnsi="Arial" w:cs="Arial"/>
          <w:b w:val="0"/>
          <w:color w:val="auto"/>
          <w:sz w:val="22"/>
          <w:szCs w:val="22"/>
        </w:rPr>
        <w:t>Kiểm tra chi tiết vỏ hầm (áo hầm).</w:t>
      </w:r>
      <w:bookmarkEnd w:id="14"/>
      <w:bookmarkEnd w:id="15"/>
    </w:p>
    <w:p w:rsidR="00EF6257" w:rsidRPr="00FE1897" w:rsidRDefault="00EF6257"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Mỗi công trình hầm hàng năm đều phải tổ chức hoạt động kiểm tra điều tra chi tiết vỏ hầm (hay áo hầm) để thu thập số liệu trạng thái kỹ thuật liên quan của công trình hầm làm cơ sở để lập kế hoạch cho hoạt động bảo trì công trình trong thời gian tới, xác định trạng thái kỹ thuật công trình để có biện pháp khai thác công trình cho phù hợp;</w:t>
      </w:r>
    </w:p>
    <w:p w:rsidR="0060096F" w:rsidRPr="00FE1897" w:rsidRDefault="0060096F"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lastRenderedPageBreak/>
        <w:t>Nội dung kiểm tra điều tra chi tiết vỏ hầm bao gồm: kiểm tra điều tra tình hình nước mặt và nước ngầm tại vị trí công trình, kiểm tra điều tra khe nứt trên vỏ hầm như các khe nứt ngang, nứt dọc, khe nứt không có quy luật, kiểm tra điều tra kích thước lỗ hổng trong và sau vỏ hầm, kiểm tra điều tra lún và biến dạng của vỏ hầm…. Số liệu kiểm tra điều tra phải được ghi chép đầy đủ, chi tiết vào sổ bảo trì công trình hầm;</w:t>
      </w:r>
    </w:p>
    <w:p w:rsidR="000D30D4" w:rsidRPr="00FE1897" w:rsidRDefault="002C4C46"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6" w:name="_Toc406498515"/>
      <w:bookmarkStart w:id="17" w:name="_Toc407093587"/>
      <w:r w:rsidRPr="00FE1897">
        <w:rPr>
          <w:rFonts w:ascii="Arial" w:hAnsi="Arial" w:cs="Arial"/>
          <w:b w:val="0"/>
          <w:color w:val="auto"/>
          <w:sz w:val="22"/>
          <w:szCs w:val="22"/>
        </w:rPr>
        <w:t>Quan trắc, kiểm định chất lượng công trình cầu.</w:t>
      </w:r>
      <w:bookmarkEnd w:id="16"/>
      <w:bookmarkEnd w:id="17"/>
    </w:p>
    <w:p w:rsidR="002C4C46" w:rsidRPr="00FE1897" w:rsidRDefault="002C4C46"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6"/>
          <w:sz w:val="22"/>
        </w:rPr>
      </w:pPr>
      <w:r w:rsidRPr="00FE1897">
        <w:rPr>
          <w:rFonts w:ascii="Arial" w:hAnsi="Arial"/>
          <w:spacing w:val="6"/>
          <w:sz w:val="22"/>
        </w:rPr>
        <w:t>Tùy theo quy mô, trạng thái kỹ thuật của công trình hoặc tuổi thọ công trình để quyết định việc tổ chức quan trắc, kiểm định chất lượng công trình nhằm thu thập thêm các số liệu liên quan phục vụ cho hoạt động nghiên cứu, đánh giá khả năng chịu tải của công trình, kết cấu công trình và kịp thời đưa ra các quyết định về việc tiếp tục vận hành khai thác công trình hay hạn chế khai thác hay đình chỉ vận hành khai thác công trình nhằm đảm bảo an toàn giao thông vận tải đường sắt;</w:t>
      </w:r>
    </w:p>
    <w:p w:rsidR="002C4C46"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Khi tổ chức quan trắc, kiểm định chất lượng công trình phải xây dựng đề cương quan trắc, kiểm định chất lượng và tổ chức thực hiện đảm bảo khoa học, hợp lý và hiệu quả; số liệu quan trắc được phải đảm bảo phản ánh chính xác, khách quan trạng thái kỹ thuật công trình làm cơ sở cho việc phân tích, đánh giá khẳng định khả năng vận hành an toàn của kết cấu công trình đáp ứng yêu cầu khai thác;</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Tất cả các công trình cầu lớn trở lên, các cầu có sử dụng kết cấu mới, kết cấu đặc biệt hoặc các nhịp dàn thép khẩu độ từ 50m trở lên đã có tuổi thọ khai thác trên 10 năm thì cần phải tổ chức kiểm định chất lượng để đánh giá đẳng cấp tải trọng. Các cầu lớn mới xây dựng xong trước khi đưa vào vận hành khai thác, tùy theo tình hình cụ thể có thể xem xét việc kiểm định chất lượng để xác định đẳng cấp tải trọng khai thác công trình và đánh giá so sánh các thông số kỹ thuật giữa thiết kế, thi công và thực tế;</w:t>
      </w:r>
    </w:p>
    <w:p w:rsidR="000D30D4" w:rsidRPr="00FE1897" w:rsidRDefault="00E60CB4"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8" w:name="_Toc406498516"/>
      <w:bookmarkStart w:id="19" w:name="_Toc407093588"/>
      <w:r w:rsidRPr="00FE1897">
        <w:rPr>
          <w:rFonts w:ascii="Arial" w:hAnsi="Arial" w:cs="Arial"/>
          <w:b w:val="0"/>
          <w:color w:val="auto"/>
          <w:sz w:val="22"/>
          <w:szCs w:val="22"/>
        </w:rPr>
        <w:t>Quan trắc công trình hầm.</w:t>
      </w:r>
      <w:bookmarkEnd w:id="18"/>
      <w:bookmarkEnd w:id="19"/>
    </w:p>
    <w:p w:rsidR="00CB2F6D"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Tùy theo quy mô, vị trí, trạng thái kỹ thuật của công trình hoặc tuổi thọ công trình mà đơn vị bảo trì công trình quyết định việc tổ chức quan trắc công trình hầm đường sắt nhằm thu thập thêm các số liệu liên quan phục vụ cho hoạt động nghiên cứu, đánh giá khả năng chịu tải của công trình, kết cấu công trình và kịp thời đưa ra các quyết định về việc vận hành khai thác công trình nhằm đảm bảo an toàn giao thông vận tải đường sắt;</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Khi tổ chức quan trắc công trình phải xây dựng đề cương quan trắc và tổ chức thực hiện đảm bảo khoa học, hợp lý và hiệu quả; số liệu quan trắc được phải đảm bảo phản ánh chính xác, khách quan trạng thái kỹ thuật công trình làm cơ sở cho việc phân tích, đánh giá khẳng định khả năng vận hành an toàn của kết cấu công trình đáp ứng yêu cầu khai thác;</w:t>
      </w:r>
    </w:p>
    <w:p w:rsidR="00E60CB4" w:rsidRPr="00FE1897" w:rsidRDefault="00920D39" w:rsidP="00FE1897">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20" w:name="_Toc406498517"/>
      <w:bookmarkStart w:id="21" w:name="_Toc407093589"/>
      <w:r w:rsidRPr="00FE1897">
        <w:rPr>
          <w:rFonts w:ascii="Arial" w:hAnsi="Arial" w:cs="Arial"/>
          <w:b w:val="0"/>
          <w:color w:val="auto"/>
          <w:sz w:val="22"/>
          <w:szCs w:val="22"/>
        </w:rPr>
        <w:t>Yêu cầu</w:t>
      </w:r>
      <w:r w:rsidR="006E09D4" w:rsidRPr="00FE1897">
        <w:rPr>
          <w:rFonts w:ascii="Arial" w:hAnsi="Arial" w:cs="Arial"/>
          <w:b w:val="0"/>
          <w:color w:val="auto"/>
          <w:sz w:val="22"/>
          <w:szCs w:val="22"/>
        </w:rPr>
        <w:t xml:space="preserve"> kỹ thuật </w:t>
      </w:r>
      <w:r w:rsidRPr="00FE1897">
        <w:rPr>
          <w:rFonts w:ascii="Arial" w:hAnsi="Arial" w:cs="Arial"/>
          <w:b w:val="0"/>
          <w:color w:val="auto"/>
          <w:sz w:val="22"/>
          <w:szCs w:val="22"/>
        </w:rPr>
        <w:t xml:space="preserve">trong bảo dưỡng </w:t>
      </w:r>
      <w:r w:rsidR="006E09D4" w:rsidRPr="00FE1897">
        <w:rPr>
          <w:rFonts w:ascii="Arial" w:hAnsi="Arial" w:cs="Arial"/>
          <w:b w:val="0"/>
          <w:color w:val="auto"/>
          <w:sz w:val="22"/>
          <w:szCs w:val="22"/>
        </w:rPr>
        <w:t>công trình</w:t>
      </w:r>
      <w:r w:rsidR="00E60CB4" w:rsidRPr="00FE1897">
        <w:rPr>
          <w:rFonts w:ascii="Arial" w:hAnsi="Arial" w:cs="Arial"/>
          <w:b w:val="0"/>
          <w:color w:val="auto"/>
          <w:sz w:val="22"/>
          <w:szCs w:val="22"/>
        </w:rPr>
        <w:t>.</w:t>
      </w:r>
      <w:bookmarkEnd w:id="20"/>
      <w:bookmarkEnd w:id="21"/>
    </w:p>
    <w:p w:rsidR="0048109B" w:rsidRPr="00FE1897" w:rsidRDefault="00C23E69" w:rsidP="00FE1897">
      <w:pPr>
        <w:pStyle w:val="Heading2"/>
        <w:numPr>
          <w:ilvl w:val="1"/>
          <w:numId w:val="1"/>
        </w:numPr>
        <w:spacing w:before="120" w:after="120" w:line="240" w:lineRule="auto"/>
        <w:ind w:left="993" w:hanging="993"/>
        <w:rPr>
          <w:rFonts w:ascii="Arial" w:hAnsi="Arial" w:cs="Arial"/>
          <w:b w:val="0"/>
          <w:color w:val="auto"/>
          <w:sz w:val="22"/>
          <w:szCs w:val="22"/>
        </w:rPr>
      </w:pPr>
      <w:bookmarkStart w:id="22" w:name="_Toc406498518"/>
      <w:bookmarkStart w:id="23" w:name="_Toc407093590"/>
      <w:r w:rsidRPr="00FE1897">
        <w:rPr>
          <w:rFonts w:ascii="Arial" w:hAnsi="Arial" w:cs="Arial"/>
          <w:b w:val="0"/>
          <w:color w:val="auto"/>
          <w:sz w:val="22"/>
          <w:szCs w:val="22"/>
        </w:rPr>
        <w:t>Đường ray chạy tàu</w:t>
      </w:r>
      <w:r w:rsidR="006E09D4" w:rsidRPr="00FE1897">
        <w:rPr>
          <w:rFonts w:ascii="Arial" w:hAnsi="Arial" w:cs="Arial"/>
          <w:b w:val="0"/>
          <w:color w:val="auto"/>
          <w:sz w:val="22"/>
          <w:szCs w:val="22"/>
        </w:rPr>
        <w:t xml:space="preserve"> trên cầu cống</w:t>
      </w:r>
      <w:r w:rsidR="00BC2F30" w:rsidRPr="00FE1897">
        <w:rPr>
          <w:rFonts w:ascii="Arial" w:hAnsi="Arial" w:cs="Arial"/>
          <w:b w:val="0"/>
          <w:color w:val="auto"/>
          <w:sz w:val="22"/>
          <w:szCs w:val="22"/>
        </w:rPr>
        <w:t xml:space="preserve"> và hầm</w:t>
      </w:r>
      <w:r w:rsidR="002A7859" w:rsidRPr="00FE1897">
        <w:rPr>
          <w:rFonts w:ascii="Arial" w:hAnsi="Arial" w:cs="Arial"/>
          <w:b w:val="0"/>
          <w:color w:val="auto"/>
          <w:sz w:val="22"/>
          <w:szCs w:val="22"/>
        </w:rPr>
        <w:t>.</w:t>
      </w:r>
      <w:bookmarkEnd w:id="22"/>
      <w:bookmarkEnd w:id="23"/>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eastAsia="Calibri" w:hAnsi="Arial"/>
          <w:sz w:val="22"/>
        </w:rPr>
        <w:t xml:space="preserve">Ray đặt trên đường </w:t>
      </w:r>
      <w:r w:rsidRPr="00FE1897">
        <w:rPr>
          <w:rFonts w:ascii="Arial" w:hAnsi="Arial"/>
          <w:sz w:val="22"/>
        </w:rPr>
        <w:t>trên cầu</w:t>
      </w:r>
      <w:r w:rsidRPr="00FE1897">
        <w:rPr>
          <w:rFonts w:ascii="Arial" w:eastAsia="Calibri" w:hAnsi="Arial"/>
          <w:sz w:val="22"/>
        </w:rPr>
        <w:t xml:space="preserve"> phải có trọng lượng từ 43kg/m (P43) trở lên</w:t>
      </w:r>
      <w:r w:rsidRPr="00FE1897">
        <w:rPr>
          <w:rFonts w:ascii="Arial" w:hAnsi="Arial"/>
          <w:sz w:val="22"/>
        </w:rPr>
        <w:t xml:space="preserve"> cho </w:t>
      </w:r>
      <w:r w:rsidRPr="00FE1897">
        <w:rPr>
          <w:rFonts w:ascii="Arial" w:eastAsia="Calibri" w:hAnsi="Arial"/>
          <w:sz w:val="22"/>
        </w:rPr>
        <w:t xml:space="preserve">khổ 1000mm, </w:t>
      </w:r>
      <w:r w:rsidRPr="00FE1897">
        <w:rPr>
          <w:rFonts w:ascii="Arial" w:hAnsi="Arial"/>
          <w:sz w:val="22"/>
        </w:rPr>
        <w:t xml:space="preserve">cũng </w:t>
      </w:r>
      <w:r w:rsidRPr="00FE1897">
        <w:rPr>
          <w:rFonts w:ascii="Arial" w:eastAsia="Calibri" w:hAnsi="Arial"/>
          <w:sz w:val="22"/>
        </w:rPr>
        <w:t xml:space="preserve">phải có trọng lượng từ 43kg/m (P43) trở lên </w:t>
      </w:r>
      <w:r w:rsidRPr="00FE1897">
        <w:rPr>
          <w:rFonts w:ascii="Arial" w:hAnsi="Arial"/>
          <w:sz w:val="22"/>
        </w:rPr>
        <w:t xml:space="preserve">cho </w:t>
      </w:r>
      <w:r w:rsidRPr="00FE1897">
        <w:rPr>
          <w:rFonts w:ascii="Arial" w:eastAsia="Calibri" w:hAnsi="Arial"/>
          <w:sz w:val="22"/>
        </w:rPr>
        <w:t>khổ 1435mm và có mặt cắt ngang tiết diện, chiều dài phải tuân thủ theo đúng tiêu chuẩn quy định ở phần công trình đường sắt</w:t>
      </w:r>
      <w:r w:rsidRPr="00FE1897">
        <w:rPr>
          <w:rFonts w:ascii="Arial" w:hAnsi="Arial"/>
          <w:sz w:val="22"/>
        </w:rPr>
        <w:t xml:space="preserve">; </w:t>
      </w:r>
      <w:r w:rsidRPr="00FE1897">
        <w:rPr>
          <w:rFonts w:ascii="Arial" w:eastAsia="Calibri" w:hAnsi="Arial"/>
          <w:sz w:val="22"/>
        </w:rPr>
        <w:t>Giữa hai đầu ray phải có khe hở, khe hở đầu ray phải trong phạm vi cho phép theo quy định khe hở ray</w:t>
      </w:r>
      <w:r w:rsidRPr="00FE1897">
        <w:rPr>
          <w:rFonts w:ascii="Arial" w:hAnsi="Arial"/>
          <w:sz w:val="22"/>
        </w:rPr>
        <w:t xml:space="preserve"> từ 2mm đến 5mm; Đối với các khu gian có tốc độ chạy tàu từ 90km/h trở lên phải sử dụng loại ray chạy tàu có trọng lượng từ 50kg/m (P50) trở lên cho tất cả các khổ đường sắt;</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Ray, lập lách không mòn quá tiêu chuẩn, không nứt gãy, có đầy đủ bu lông và không được hụt ren; Thân đinh tia rơ phông, crăm pông phải sát với chân đế ray, mũ đinh phải khít với đế ray; Đế ray phải sát với mặt tà vẹt;</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Độ dốc đường ray chạy tàu trên cầu phải phù hợp với tiêu chuẩn độ dốc của đường sắt trong khu gian. Đối với cầu nằm trên đường cong thì đường ray chạy tàu phải tạo siêu cao theo kết quả tính toán các yếu tố kỹ thuật đường sắt;</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Đường trên cầu và đường hai đầu cầu nhất là chỗ tiếp giáp giữa mố cầu với dầm, giữa dầm với dầm, phương hướng, cự ly mặt bằng phải tốt, không được công queo hoặc cao thấp quá tiêu chuẩn cho phép. Độ vồng của ray trên cầu từng nhịp một không được vượt quá </w:t>
      </w:r>
      <w:r w:rsidRPr="00FE1897">
        <w:rPr>
          <w:rFonts w:ascii="Arial" w:hAnsi="Arial"/>
          <w:sz w:val="22"/>
        </w:rPr>
        <w:lastRenderedPageBreak/>
        <w:t>1/1000 khẩu độ nhịp đó; Trên cầu không được đặt loại ray có chiều dài ngắn hơn ray đặt ở khu gian; mỗi tà vẹt phải dùng 04 (bốn) đinh xoắn tia rơ phông để liên kết ray với tà vẹt; trường hợp không dùng đinh xoắn mà sử dụng các phụ kiện khác phải được cho phép của cấp có thẩm quyền;</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4"/>
          <w:sz w:val="22"/>
        </w:rPr>
        <w:t xml:space="preserve">Đường </w:t>
      </w:r>
      <w:r w:rsidR="00EF2EE7" w:rsidRPr="00FE1897">
        <w:rPr>
          <w:rFonts w:ascii="Arial" w:hAnsi="Arial"/>
          <w:spacing w:val="-4"/>
          <w:sz w:val="22"/>
        </w:rPr>
        <w:t xml:space="preserve">tim dầm </w:t>
      </w:r>
      <w:r w:rsidRPr="00FE1897">
        <w:rPr>
          <w:rFonts w:ascii="Arial" w:hAnsi="Arial"/>
          <w:spacing w:val="-4"/>
          <w:sz w:val="22"/>
        </w:rPr>
        <w:t xml:space="preserve">trên cầu không được </w:t>
      </w:r>
      <w:r w:rsidR="00EF2EE7" w:rsidRPr="00FE1897">
        <w:rPr>
          <w:rFonts w:ascii="Arial" w:hAnsi="Arial"/>
          <w:spacing w:val="-4"/>
          <w:sz w:val="22"/>
        </w:rPr>
        <w:t xml:space="preserve">để </w:t>
      </w:r>
      <w:r w:rsidRPr="00FE1897">
        <w:rPr>
          <w:rFonts w:ascii="Arial" w:hAnsi="Arial"/>
          <w:spacing w:val="-4"/>
          <w:sz w:val="22"/>
        </w:rPr>
        <w:t xml:space="preserve">lệch </w:t>
      </w:r>
      <w:r w:rsidR="00EF2EE7" w:rsidRPr="00FE1897">
        <w:rPr>
          <w:rFonts w:ascii="Arial" w:hAnsi="Arial"/>
          <w:spacing w:val="-4"/>
          <w:sz w:val="22"/>
        </w:rPr>
        <w:t>so với tim đường sắt</w:t>
      </w:r>
      <w:r w:rsidRPr="00FE1897">
        <w:rPr>
          <w:rFonts w:ascii="Arial" w:hAnsi="Arial"/>
          <w:spacing w:val="-4"/>
          <w:sz w:val="22"/>
        </w:rPr>
        <w:t>. Trường hợp tim cầu và tim đường lệch quá 5cm thì phải kiểm toán xem có ảnh hưởng đến sức chịu đựng của dầm và có ảnh hưởng đến khổ giới hạn không. Khi lệch tim xét thấy vượt quá ứng lực cho phép hoặc phương hướng không bảo đảm an toàn chạy tàu thì phải xê dịch dầm;</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4"/>
          <w:sz w:val="22"/>
        </w:rPr>
        <w:t xml:space="preserve">Chỗ mối nối ray trên mặt cầu hở nên nối bằng lập lách dẹt. Nếu là lập lách có riềm ôm ray thì phải cưa bỏ riềm ấy đi (không được cắt bằng hơi hàn). Cự ly hai tà vẹt kề nhau ở chỗ đầu mối ray không được lớn hơn 250mm. Tuyệt đối không được đặt mối nối ray trên mặt tà vẹt. </w:t>
      </w:r>
      <w:r w:rsidRPr="00FE1897">
        <w:rPr>
          <w:rFonts w:ascii="Arial" w:hAnsi="Arial"/>
          <w:sz w:val="22"/>
        </w:rPr>
        <w:t>Mối ray không được để cháy hay hở quá 6mm; mối nối ray phải đặt đối xứng nhau qua đường tim cầu và không được đặt trên đỉnh tà vẹt</w:t>
      </w:r>
      <w:r w:rsidRPr="00FE1897">
        <w:rPr>
          <w:rFonts w:ascii="Arial" w:hAnsi="Arial"/>
          <w:spacing w:val="-4"/>
          <w:sz w:val="22"/>
        </w:rPr>
        <w:t xml:space="preserve">; </w:t>
      </w:r>
      <w:r w:rsidRPr="00FE1897">
        <w:rPr>
          <w:rFonts w:ascii="Arial" w:hAnsi="Arial"/>
          <w:sz w:val="22"/>
        </w:rPr>
        <w:t xml:space="preserve">Mối nối ray đặt cách đầu dầm thép, tường chắn đá, ván ngăn đất, đỉnh cuốn và khe co dãn của cầu ít nhất là 2m, nếu cầu ngắn hơn 4.5m thì phải đặt mối nối ray ra hai đầu cầu; </w:t>
      </w:r>
      <w:r w:rsidRPr="00FE1897">
        <w:rPr>
          <w:rFonts w:ascii="Arial" w:hAnsi="Arial"/>
          <w:spacing w:val="-4"/>
          <w:sz w:val="22"/>
        </w:rPr>
        <w:t>Mối nối ray trên mặt cầu có đá ba lát theo tiêu chuẩn quy định của đường trong khu gian;</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Cầu dài dưới 30m (khoảng cách giữa hai tường chắn đá hoặc ván chắn đất ở mố cầu) và cầu có bộ phận điều tiết nhiệt độ thì đầu mối ray trên cầu phải hàn hoặc cố định lại. Hàn các mối ray trên cầu phải dùng phương pháp hàn đã được thử nghiệm đảm bảo chất lượng yêu cầu;</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2"/>
          <w:sz w:val="22"/>
        </w:rPr>
      </w:pPr>
      <w:r w:rsidRPr="00FE1897">
        <w:rPr>
          <w:rFonts w:ascii="Arial" w:hAnsi="Arial"/>
          <w:spacing w:val="-2"/>
          <w:sz w:val="22"/>
        </w:rPr>
        <w:t>Những cầu có khoảng cách giữa hai gối cố định trên mố trụ của hai nhịp liền nhau hoặc từ gối cố định đến tường chắn đá của mố cầu lớn hơn 100m, đều phải đặt các bộ phận điều tiết nhiệt độ. Mỗi khoảng cách trên đặt một đôi, đặt ở vị trí co dãn của dầm. Đối với cầu cuốn không có thanh giằng ngang dưới thì khi chiều dài nửa khẩu độ cuốn lớn hơn 100m phải đặt bộ phận điều tiết nhiệt độ ở hai đầu cầu;</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Đường sắt hai đầu cầu trong phạm vi 30m phải luôn luôn được duy trì ở trạng thái tốt, đảm bảo đầy đủ các yếu tố kỹ thuật quy định, đá dăm phải đủ và được chèn chặt. Đường ở hai đầu cầu phải lắp đủ các thiết bị phòng hộ đề phòng xê dịch biến dạng. Cầu trong khu gian có tín hiệu tự động và nửa tự động khi sửa chữa bảo dưỡng phải phối hợp với bộ phận thông tin tín hiệu;</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Phương hướng đường trên cầu phải phù hợp với đường hai đầu cầu. Nếu sai thì tỷ lệ giữa đường tên và chiều dài đó không quá 0.5‰ (tức là chiều dài 1m không được sai quá 0.5mm); Cự ly giữa hai ray phải đúng, nếu sai không được rộng quá 4mm và không được hẹp quá 2mm. Nếu trên đường cong phải cộng thêm độ mở rộng (gia khoan) của ray về phía bụng; Thủy bình ray chạy tàu trên cầu phải bằng nhau, sai số cho phép là ± 3mm nhưng tuyệt đối không được vặn vỏ đỗ. Nếu cầu trên đường cong phải cộng thêm độ nâng cao đường ray (siêu cao) bên ray lưng đường cong;</w:t>
      </w:r>
    </w:p>
    <w:p w:rsidR="00E60CB4" w:rsidRPr="00FE1897" w:rsidRDefault="00E60CB4" w:rsidP="00FE1897">
      <w:pPr>
        <w:pStyle w:val="ListParagraph"/>
        <w:numPr>
          <w:ilvl w:val="2"/>
          <w:numId w:val="1"/>
        </w:numPr>
        <w:tabs>
          <w:tab w:val="left" w:pos="1134"/>
        </w:tabs>
        <w:spacing w:before="120" w:after="120" w:line="240" w:lineRule="auto"/>
        <w:ind w:left="0" w:firstLine="0"/>
        <w:contextualSpacing w:val="0"/>
        <w:jc w:val="both"/>
        <w:rPr>
          <w:rFonts w:ascii="Arial" w:hAnsi="Arial"/>
          <w:sz w:val="22"/>
        </w:rPr>
      </w:pPr>
      <w:r w:rsidRPr="00FE1897">
        <w:rPr>
          <w:rFonts w:ascii="Arial" w:hAnsi="Arial"/>
          <w:sz w:val="22"/>
        </w:rPr>
        <w:t>Đường ray chạy tàu qua hầm đường sắt phải đảm bảo tiêu chuẩn kỹ thuật chất lượng theo đúng yêu cầu của đường sắt khu gian có hầm chạy qua về phương hướng, cự ly, thủy bình cao thấp và các tiêu chuẩn kỹ thuật liên quan khác và được quy định trong phần tiêu chuẩn bảo trì công trình đường sắt;</w:t>
      </w:r>
    </w:p>
    <w:p w:rsidR="006E09D4" w:rsidRPr="00FE1897" w:rsidRDefault="00E60CB4"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24" w:name="_Toc406498519"/>
      <w:bookmarkStart w:id="25" w:name="_Toc407093591"/>
      <w:r w:rsidRPr="00FE1897">
        <w:rPr>
          <w:rFonts w:ascii="Arial" w:hAnsi="Arial" w:cs="Arial"/>
          <w:b w:val="0"/>
          <w:color w:val="auto"/>
          <w:sz w:val="22"/>
          <w:szCs w:val="22"/>
        </w:rPr>
        <w:t>Ray hộ bánh.</w:t>
      </w:r>
      <w:bookmarkEnd w:id="24"/>
      <w:bookmarkEnd w:id="25"/>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Tất cả các cầu có các điều kiện sau đây đều phải đặt ray hộ bánh: Dầm thép mặt cầu trần dài trên 5m (chiều dài giữa các mép tường che của hai mố), dầm bản mặt cầu máng ba lát hoặc dầm bê tông máng ba lát dài trên 25m (chiều dài giữa các mép tường che của hai mố); Trên cầu có đường cong bán kính R dưới 500m; Đường hai đầu cầu trong phạm vi 100m từ đuôi mố có đường cong bán kính R từ 300m trở xuống; Cầu cao trên 6m tính từ đáy ray tới đáy lòng sông suối vị trí sâu nhất; Cầu giao lập thể vượt qua đường sắt, đường ô tô, đường thành phố; Cầu có nhiều đường thì chỉ cần đặt ray hộ bánh cho hai đường ở phía ngoài;</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Ray hộ bánh có thể sử dụng cùng loại ray với ray chính chạy tàu hoặc có thể dùng ray nhỏ hơn. Mặt đỉnh ray hộ bánh không được cao hơn ray chạy tàu quá 5mm và cũng không được thấp hơn đỉnh ray chạy tàu quá 20mm. Cứ cách một tà vẹt, mỗi ray hộ bánh phải dùng </w:t>
      </w:r>
      <w:r w:rsidRPr="00FE1897">
        <w:rPr>
          <w:rFonts w:ascii="Arial" w:hAnsi="Arial"/>
          <w:sz w:val="22"/>
        </w:rPr>
        <w:lastRenderedPageBreak/>
        <w:t>hai đinh xoắn tia rơ phông để bắt chặt ray hộ bánh xuống tà vẹt hoặc mỗi tà vẹt dùng một định xoắn so le nhau để bắt chặt ray hộ bánh xuống tà vẹt. Tại vị trí mối nối ray, có thể dùng đinh đường crăm pông đóng quay đầu mũ đinh ra ngoài tim ray. Ngoài vị trí đặt bộ phận điều tiết nhiệt độ ra, mối nối ray hộ bánh được dùng lập lách và bu lông bắt chặt;</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Ray hộ bánh của cầu nằm trên khu gian tín hiệu tự động, mối nối ray hộ bánh cũng phải đặt phụ kiện cách nhiệt, ray hộ bánh có hiện tượng ray xô thì cũng phải lắp đặt thiết bị phòng xô;</w:t>
      </w:r>
    </w:p>
    <w:p w:rsidR="00E60CB4" w:rsidRPr="00FE1897" w:rsidRDefault="00E60CB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2"/>
          <w:sz w:val="22"/>
        </w:rPr>
        <w:t>Khoảng cách giữa mép ray hộ bánh và ray chính trên cầu quy định như sau: Đối với cầu đi riêng đường sắt khoảng cách này là 200mm và đối với cầu đường sắt, đường ô tô đi chung cùng mặt cầu thì khoảng cách này là 70-90mm, sai số cho phép ± 10mm;</w:t>
      </w:r>
      <w:r w:rsidRPr="00FE1897">
        <w:rPr>
          <w:rFonts w:ascii="Arial" w:hAnsi="Arial"/>
          <w:color w:val="C00000"/>
          <w:spacing w:val="-2"/>
          <w:sz w:val="22"/>
        </w:rPr>
        <w:t xml:space="preserve"> </w:t>
      </w:r>
      <w:r w:rsidRPr="00FE1897">
        <w:rPr>
          <w:rFonts w:ascii="Arial" w:hAnsi="Arial"/>
          <w:spacing w:val="-2"/>
          <w:sz w:val="22"/>
        </w:rPr>
        <w:t>Mạch cưa ghép hai đầu ray phải khít, nếu hở không được vượt quá 5mm;</w:t>
      </w:r>
    </w:p>
    <w:p w:rsidR="001D1FEC" w:rsidRPr="00FE1897" w:rsidRDefault="001D1FEC"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Ray hộ bánh phải đặt dài ra ngoài tường chắn đá hoặc ván chắn đất một đoạn song song với ray chạy tàu rồi uốn cong thành hình thoi (theo hình vẽ ở phần phụ lục). Chiều dài đoạn song song với ray chạy tàu được quy định như sau: Cầu dưới 30m tối thiểu là 2.5m trên đường thẳng và 5m trên đường cong; Cầu từ 30m trở lên tối thiểu là 5m trên đường thẳng và 10m trên đường cong;</w:t>
      </w:r>
    </w:p>
    <w:p w:rsidR="001D1FEC" w:rsidRPr="00FE1897" w:rsidRDefault="001D1FEC"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6"/>
          <w:sz w:val="22"/>
        </w:rPr>
        <w:t>Chiều dài của mỗi đoạn uốn cong không được nhỏ hơn 5m. Đầu cuối của đoạn này được cắt vát và dùng bu lông bắt chặt đầu chụm lại với nhau thành đầu thoi hoặc bắt chặt vào hai má đầu thoi bằng gỗ tứ thiết tại vị trí tim đường. Đầu thoi phải được đặt trên tà vẹt và dùng đinh tia rơ phông bắt chặt, chắc chắn xuống tà vẹt;</w:t>
      </w:r>
    </w:p>
    <w:p w:rsidR="001D1FEC" w:rsidRPr="00FE1897" w:rsidRDefault="001D1FEC"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Đầu mút thoi không rỗng rộng quá 50mm và phải nằm sát trên đỉnh mặt tà vẹt, nếu hở không được vượt quá 5mm, đầu thoi phải được sơn trắng; Thân đinh đường phải sát với chân đế ray, nếu để hở không được vượt quá 3mm và ba đinh liên tục cùng một phía. Mũ đinh phải sát với mặt trên đế ray, nếu để hở không được vượt quá 1mm; Ray, lập lách phải đủ, không được mòn quá tiêu chuẩn, nứt gãy, nếu rỉ phải dùng sơn đen hay hắc ín để sơn lại, phải đầy đủ bu lông, bu lông phải đủ ren, chải rỉ sạch sẽ, lau dầu và được xiết chặt chẽ;</w:t>
      </w:r>
    </w:p>
    <w:p w:rsidR="0048109B" w:rsidRPr="00FE1897" w:rsidRDefault="001D1FEC"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26" w:name="_Toc406498520"/>
      <w:bookmarkStart w:id="27" w:name="_Toc407093592"/>
      <w:r w:rsidRPr="00FE1897">
        <w:rPr>
          <w:rFonts w:ascii="Arial" w:hAnsi="Arial" w:cs="Arial"/>
          <w:b w:val="0"/>
          <w:color w:val="auto"/>
          <w:sz w:val="22"/>
          <w:szCs w:val="22"/>
        </w:rPr>
        <w:t>Tà vẹt cầu.</w:t>
      </w:r>
      <w:bookmarkEnd w:id="26"/>
      <w:bookmarkEnd w:id="27"/>
    </w:p>
    <w:p w:rsidR="00E5789C" w:rsidRPr="00FE1897" w:rsidRDefault="00223F97"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Trên cầu đường sắt có mặt cầu bằng máng đá ba lát, sử dụng các loại tà vẹt được phép đặt </w:t>
      </w:r>
      <w:r w:rsidR="00EB218F" w:rsidRPr="00FE1897">
        <w:rPr>
          <w:rFonts w:ascii="Arial" w:hAnsi="Arial"/>
          <w:sz w:val="22"/>
        </w:rPr>
        <w:t xml:space="preserve">trên đường chính tuyến </w:t>
      </w:r>
      <w:r w:rsidRPr="00FE1897">
        <w:rPr>
          <w:rFonts w:ascii="Arial" w:hAnsi="Arial"/>
          <w:sz w:val="22"/>
        </w:rPr>
        <w:t>trong khu gian</w:t>
      </w:r>
      <w:r w:rsidR="00EB218F" w:rsidRPr="00FE1897">
        <w:rPr>
          <w:rFonts w:ascii="Arial" w:hAnsi="Arial"/>
          <w:sz w:val="22"/>
        </w:rPr>
        <w:t xml:space="preserve"> </w:t>
      </w:r>
      <w:r w:rsidR="00300FF8" w:rsidRPr="00FE1897">
        <w:rPr>
          <w:rFonts w:ascii="Arial" w:hAnsi="Arial"/>
          <w:sz w:val="22"/>
        </w:rPr>
        <w:t xml:space="preserve">đó </w:t>
      </w:r>
      <w:r w:rsidR="00EB218F" w:rsidRPr="00FE1897">
        <w:rPr>
          <w:rFonts w:ascii="Arial" w:hAnsi="Arial"/>
          <w:sz w:val="22"/>
        </w:rPr>
        <w:t xml:space="preserve">để lắp đặt </w:t>
      </w:r>
      <w:r w:rsidR="00300FF8" w:rsidRPr="00FE1897">
        <w:rPr>
          <w:rFonts w:ascii="Arial" w:hAnsi="Arial"/>
          <w:sz w:val="22"/>
        </w:rPr>
        <w:t xml:space="preserve">trên </w:t>
      </w:r>
      <w:r w:rsidR="00EB218F" w:rsidRPr="00FE1897">
        <w:rPr>
          <w:rFonts w:ascii="Arial" w:hAnsi="Arial"/>
          <w:sz w:val="22"/>
        </w:rPr>
        <w:t>mặt cầu</w:t>
      </w:r>
      <w:r w:rsidR="00300FF8" w:rsidRPr="00FE1897">
        <w:rPr>
          <w:rFonts w:ascii="Arial" w:hAnsi="Arial"/>
          <w:sz w:val="22"/>
        </w:rPr>
        <w:t xml:space="preserve"> và phải đảm bảo đáp ứng các yêu cầu kỹ thuật của mặt cầu có máng ba lát</w:t>
      </w:r>
      <w:r w:rsidR="00EB218F" w:rsidRPr="00FE1897">
        <w:rPr>
          <w:rFonts w:ascii="Arial" w:hAnsi="Arial"/>
          <w:sz w:val="22"/>
        </w:rPr>
        <w:t>; Đối với m</w:t>
      </w:r>
      <w:r w:rsidR="00E5789C" w:rsidRPr="00FE1897">
        <w:rPr>
          <w:rFonts w:ascii="Arial" w:hAnsi="Arial"/>
          <w:sz w:val="22"/>
        </w:rPr>
        <w:t>ặt cầu trần</w:t>
      </w:r>
      <w:r w:rsidR="00300FF8" w:rsidRPr="00FE1897">
        <w:rPr>
          <w:rFonts w:ascii="Arial" w:hAnsi="Arial"/>
          <w:sz w:val="22"/>
        </w:rPr>
        <w:t>, sử dụng tà vẹt gỗ hoặc các loại tà vẹt khác đã được cho phép sử dụng để lắp đặt mặt cầu. Tà vẹt gỗ lắp đặt mặt cầu trần phải có tiêu chuẩn vật liệu, quy cách, kích thước đảm bảo theo quy định của Tiêu chuẩn bảo trì và Quy trình bảo trì công trình đường sắt hiện hành;</w:t>
      </w:r>
    </w:p>
    <w:p w:rsidR="001D1FEC" w:rsidRPr="00FE1897" w:rsidRDefault="001D1FEC"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Tà vẹt cầu dùng loại gỗ nhóm 2 trở lên, đã được quy định cho phép sử dụng rộng rãi trên mạng đường sắt.  Mỗi đầu tà vẹt phải dùng dây thép </w:t>
      </w:r>
      <w:r w:rsidRPr="00FE1897">
        <w:rPr>
          <w:rFonts w:ascii="Arial" w:hAnsi="Arial"/>
          <w:sz w:val="22"/>
        </w:rPr>
        <w:sym w:font="Symbol" w:char="F066"/>
      </w:r>
      <w:r w:rsidRPr="00FE1897">
        <w:rPr>
          <w:rFonts w:ascii="Arial" w:hAnsi="Arial"/>
          <w:sz w:val="22"/>
        </w:rPr>
        <w:t>3mm chập đôi bó chặt; Tà vẹt không được mục, hỏng, mất tác dụng và mỗi thanh tà vẹt đều phải đánh số, ghi ngày tháng đưa vào sử dụng;</w:t>
      </w:r>
    </w:p>
    <w:p w:rsidR="001D1FEC" w:rsidRPr="00FE1897" w:rsidRDefault="001D1FEC"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Đối với tà vẹt gỗ dưới nhóm 2 chỉ được dùng sau khi đã được phòng mục trong xưởng hoặc quét thuốc phòng mục và phải được cấp thẩm quyền cho phép sử dụng đối với từng công trình cụ thể sau khi có kết quả kiểm tra, kiểm soát về tiêu chuẩn chất lượng, công tác phòng mục. Tất cả những chỗ khắc, khoan, khẩn cưa tà vẹt, khi phòng mục đều phải quét lại hai lượt dầu phòng mục. Những khe nứt phải trét kín bằng cao phòng mục. Dầu, thuốc, cao phòng mục dùng cho tà vẹt trên cầu thép phải là loại không ảnh hưởng nguy hại cho dầm thép;</w:t>
      </w:r>
    </w:p>
    <w:p w:rsidR="001D1FEC" w:rsidRPr="00FE1897" w:rsidRDefault="001D1FEC"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Tà vẹt phải đặt vuông góc với tim cầu. Khoảng cách mép hai tà vẹt liền nhau từ 15cm-20cm. Khoảng cách mép hai tà vẹt cạnh dầm ngang có thể rộng đến 30cm, mép tà vẹt phải để cách mép dầm ngang 15mm;</w:t>
      </w:r>
    </w:p>
    <w:p w:rsidR="001D1FEC" w:rsidRPr="00FE1897" w:rsidRDefault="001D1FEC"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Khoảng cách hai tà vẹt cạnh dầm ngang nếu quá 30cm thì phải lắp thêm một tà vẹt ngắn trên dầm ngang. Dùng đinh xoắn bắt chặt tà vẹt ngắn vào đế ray chạy tàu và ray hộ bánh. Đáy tà vẹt ngắn với mặt dầm ngang phải để khe hở từ 8mm-10mm (kể cả mũ đinh). Để đề phòng khi tàu trật bánh và bánh xe không rơi vào dầm ngang, dầm ngang không được chịu lực trực tiếp của bánh xe và đề phòng tích nước gây rỉ kết cấu thép;</w:t>
      </w:r>
    </w:p>
    <w:p w:rsidR="001D1FEC" w:rsidRPr="00FE1897" w:rsidRDefault="001D1FEC"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lastRenderedPageBreak/>
        <w:t xml:space="preserve">Mỗi đầu dầm dọc cầu thép đều phải lắp thép góc phòng xô tà vẹt, phải lắp đối xứng nhau. Dầm thép chạy trên không có hệ dầm mặt cầu (hai dầm chủ là dầm dọc của hệ mặt cầu) thì phải lắp thép góc phòng xô trên dầm chủ, cứ 5m lắp một bộ, thép góc phòng xô đầu dầm phải liên kết với tà vẹt đầu tiên trên dầm (tà vẹt ngoài cùng trên dầm). Bu lông bắt tà vẹt vào phòng xô có đường kính </w:t>
      </w:r>
      <w:r w:rsidRPr="00FE1897">
        <w:rPr>
          <w:rFonts w:ascii="Arial" w:hAnsi="Arial"/>
          <w:sz w:val="22"/>
        </w:rPr>
        <w:sym w:font="Symbol" w:char="F066"/>
      </w:r>
      <w:r w:rsidRPr="00FE1897">
        <w:rPr>
          <w:rFonts w:ascii="Arial" w:hAnsi="Arial"/>
          <w:sz w:val="22"/>
        </w:rPr>
        <w:t>16mm được bắt nằm ngang xiết chặt tà vẹt vào thép phòng xô để tránh xê dịch tà vẹt;</w:t>
      </w:r>
    </w:p>
    <w:p w:rsidR="001D1FEC" w:rsidRPr="00FE1897" w:rsidRDefault="001D1FEC"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Tà vẹt trên dầm thép phải khắc ngàm sâu từ 5mm đến 30mm, trong mọi trường hợp không được khấc sâu quá 30mm. Nếu tốc độ tàu qua cầu V ≥ 90km/h thì độ khấc ngàm của tà vẹt ≥ 10mm. Ngàm tà vẹt phải khít với hai mép dầm, sai số không quá 3mm. Mặt tiếp xúc của tà vẹt với ri vê phải đục lõm hoặc làm rãnh dọc theo hàng ri vê;</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6"/>
          <w:sz w:val="22"/>
        </w:rPr>
      </w:pPr>
      <w:r w:rsidRPr="00FE1897">
        <w:rPr>
          <w:rFonts w:ascii="Arial" w:hAnsi="Arial"/>
          <w:spacing w:val="-6"/>
          <w:sz w:val="22"/>
        </w:rPr>
        <w:t>Để điều chỉnh độ vồng lên của đường ray, có thể sử dụng tà vẹt cao hơn quy cách chuẩn, cũng có thể đệm gỗ tứ thiết được quét cao phòng mục mặt tiếp xúc gỗ đệm với đáy tà vẹt, dùng bu lông hoặc keo epoxy liên kết gỗ đệm với tà vẹt thật vững chắc;</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2"/>
          <w:sz w:val="22"/>
        </w:rPr>
        <w:t xml:space="preserve">Trên dầm thép, mỗi thanh tà vẹt gỗ phải dùng hai bu lông móc đường kính </w:t>
      </w:r>
      <w:r w:rsidRPr="00FE1897">
        <w:rPr>
          <w:rFonts w:ascii="Arial" w:hAnsi="Arial"/>
          <w:spacing w:val="-2"/>
          <w:sz w:val="22"/>
        </w:rPr>
        <w:sym w:font="Symbol" w:char="F066"/>
      </w:r>
      <w:r w:rsidRPr="00FE1897">
        <w:rPr>
          <w:rFonts w:ascii="Arial" w:hAnsi="Arial"/>
          <w:spacing w:val="-2"/>
          <w:sz w:val="22"/>
        </w:rPr>
        <w:t xml:space="preserve">19 đối với đường khổ 1000mm và </w:t>
      </w:r>
      <w:r w:rsidRPr="00FE1897">
        <w:rPr>
          <w:rFonts w:ascii="Arial" w:hAnsi="Arial"/>
          <w:spacing w:val="-2"/>
          <w:sz w:val="22"/>
        </w:rPr>
        <w:sym w:font="Symbol" w:char="F066"/>
      </w:r>
      <w:r w:rsidRPr="00FE1897">
        <w:rPr>
          <w:rFonts w:ascii="Arial" w:hAnsi="Arial"/>
          <w:spacing w:val="-2"/>
          <w:sz w:val="22"/>
        </w:rPr>
        <w:t xml:space="preserve">22 đối với đường khổ 1435mm để bắt giữ chặt tà vẹt vào dầm thép (xem hình vẽ ở phụ lục). Bu lông móc phải có đệm tròn </w:t>
      </w:r>
      <w:r w:rsidRPr="00FE1897">
        <w:rPr>
          <w:rFonts w:ascii="Arial" w:hAnsi="Arial"/>
          <w:spacing w:val="-2"/>
          <w:sz w:val="22"/>
        </w:rPr>
        <w:sym w:font="Symbol" w:char="F066"/>
      </w:r>
      <w:r w:rsidRPr="00FE1897">
        <w:rPr>
          <w:rFonts w:ascii="Arial" w:hAnsi="Arial"/>
          <w:spacing w:val="-2"/>
          <w:sz w:val="22"/>
        </w:rPr>
        <w:t>80mm bằng thép dày 6mm hoặc hình vuông 80x80x6cm. Đối với cầu trong khu gian tín hiệu đóng đường tự động, bản đệm thép phải cách bản đệm thép của ray chạy tàu hoặc đế ray (không có bản thép) không nhỏ hơn 15mm để tránh đoản mạch;</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Tà vẹt không được đè lên các thanh, cấu kiện liên kết của dầm thép (chỉ đặt lên dầm dọc). Giữa tà vẹt trên tường chắn đá với mặt tường chắn đá phải để khe hở 5mm. Lỗ bu lông liên kết giữa thép góc với tường chắn đá làm thành hình ô van đứng có chiều dài hai lần chiều rộng. Bu lông liên kết đường kính </w:t>
      </w:r>
      <w:r w:rsidRPr="00FE1897">
        <w:rPr>
          <w:rFonts w:ascii="Arial" w:hAnsi="Arial"/>
          <w:sz w:val="22"/>
        </w:rPr>
        <w:sym w:font="Symbol" w:char="F066"/>
      </w:r>
      <w:r w:rsidRPr="00FE1897">
        <w:rPr>
          <w:rFonts w:ascii="Arial" w:hAnsi="Arial"/>
          <w:sz w:val="22"/>
        </w:rPr>
        <w:t>19mm;</w:t>
      </w:r>
    </w:p>
    <w:p w:rsidR="0048109B" w:rsidRPr="00FE1897" w:rsidRDefault="0058703D"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28" w:name="_Toc406498521"/>
      <w:bookmarkStart w:id="29" w:name="_Toc407093593"/>
      <w:r w:rsidRPr="00FE1897">
        <w:rPr>
          <w:rFonts w:ascii="Arial" w:hAnsi="Arial" w:cs="Arial"/>
          <w:b w:val="0"/>
          <w:color w:val="auto"/>
          <w:sz w:val="22"/>
          <w:szCs w:val="22"/>
        </w:rPr>
        <w:t>Ray gờ, sắt góc gờ, gỗ gờ.</w:t>
      </w:r>
      <w:bookmarkEnd w:id="28"/>
      <w:bookmarkEnd w:id="29"/>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Trên cầu đường sắt mặt cầu trần phải đặt gỗ gờ hoặc sắt góc gỡ hoặc ray gờ. Gỗ gờ có mặt cắt 10x10cm đối với đường sắt khổ 1000mm và 15x15cm đối với đường sắt khổ 1435mm. Chất lượng gỗ và yêu cầu phòng mục đảm bảo đáp ứng yêu cầu tiêu chuẩn quy định ở phần tà vẹt gỗ trên cầu. Thép góc gờ phải dùng loại từ L70x70mm trở lên; ray gờ có thể sử dụng ray cũ có số hiệu thấp hơn ray chạy tàu và ray hộ bánh;</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Khoảng cách giữa mép trong của gỗ gờ, ray gờ, sắt góc gờ với mép ngoài của ray chạy tàu phía ngoài cùng phải đảm bảo quy định là từ 250-350mm cho tất cả các khổ đường sắt;</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Mặt tiếp xúc giữa gỗ gờ, sắt góc gờ, ray gờ và tà vẹt phải bám khít. Khắc ngàm gỗ gờ phải sâu 20mm. Phải dùng bu lông bắt chặt gỗ gờ, sắt góc gờ vào tà vẹt mặt cầu, đối với ray gờ sử dụng đinh xoắn tia rơ phông hoặc đinh crăm pông. Bu lông dùng loại có đường kính </w:t>
      </w:r>
      <w:r w:rsidRPr="00FE1897">
        <w:rPr>
          <w:rFonts w:ascii="Arial" w:hAnsi="Arial"/>
          <w:sz w:val="22"/>
        </w:rPr>
        <w:sym w:font="Symbol" w:char="F066"/>
      </w:r>
      <w:r w:rsidRPr="00FE1897">
        <w:rPr>
          <w:rFonts w:ascii="Arial" w:hAnsi="Arial"/>
          <w:sz w:val="22"/>
        </w:rPr>
        <w:t xml:space="preserve">16mm cho khổ đường 1000mm và </w:t>
      </w:r>
      <w:r w:rsidRPr="00FE1897">
        <w:rPr>
          <w:rFonts w:ascii="Arial" w:hAnsi="Arial"/>
          <w:sz w:val="22"/>
        </w:rPr>
        <w:sym w:font="Symbol" w:char="F066"/>
      </w:r>
      <w:r w:rsidRPr="00FE1897">
        <w:rPr>
          <w:rFonts w:ascii="Arial" w:hAnsi="Arial"/>
          <w:sz w:val="22"/>
        </w:rPr>
        <w:t>19 cho khổ đường 1435mm. Cứ cách một tà vẹt bắt một bu lông, bu lông gờ phải đủ ren, phải có rông đen nhưng không quá 3 lớp và không dày quá 5cm. Đầu bu lông gờ phải thấp hơn ray chính từ 5mm trở lên. Chỗ nối gỗ gờ phải đặt trên tà vẹt. Đầu nối gỗ gờ phải cắt theo kiểu mộng chéo và bắt bu lông như chỗ khác;</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2"/>
          <w:sz w:val="22"/>
        </w:rPr>
        <w:t>Hai đầu của gỗ gờ, sắt góc gờ, ray gờ thò ra ngoài đầu dầm thép và gối lên tà vẹt trên tường chắn đá mố cầu. Đầu phía gối cố định dùng đinh bắt chặt xuống tà vẹt trên tường chắn đá, đầu phía gối tự do dùng đinh chữ U để giữ có thể di động được. Nếu cầu nhiều nhịp thì cuối di động của dầm phải cắt gỗ gờ ra và làm như chỗ nối. Nhưng hai mặt di động tiếp giáp để khe hở và cũng dùng đinh chữ U để giữ;</w:t>
      </w:r>
    </w:p>
    <w:p w:rsidR="0048109B" w:rsidRPr="00FE1897" w:rsidRDefault="0058703D"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0" w:name="_Toc406498522"/>
      <w:bookmarkStart w:id="31" w:name="_Toc407093594"/>
      <w:r w:rsidRPr="00FE1897">
        <w:rPr>
          <w:rFonts w:ascii="Arial" w:hAnsi="Arial" w:cs="Arial"/>
          <w:b w:val="0"/>
          <w:color w:val="auto"/>
          <w:sz w:val="22"/>
          <w:szCs w:val="22"/>
        </w:rPr>
        <w:t>Phụ kiện nối giữ ray trên cầu.</w:t>
      </w:r>
      <w:bookmarkEnd w:id="30"/>
      <w:bookmarkEnd w:id="31"/>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2"/>
          <w:sz w:val="22"/>
        </w:rPr>
      </w:pPr>
      <w:r w:rsidRPr="00FE1897">
        <w:rPr>
          <w:rFonts w:ascii="Arial" w:hAnsi="Arial"/>
          <w:spacing w:val="-2"/>
          <w:sz w:val="22"/>
        </w:rPr>
        <w:t>Mặt cầu trần tà vẹt gỗ, mỗi đế ray sử dụng 02 đinh xoắn tia rơ fông (tia rơ phông) để bắt hai bên giữ chặt ray chạy tàu vào tà vẹt; các cầu còn đang sử dụng đinh crăm pông thì khi sửa chữa định kỳ, đột xuất mà có thay thế toàn bộ tà vẹt gỗ mặt cầu phải thay thế bằng đinh tia rơ phông; Mặt cầu đá ba lát thì phụ kiện giữ ray sử dụng theo chủng loại tà vẹt và phù hợp với tiêu chuẩn quy định kiến trúc tầng trên của đường sắt hai đầu cầu hoặc đường sắt trong khu gian đó;</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lastRenderedPageBreak/>
        <w:t>Lập lách phải đúng với loại ray sử dụng hoặc đúng với bản thiết kế. Những lập lách hư hỏng, nứt, vỡ phải được thay bằng lập lách mới. Lập lách phải áp sát cằm ray và đế ray, ở khoảng giữa lập lách không cho phép có khe hở quá 0.5mm đối với ray mới và quá 1mm đối với ray cũ. Bu lông mối nối phải có đủ số lượng và chi tiết quy định (bu lông, đai ốc, vòng đệm…). Bu lông mối phải nguyên vẹn, các đường ren không bị mòn rỉ. Cấm để bu lông mối bị lỏng. Sau khi siết chặt, đầu bu lông phải thừa ra ngoài đai ốc ít nhất 5mm;</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công trình có sử dụng các loại phụ kiện giữ ray theo khung tiêu chuẩn của dự án được cấp có thẩm quyền phê duyệt thì phải tuân thủ quy trình lắp đặt, quản lý chất lượng vật tư và bảo quản, bảo dưỡng duy tu, sửa chữa tuân thủ theo hồ sơ của nhà sản xuất hoặc nhà cung cấp lắp đặt phụ kiện;</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Trường hợp sử dụng các loại phụ kiện khác phải được sự cho phép của cấp có thẩm quyền;</w:t>
      </w:r>
    </w:p>
    <w:p w:rsidR="0048109B" w:rsidRPr="00FE1897" w:rsidRDefault="0058703D"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2" w:name="_Toc406498523"/>
      <w:bookmarkStart w:id="33" w:name="_Toc407093595"/>
      <w:r w:rsidRPr="00FE1897">
        <w:rPr>
          <w:rFonts w:ascii="Arial" w:hAnsi="Arial" w:cs="Arial"/>
          <w:b w:val="0"/>
          <w:color w:val="auto"/>
          <w:sz w:val="22"/>
          <w:szCs w:val="22"/>
        </w:rPr>
        <w:t>Đệm ray trên cầu.</w:t>
      </w:r>
      <w:bookmarkEnd w:id="32"/>
      <w:bookmarkEnd w:id="33"/>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Trên mạng đường sắt đang khai thác có một số công trình cầu sử dụng bản đệm thép dưới đế ray. Trong quá trình bảo trì phải đảm bảo cho bản đệm ray phải nằm đúng vị trí và áp sát đế ray, áp sát mặt tà vẹt, không được để có bùn, cát bám dính vào bản đệm và dưới đế ray;</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Đối với các công trình cầu được xây dựng, khôi phục cải tạo theo khung tiêu chuẩn được phê duyệt riêng của dự án có áp dụng phương pháp đệm đế ray bằng túi keo (nhựa vữa Poly PV-701S và chất đông cứng 328E) thì phải đảm bảo tuân thủ theo đúng yêu cầu kỹ thuật đã được phê duyệt;</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Cấu tạo của túi keo đệm đế ray gồm: túi keo, chất vữa chính (nhựa vữa Poly PV-701S), chất đông cứng (328E);</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Thao tác kỹ thuật lắp đặt túi keo: dùng kéo cắt miệng túi keo, dùng kim có đường kính 0.5mm tạo từ 3 đến 5 lỗ thoát khí trên túi keo và đặt túi vào dưới đế ray; pha dung dịch vữa chính Poly PV-701S với chất đông cứng 328E và cho vào thiết bị bơm; nhét vòi bơm vào miệng túi kéo và bơm;</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Trong quá trình bảo quản keo: Vật liệu nguy hiểm vượt quá số lượng yêu cầu cần được bảo quản ở khu vực cho phép như nhà kho, và trong trường hợp dưới số lượng yêu cầu, cần phải thông báo về số lượng theo quy định trong tài liệu như quy định phòng chống cháy nổ của các tổ chức địa phương; Không sử dụng bất cứ sản phẩm gây cháy nào (như lửa, pháo hoa, các bộ phận có nhiệt độ cao, v.v…) tại nơi vận hành và bảo quản; Cần giữ khu vực kho trong điều kiện thoáng và ít anh sáng (kho thường có nhiệt độ thấp hơn 30</w:t>
      </w:r>
      <w:r w:rsidRPr="00FE1897">
        <w:rPr>
          <w:rFonts w:ascii="Arial" w:hAnsi="Arial"/>
          <w:sz w:val="22"/>
          <w:vertAlign w:val="superscript"/>
        </w:rPr>
        <w:t>0</w:t>
      </w:r>
      <w:r w:rsidRPr="00FE1897">
        <w:rPr>
          <w:rFonts w:ascii="Arial" w:hAnsi="Arial"/>
          <w:sz w:val="22"/>
        </w:rPr>
        <w:t>C) để tránh nhiệt độ cao và độ ẩm lớn; Tại khu vực vận hành và bảo quản, không được có các hoạt động mạnh như thả mạnh hoặc va đập; Cấm nước: Chú ý đảm bảo không bị dính nước, vì đó là lý do dẫn đến việc đông cứng kém; Công-ten-nơ không được đóng nếu có thể dùng trong ngày hoặc trong trường hợp có kế hoạch sử dụng sau đó vài ngày, nếu cần thiết phải đậy nắp chặt và bảo quản để sử dụng trong vòng vài ngày; Trong trường hợp vận hành và bảo quản, không được có bất cứ hành động nào dễ gây ra nhiều nguy cơ hoặc trộn với các thành phần lạ; Nếu sử dụng số lượng lớn, gộp các thùng đã được định trước (khoảng 20 can) lại với nhau và phân phát;</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4"/>
          <w:sz w:val="22"/>
        </w:rPr>
        <w:t>Trong quá trình sử dụng keo: Trong trường hợp thực hiện công tác trong nhà, không tiến hành dưới trời mưa hoặc trong vòng 2 giờ nếu thấy có khả năng có mưa; Có khả năng dung môi hữu cơ bị trì trệ khi tiến hành tại nơi tương đối ít gió, hoặc dung môi bay hơi mạnh khi tiến hành giữa mùa hè hoặc khi nhiệt độ ngoài trời tương đối cao có thể dẫn đến kết quả cảm giác biến đổi khó chịu từ người sang người, vì vậy cần mang mặt nạ phòng hộ; Mang dụng cụ phòng hộ (kính bảo hộ, găng tay cao su, v.v…) vì có thể gây ra triệu chứng như gây cháy nếu tiếp xúc với mắt hoặc mũi; Trường hợp có tại nạn tiếp xúc với mắt, xối qua nước sạch và tìm ngay hỗ trợ y khoa từ bác sỹ nhãn khoa. Trường hợp tai nạn tiếp xúc với mũi, rửa bằng xà phòng và xối qua nước sạch, và nếu xuất hiện triệu chứng như cháy, thì tìm ngay trợ giúp y khoa; Trường hợp hỏa hoạn, xịt CO</w:t>
      </w:r>
      <w:r w:rsidRPr="00FE1897">
        <w:rPr>
          <w:rFonts w:ascii="Arial" w:hAnsi="Arial"/>
          <w:spacing w:val="4"/>
          <w:sz w:val="22"/>
          <w:vertAlign w:val="subscript"/>
        </w:rPr>
        <w:t>2</w:t>
      </w:r>
      <w:r w:rsidRPr="00FE1897">
        <w:rPr>
          <w:rFonts w:ascii="Arial" w:hAnsi="Arial"/>
          <w:spacing w:val="4"/>
          <w:sz w:val="22"/>
        </w:rPr>
        <w:t xml:space="preserve"> hoặc bọt chữa cháy vì dập lửa bằng nước có thể gây ra việc lửa cháy tràn theo nước làm mở rộng khu vực thiệt hại;</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lastRenderedPageBreak/>
        <w:t>Trong quá trình vận chuyển: Tránh làm đổ khi nâng, chồng công-ten-nơ trên một đường để không tạo nên bất cứ hư hỏng như lật, rơi, ma sát, v.v…Thêm vào đó, cần xác nhận xem công-ten-nơ có chỗ hở, đóng chặt hay chưa hoặc trước khi nâng, công-ten-nơ này bị lật nghiêng và di chuyển; Trong trường hợp vận chuyển được lèn chặt, không được thực hiện nâng lẫn lộn đối với khí áp lực cao (axetylen, oxy) trừ khí trơ, vật liệu nguy hiểm loại 6, loại 1 như mô tả trong Quy định chữa cháy; Tránh lộ ra ngoài ánh nắng mặt trời khi vận chuyển; Phù hợp với Quy định chữa cháy, Quy định về phương tiện vận chuyển đường bộ, Quy định về an toàn đường thủy, Quy định về Cảng và các điều luật liên quan khác;</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Bảo vệ môi trường khi xả thải: Khi xả thải phải giao cho đơn vị phụ trách xả thải công nghiệp để đảm bảo an toàn, bảo vệ môi trường…;</w:t>
      </w:r>
    </w:p>
    <w:p w:rsidR="003E34CC" w:rsidRPr="00FE1897" w:rsidRDefault="0058703D"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4" w:name="_Toc406498524"/>
      <w:bookmarkStart w:id="35" w:name="_Toc407093596"/>
      <w:r w:rsidRPr="00FE1897">
        <w:rPr>
          <w:rFonts w:ascii="Arial" w:hAnsi="Arial" w:cs="Arial"/>
          <w:b w:val="0"/>
          <w:color w:val="auto"/>
          <w:sz w:val="22"/>
          <w:szCs w:val="22"/>
        </w:rPr>
        <w:t>Đường người đi, lan can, ván tuần cầu.</w:t>
      </w:r>
      <w:bookmarkEnd w:id="34"/>
      <w:bookmarkEnd w:id="35"/>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Để đảm bảo nhu cầu cho người bộ hành qua lại thì với công trình cầu tùy theo nhu cầu và cầu dài ngắn mà làm đường người đi ở một bên hay hai bên theo quy định của quy trình thiết kế. Riêng cầu đi trong nhà ga đều phải làm đường người đi hai bên để đảm bảo an toàn giao thông;</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Cầu có đường người đi phải làm lan can ở hai bên đảm bảo đủ kiên cố và có lối dẫn lên đường người đi ở hai đầu cầu. Lan can chỗ đầu di động của dầm phải cắt đi để khe hở không ảnh hưởng tới sự co dãn của dầm. Đường người đi làm bằng bản bê tông xi măng lưới thép phải được liên kết chặt chẽ với dầm dọc và phải đảm bảo khi bị vỡ không được rơi xuống;</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2"/>
          <w:sz w:val="22"/>
        </w:rPr>
        <w:t>Đối với đường người đi làm bằng gỗ ván, thì gỗ ván có mặt cắt 20x5cm, khe hở giữa các tấm tối đa là 2cm. Ván đường người đi bằng gỗ phải đóng ghép thành pano vững chắc rồi dùng bu lông liên kết với dầm dọc; Mỗi đầu ván phải có hai đinh đóng chặt, đầu đinh không được trồi lên khỏi mặt ván hay uốn cong đinh trên mặt ván để đảm bảo an toàn khi lưu thông;</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Tất cả các mặt cầu trần đều phải đặt hai tấm ván tuần đường giữa lòng đường, ván tuần đường có mặt cắt 16x3cm, khe hở giữa hai tấm ván là 2cm; nếu thiếu gỗ có thể dùng một tấm ván dày 3cm rộng 25cm. Ván tuần đường phải đóng thành pano rồi dùng then gỗ cài chặt dưới đế ray hoặc tà vẹt cầu. Ở đầu di động của dầm cũng phải để cùng di động với dầm;</w:t>
      </w:r>
    </w:p>
    <w:p w:rsidR="003E34CC" w:rsidRPr="00FE1897" w:rsidRDefault="0058703D"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6" w:name="_Toc406498525"/>
      <w:bookmarkStart w:id="37" w:name="_Toc407093597"/>
      <w:r w:rsidRPr="00FE1897">
        <w:rPr>
          <w:rFonts w:ascii="Arial" w:hAnsi="Arial" w:cs="Arial"/>
          <w:b w:val="0"/>
          <w:color w:val="auto"/>
          <w:sz w:val="22"/>
          <w:szCs w:val="22"/>
        </w:rPr>
        <w:t>Sơn dầm thép-Vệ sinh dầm thép.</w:t>
      </w:r>
      <w:bookmarkEnd w:id="36"/>
      <w:bookmarkEnd w:id="37"/>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bộ phận của dầm thép đều phải sơn bảo vệ chống rỉ trừ trục gối, con lăn, mặt lăn của gối và những bộ phận hoạt động khác của cầu. Sơn phải tiến hành kịp thời, kỳ hạn sơn các bộ phận phải căn cứ và tình hình sơn cũ để quyết định. Đối với các công trình cầu thép có nhịp dài từ 20m trở lên, định kỳ 10 năm phải tổ chức tẩy rỉ và sơn bảo vệ toàn bộ kết cấu thép của công trình. Trong trường hợp công trình phát sinh hư hỏng hoặc nguy cơ phát sinh hư hỏng do lớp sơn bảo vệ mất tác dụng thì đơn vị bảo trì công trình phải lập kế hoạch để tổ chức sơn bảo vệ kết cấu công trình kịp thời;</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Đối với những chỗ đọng nước, thiếu ánh sáng mặt trời, không đủ thông gió, chịu khói than rơi xuống và những bộ phận dễ bị han gỉ khác như cánh dầm dọc, xà ngang, thanh mạ hạ kiểu H, tiếp điểm của các bộ phận liên kết dọc, các khe kẽ, mạch hàn…phải sơn cẩn thận hơn so với các bộ phận khác của dầm, đồng thời phải chọn loại sơn bảo vệ có chất lượng tốt;</w:t>
      </w:r>
    </w:p>
    <w:p w:rsidR="0058703D" w:rsidRPr="00FE1897" w:rsidRDefault="0058703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6"/>
          <w:sz w:val="22"/>
        </w:rPr>
        <w:t>Sơn bảo vệ kết cấu thép phải đảm bảo màng sơn phải đạt tính cách ly cao, sơn lót phải có độ dính bám cao trên mặt thép, có tính thụ động cao chống ăn mòn, phải tạo thành một màng phủ có đủ độ dày bám dính chặt với nhau vào bao bọc kín bề mặt thép, chịu được a xít, khí SO2 và một số hóa chất khác, đảm bảo khả năng bảo vệ kết cấu thép trong điều kiện bình thường đạt thời hạn tối thiểu 05 năm;</w:t>
      </w:r>
    </w:p>
    <w:p w:rsidR="0058703D" w:rsidRPr="00FE1897" w:rsidRDefault="0079791F"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Sơn bảo vệ phải sơn ba lớp sơn lót bên trong và hai lớp sơn phủ bên ngoài, lớp trước khô mới tiến hành sơn lớp sau, lớp sau phải phủ kín lớp trước; sơn phải đều bằng phẳng, không được chỗ dày, chỗ mỏng, không được để nhăn, phồng, chảy; mép sơn phải thẳng, sơn cũ và sơn mới không được chờm lên nhau quá 2cm;</w:t>
      </w:r>
    </w:p>
    <w:p w:rsidR="0079791F" w:rsidRPr="00DE2276" w:rsidRDefault="0079791F"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DE2276">
        <w:rPr>
          <w:rFonts w:ascii="Arial" w:hAnsi="Arial"/>
          <w:spacing w:val="4"/>
          <w:sz w:val="22"/>
        </w:rPr>
        <w:t xml:space="preserve">Dầm thép phải được giữ gìn sạch sẽ, luôn luôn quét dọn rác bẩn, bụi, đất. Chú ý những chỗ dễ tích bẩn như mặt cầu, thanh mạ hạ kiểu H, mặt dầm ngang, dầm dọc hay dầm chủ cầu dầm đặc chạy trên, chỗ nối của hệ thống liên kết dọc, tiếp điểm trên gối cầu, </w:t>
      </w:r>
      <w:r w:rsidRPr="00DE2276">
        <w:rPr>
          <w:rFonts w:ascii="Arial" w:hAnsi="Arial"/>
          <w:spacing w:val="4"/>
          <w:sz w:val="22"/>
        </w:rPr>
        <w:lastRenderedPageBreak/>
        <w:t>mặt trên của mố trụ và những khe hở ở những chỗ nối không được tốt như chỗ liên kết giữa thanh chéo và thanh mạ hạ…;</w:t>
      </w:r>
    </w:p>
    <w:p w:rsidR="003E34CC" w:rsidRPr="00FE1897" w:rsidRDefault="0079791F"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8" w:name="_Toc406498526"/>
      <w:bookmarkStart w:id="39" w:name="_Toc407093598"/>
      <w:r w:rsidRPr="00FE1897">
        <w:rPr>
          <w:rFonts w:ascii="Arial" w:hAnsi="Arial" w:cs="Arial"/>
          <w:b w:val="0"/>
          <w:color w:val="auto"/>
          <w:sz w:val="22"/>
          <w:szCs w:val="22"/>
        </w:rPr>
        <w:t>Đinh ri vê.</w:t>
      </w:r>
      <w:bookmarkEnd w:id="38"/>
      <w:bookmarkEnd w:id="39"/>
    </w:p>
    <w:p w:rsidR="0079791F" w:rsidRPr="00FE1897" w:rsidRDefault="0079791F"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Đinh tán trong liên kết cầu đang khai thác phải thường xuyên được kiểm tra và đảm bảo không được để rỉ, lỏng, số lượng đinh tán rỉ lỏng không được quá 5º tổng số lượng đinh tán trong liên kết đó; mũ đinh tán phải đảm bảo nguyên dạng, không rỉ tảng, rỉ rỗ, nếu bị rỉ chưa kịp thay thế thì vẫn phải đảm bảo hình dạng mũ đinh, nếu rỉ hoàn toàn mũ đinh phải tổ chức thay thế ngay để đảm bảo an toàn;</w:t>
      </w:r>
    </w:p>
    <w:p w:rsidR="0079791F" w:rsidRPr="00DE2276" w:rsidRDefault="0079791F"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DE2276">
        <w:rPr>
          <w:rFonts w:ascii="Arial" w:hAnsi="Arial"/>
          <w:spacing w:val="4"/>
          <w:sz w:val="22"/>
        </w:rPr>
        <w:t>Số lượng đinh tán trong liên kết phụ thuộc vào kết quả tính toán khả năng chịu lực và không được nhỏ hơn 3 (ba) đinh tán nếu là một hàng đinh liên kết và tối thiểu là 2 (hai) đinh tán cho mỗi hàng nếu có từ hai hàng đinh liên kết trở lên; chiều dài thân đinh tán trong bản thép  (giữa hai đầu mép mặt tựa mũ đinh đã tán xong) không được lớn hơn 4,5 lần đường kính lỗ đinh và số lớp bản thép để ghép liên kết không nên lớn hơn 5 lớp; khoảng cách nhỏ nhất từ tâm đinh đến rìa mép thanh, bản liên kết không nhỏ hơn 1,5 lần đường kính đinh (1,5d) và khoảng cách gần nhất giữa tim hai đinh tán gần nhau không nhỏ hơn 3lần đường kính đinh (3d);</w:t>
      </w:r>
    </w:p>
    <w:p w:rsidR="003E34CC" w:rsidRPr="00FE1897" w:rsidRDefault="0079791F"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40" w:name="_Toc406498527"/>
      <w:bookmarkStart w:id="41" w:name="_Toc407093599"/>
      <w:r w:rsidRPr="00FE1897">
        <w:rPr>
          <w:rFonts w:ascii="Arial" w:hAnsi="Arial" w:cs="Arial"/>
          <w:b w:val="0"/>
          <w:color w:val="auto"/>
          <w:sz w:val="22"/>
          <w:szCs w:val="22"/>
        </w:rPr>
        <w:t>Bu lông cường độ cao.</w:t>
      </w:r>
      <w:bookmarkEnd w:id="40"/>
      <w:bookmarkEnd w:id="41"/>
    </w:p>
    <w:p w:rsidR="0079791F" w:rsidRPr="00DE2276" w:rsidRDefault="0079791F"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DE2276">
        <w:rPr>
          <w:rFonts w:ascii="Arial" w:hAnsi="Arial"/>
          <w:sz w:val="22"/>
        </w:rPr>
        <w:t>Bu lông cường độ cao phải đảm bảo đúng tiêu chuẩn kỹ thuật quy định, có chứng từ quy cách, xác định rõ loại thép, chất lượng, điều kiện kỹ thuật của bu lông, rông đen và ê cu đạt tiêu chuẩn mới được đưa vào sử dụng. Trước khi bắt bu lông cường độ cao thì mặt thép, lỗ đinh, rông đen, ê cu phải được làm sạch, khô ráo, nếu mưa phải được che mưa và nghiệm thu đạt yêu cầu mới được lắp ráp để đảm bảo điều kiện làm việc của bu lông;</w:t>
      </w:r>
    </w:p>
    <w:p w:rsidR="0079791F" w:rsidRPr="00FE1897" w:rsidRDefault="0079791F"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Không cho phép bu lông cường độ cao chịu lực căng như nhổ đầu. Liên kết dầm dọc với bụng dầm ngang phải có bản cá mới được dùng bu lông cường độ cao. Mặt vòng đệm dưới đai ốc và đầu bu lông phải vuông góc với đường trục bu lông. Nếu cấu kiện có độ nghiêng ≥ 1/20 thì phải dùng vòng đệm kiểu vát nghiêng;</w:t>
      </w:r>
    </w:p>
    <w:p w:rsidR="0079791F" w:rsidRPr="00FE1897" w:rsidRDefault="0079791F"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Trong cấu kiện cầu liên kết bằng bu lông cường độ cao, nếu đầu đai ốc bị rỉ mòn đầu vào đến ren đai ốc hoặc rông đen (rondele) bị rỉ rộp thành vảy ăn sâu vào mặt tiếp xúc dưới đai ốc thì phải thay bu lông, rông đen mới;</w:t>
      </w:r>
    </w:p>
    <w:p w:rsidR="006A3A62" w:rsidRPr="00FE1897" w:rsidRDefault="006A3A62"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Không được sử dụng và phải thay thế tất cả các bu lông, đai ốc, vòng đệm xuất hiện nứt, có khuyết tật, cong vênh, hỏng ren…cũng như không đủ quy cách quy định. Bu lông sau khi xiết đủ lực, đường ren còn thừa ra ngoài đai ốc ít nhất là một vòng ren và không nên quá 3 vòng ren;</w:t>
      </w:r>
    </w:p>
    <w:p w:rsidR="003E34CC" w:rsidRPr="00FE1897" w:rsidRDefault="006A3A62"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42" w:name="_Toc406498528"/>
      <w:bookmarkStart w:id="43" w:name="_Toc407093600"/>
      <w:r w:rsidRPr="00FE1897">
        <w:rPr>
          <w:rFonts w:ascii="Arial" w:hAnsi="Arial" w:cs="Arial"/>
          <w:b w:val="0"/>
          <w:color w:val="auto"/>
          <w:sz w:val="22"/>
          <w:szCs w:val="22"/>
        </w:rPr>
        <w:t>Đường hàn và liên kết bằng đường hàn.</w:t>
      </w:r>
      <w:bookmarkEnd w:id="42"/>
      <w:bookmarkEnd w:id="43"/>
    </w:p>
    <w:p w:rsidR="0079791F" w:rsidRPr="00FE1897" w:rsidRDefault="006A3A62"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Đường hàn trong liên kết kết cấu thép công trình cầu phải đảm bảo theo đúng yêu cầu kỹ thuật của hồ sơ thiết kế và các tiêu chuẩn kỹ thuật liên quan về đường hàn, vật liệu hàn, quy trình thi công, nghiệm thu chất lượng đường hàn;</w:t>
      </w:r>
    </w:p>
    <w:p w:rsidR="006A3A62" w:rsidRPr="00FE1897" w:rsidRDefault="006A3A62"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Đường hàn không được để xuất hiện rỉ rỗ, vết nứt, đặc biệt là vết nứt vuông góc với phương chịu lực của kết cấu. Phải thường xuyên kiểm tra và phát hiện các hiện tượng rỉ, nứt đường hàn để kịp thời sửa chữa khắc phục đảm bảo an toàn công trình, an toàn chạy tàu;</w:t>
      </w:r>
    </w:p>
    <w:p w:rsidR="003E34CC" w:rsidRPr="00FE1897" w:rsidRDefault="006A3A62"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44" w:name="_Toc406498529"/>
      <w:bookmarkStart w:id="45" w:name="_Toc407093601"/>
      <w:r w:rsidRPr="00FE1897">
        <w:rPr>
          <w:rFonts w:ascii="Arial" w:hAnsi="Arial" w:cs="Arial"/>
          <w:b w:val="0"/>
          <w:color w:val="auto"/>
          <w:sz w:val="22"/>
          <w:szCs w:val="22"/>
        </w:rPr>
        <w:t>Bu lông tinh chế.</w:t>
      </w:r>
      <w:bookmarkEnd w:id="44"/>
      <w:bookmarkEnd w:id="45"/>
    </w:p>
    <w:p w:rsidR="006A3A62" w:rsidRPr="00FE1897" w:rsidRDefault="006A3A62"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cấu kiện liên kết bằng bu lông tinh chế, trừ trường hợp riêng cho phép không sơn bảo vệ, còn tất cả các bộ phận lộ ra của bu lông, đai ốc, rông đen đều phải được sơn như mặt thép cấu kiện; Các bu lông phải luôn luôn giữ ở trạng thái xiết chặt. Nếu bu lông có chốt hãm thì phải bảo đảm có đủ chốt hãm;</w:t>
      </w:r>
    </w:p>
    <w:p w:rsidR="006A3A62"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Bu lông tinh chế không được chịu lực căng nhổ đầu. Liên kết dầm dọc với bụng dầm ngang, dầm dọc cụt với bụng dầm ngang phải có bản cá mới được sử dụng bu lông tinh chế để liên kết;</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Đường kính thân bu lông nhỏ hơn đường kính lỗ là 0.3mm. Sai số đường kính bu lông chỉ cho phép sai số dương +0.2mm và không được phép sai số âm. Thân bu lông thò ra </w:t>
      </w:r>
      <w:r w:rsidRPr="00FE1897">
        <w:rPr>
          <w:rFonts w:ascii="Arial" w:hAnsi="Arial"/>
          <w:sz w:val="22"/>
        </w:rPr>
        <w:lastRenderedPageBreak/>
        <w:t>ngoài đai ốc không nhỏ hơn 3 đường ren và không dưới 5mm (trừ loại đai ốc kín đầu). Chất lượng bu lông phải cùng loại thép với chất lượng của các bu lông liên kết trên cầu;</w:t>
      </w:r>
    </w:p>
    <w:p w:rsidR="00FD433D" w:rsidRPr="00FE1897" w:rsidRDefault="00111370"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46" w:name="_Toc406498530"/>
      <w:bookmarkStart w:id="47" w:name="_Toc407093602"/>
      <w:r w:rsidRPr="00FE1897">
        <w:rPr>
          <w:rFonts w:ascii="Arial" w:hAnsi="Arial" w:cs="Arial"/>
          <w:b w:val="0"/>
          <w:color w:val="auto"/>
          <w:sz w:val="22"/>
          <w:szCs w:val="22"/>
        </w:rPr>
        <w:t>Dầm thép, dàn thép và thanh liên kết.</w:t>
      </w:r>
      <w:bookmarkEnd w:id="46"/>
      <w:bookmarkEnd w:id="47"/>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thanh của dàn chủ phải luôn luôn ở trạng thái vững chắc, bằng thẳng. Đặc biệt các thanh dàn chủ chịu lực đổi chiều (kéo+nén) và quan sát các bộ phận cấu tạo thanh để xác định xem thanh bị cong vênh khi có tàu chạy qua;</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Để đề phòng các thanh bị đọng nước cần phải tạo lỗ để thoát nước. Đường kính lỗ thoát nước không nhỏ hơn 23mm, mép lỗ phải tạo độ lõm để nước dễ thoát; lỗ thoát nước phải thường xuyên được vệ sinh đảm bảo thông thoát;</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Nếu độ cong các thanh chịu nén lớn hơn 1/1000 chiều dài của dây cung, các thanh chịu kéo lớn hơn 1/500 chiều dài của dây cung, các thanh liên kết nếu xuất hiện độ cong quá 1/300 chiều dài dây cung thì phải lập đề xuất tiến hành nắn chỉnh, sửa chữa, gia cố hoặc thay mới đảm bảo khả năng chịu lực; Đường tên độ cong của thanh không được vượt quá 1/7 bán kính quán tính của tiết diện đối với thanh chịu nén và không vượt quá 1/10 chiều cao tiết diện đối với thanh chịu kéo;</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thanh, các bộ phận của dầm thép khi xuất hiện vết nứt phải được làm rõ nguyên nhân và gia cố sửa chữa ngay. Nếu chưa kịp gia cố những vị trí có thể cho phép thì phải khoan lỗ ở cuối vết nứt, lỗ khoan bằng bề dày bản thép bị nứt, lớn nhất không quá đường kính đinh, bu lông trong liên kết của thanh, bộ phận. Các vết nứt chưa gia cố được phải đánh dấu và theo dõi thường xuyên;</w:t>
      </w:r>
    </w:p>
    <w:p w:rsidR="00FD433D" w:rsidRPr="00FE1897" w:rsidRDefault="00111370"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48" w:name="_Toc406498531"/>
      <w:bookmarkStart w:id="49" w:name="_Toc407093603"/>
      <w:r w:rsidRPr="00FE1897">
        <w:rPr>
          <w:rFonts w:ascii="Arial" w:hAnsi="Arial" w:cs="Arial"/>
          <w:b w:val="0"/>
          <w:color w:val="auto"/>
          <w:sz w:val="22"/>
          <w:szCs w:val="22"/>
        </w:rPr>
        <w:t>Gối cầu.</w:t>
      </w:r>
      <w:bookmarkEnd w:id="48"/>
      <w:bookmarkEnd w:id="49"/>
    </w:p>
    <w:p w:rsidR="00111370" w:rsidRPr="00DE2276"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DE2276">
        <w:rPr>
          <w:rFonts w:ascii="Arial" w:hAnsi="Arial"/>
          <w:spacing w:val="4"/>
          <w:sz w:val="22"/>
        </w:rPr>
        <w:t>Những cầu thép có khẩu độ dưới 10m có thể dùng gối cầu bản phẳng, khẩu độ từ 10m đến 25m phải dùng gối cầu mặt cong hình cung, khẩu độ trên 25m phải dùng gối cầu kiểu mặt lăn hoặc vành lược. Những cầu bê tông có khẩu độ dưới 9m có thể dùng gối cầu bản phẳng, khẩu độ từ 9m đến 18m phải dùng gối cầu mặt cong hình cung, khẩu độ trên 18m phải dùng gối cầu kiểu mặt lăn hoặc vành lược; đối với các cầu có khẩu độ nhịp lớn, kết cấu nhịp phức tạp…có thể sử dụng các loại gối cầu theo thiết kế riêng;</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gối cầu phải trên cùng một mặt phẳng, nếu không dầm sẽ bị vặn vỏ đỗ và cũng là nguyên nhân làm cho gối cầu bị xê dịch, đầu dầm sàng ngang;</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4"/>
          <w:sz w:val="22"/>
        </w:rPr>
        <w:t>Gối cố định của công trình cầu phải được cố định chắc chắn trên mặt mố trụ bằng bu lông chôn trong mũ mố trụ và vị trí chôn phải chính xác. Gối cố định phải đặt để sao cho hướng dãn dài của dầm ngược chiều với hướng của lực dọc do đoàn tàu chuyển đến như lực hãm, lực khởi động…;</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4"/>
          <w:sz w:val="22"/>
        </w:rPr>
        <w:t>Khi cầu nằm trên dốc thì gối cố định đặt ở phía chân dốc, cầu trong sân ga hay trong ga đặt gối cố định ở phía gần nhà ga đường sắt, cầu trên đường bằng đặt gối cố định ở đầu phía xe nặng đi tới. Trừ các trường hợp đặc biệt, trên một trụ không nên đặt hai gối cố định;</w:t>
      </w:r>
    </w:p>
    <w:p w:rsidR="00FD433D" w:rsidRPr="00FE1897" w:rsidRDefault="00111370"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50" w:name="_Toc406498532"/>
      <w:bookmarkStart w:id="51" w:name="_Toc407093604"/>
      <w:r w:rsidRPr="00FE1897">
        <w:rPr>
          <w:rFonts w:ascii="Arial" w:hAnsi="Arial" w:cs="Arial"/>
          <w:b w:val="0"/>
          <w:color w:val="auto"/>
          <w:sz w:val="22"/>
          <w:szCs w:val="22"/>
        </w:rPr>
        <w:t>Dầm bê tông, kết cấu bê tông, đá xây.</w:t>
      </w:r>
      <w:bookmarkEnd w:id="50"/>
      <w:bookmarkEnd w:id="51"/>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Cầu dầm bê tông cốt thép thường, bê tông cốt thép dự ứng lực và các kết cấu bê tông như mố trụ, vòm cuốn, đá xây phải đảm bảo các yếu tố kỹ thuật về độ võng, cho phép hay không cho phép xuất hiện vết nứt, chất lượng bê tông, mức độ phong hóa vật liệu và hệ thống phòng thoát nước;</w:t>
      </w:r>
    </w:p>
    <w:p w:rsidR="00A838C5" w:rsidRDefault="00A838C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Trong quá trình kiểm tra theo dõi, nếu phát hiện </w:t>
      </w:r>
      <w:r w:rsidR="0039764C" w:rsidRPr="00FE1897">
        <w:rPr>
          <w:rFonts w:ascii="Arial" w:hAnsi="Arial"/>
          <w:sz w:val="22"/>
        </w:rPr>
        <w:t>vết nứt của dầm vượt quá hạn độ cho phép hoặc quá trình theo dõi thấy vết nứt không ngừng phát triển kể cả bề rộng và chiều dài thì phải tổ chức theo dõi hàng ngày và kịp thời báo cáo cấp có thẩm quyền xem xét xử lý để đảm bảo an toàn công trình;</w:t>
      </w:r>
      <w:r w:rsidR="00D35646" w:rsidRPr="00FE1897">
        <w:rPr>
          <w:rFonts w:ascii="Arial" w:hAnsi="Arial"/>
          <w:sz w:val="22"/>
        </w:rPr>
        <w:t xml:space="preserve"> Trường hợp vết nứt có diễn biến phức tạp uy hiếp đến an toàn công trình thì phải kịp thời có các biện pháp xử lý như lắp đặt thêm chống nề, trụ tạm, giảm tải trọng khai thác…để đảm bảo an toàn công trình;</w:t>
      </w:r>
    </w:p>
    <w:p w:rsidR="00DE2276" w:rsidRDefault="00DE2276" w:rsidP="00DE2276">
      <w:pPr>
        <w:pStyle w:val="ListParagraph"/>
        <w:tabs>
          <w:tab w:val="left" w:pos="993"/>
        </w:tabs>
        <w:spacing w:before="120" w:after="120" w:line="240" w:lineRule="auto"/>
        <w:ind w:left="0"/>
        <w:contextualSpacing w:val="0"/>
        <w:jc w:val="both"/>
        <w:rPr>
          <w:rFonts w:ascii="Arial" w:hAnsi="Arial"/>
          <w:sz w:val="22"/>
        </w:rPr>
      </w:pPr>
    </w:p>
    <w:p w:rsidR="00DE2276" w:rsidRPr="00FE1897" w:rsidRDefault="00DE2276" w:rsidP="00DE2276">
      <w:pPr>
        <w:pStyle w:val="ListParagraph"/>
        <w:tabs>
          <w:tab w:val="left" w:pos="993"/>
        </w:tabs>
        <w:spacing w:before="120" w:after="120" w:line="240" w:lineRule="auto"/>
        <w:ind w:left="0"/>
        <w:contextualSpacing w:val="0"/>
        <w:jc w:val="both"/>
        <w:rPr>
          <w:rFonts w:ascii="Arial" w:hAnsi="Arial"/>
          <w:sz w:val="22"/>
        </w:rPr>
      </w:pP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lastRenderedPageBreak/>
        <w:t>Hạn độ cho phép nứt của dầm bê tông khi chịu tĩnh tải: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4920"/>
        <w:gridCol w:w="2640"/>
      </w:tblGrid>
      <w:tr w:rsidR="00636042" w:rsidRPr="00FE1897" w:rsidTr="000D630F">
        <w:tc>
          <w:tcPr>
            <w:tcW w:w="1800" w:type="dxa"/>
          </w:tcPr>
          <w:p w:rsidR="00636042" w:rsidRPr="00FE1897" w:rsidRDefault="00636042" w:rsidP="00FE1897">
            <w:pPr>
              <w:spacing w:before="120" w:after="120"/>
              <w:jc w:val="center"/>
              <w:rPr>
                <w:rFonts w:ascii="Arial" w:hAnsi="Arial"/>
                <w:sz w:val="22"/>
              </w:rPr>
            </w:pPr>
            <w:r w:rsidRPr="00FE1897">
              <w:rPr>
                <w:rFonts w:ascii="Arial" w:hAnsi="Arial"/>
                <w:sz w:val="22"/>
              </w:rPr>
              <w:t>Kết cấu</w:t>
            </w:r>
          </w:p>
        </w:tc>
        <w:tc>
          <w:tcPr>
            <w:tcW w:w="4920" w:type="dxa"/>
          </w:tcPr>
          <w:p w:rsidR="00636042" w:rsidRPr="00FE1897" w:rsidRDefault="00636042" w:rsidP="00FE1897">
            <w:pPr>
              <w:spacing w:before="120" w:after="120"/>
              <w:jc w:val="center"/>
              <w:rPr>
                <w:rFonts w:ascii="Arial" w:hAnsi="Arial"/>
                <w:sz w:val="22"/>
              </w:rPr>
            </w:pPr>
            <w:r w:rsidRPr="00FE1897">
              <w:rPr>
                <w:rFonts w:ascii="Arial" w:hAnsi="Arial"/>
                <w:sz w:val="22"/>
              </w:rPr>
              <w:t>Vị trí vết nứt</w:t>
            </w:r>
          </w:p>
        </w:tc>
        <w:tc>
          <w:tcPr>
            <w:tcW w:w="2640" w:type="dxa"/>
          </w:tcPr>
          <w:p w:rsidR="00636042" w:rsidRPr="00FE1897" w:rsidRDefault="00636042" w:rsidP="00FE1897">
            <w:pPr>
              <w:spacing w:before="120" w:after="120"/>
              <w:jc w:val="center"/>
              <w:rPr>
                <w:rFonts w:ascii="Arial" w:hAnsi="Arial"/>
                <w:sz w:val="22"/>
              </w:rPr>
            </w:pPr>
            <w:r w:rsidRPr="00FE1897">
              <w:rPr>
                <w:rFonts w:ascii="Arial" w:hAnsi="Arial"/>
                <w:sz w:val="22"/>
              </w:rPr>
              <w:t>Giới hạn vết nứt</w:t>
            </w:r>
          </w:p>
        </w:tc>
      </w:tr>
      <w:tr w:rsidR="00636042" w:rsidRPr="00FE1897" w:rsidTr="000D630F">
        <w:tc>
          <w:tcPr>
            <w:tcW w:w="1800" w:type="dxa"/>
            <w:vMerge w:val="restart"/>
            <w:vAlign w:val="center"/>
          </w:tcPr>
          <w:p w:rsidR="00636042" w:rsidRPr="00FE1897" w:rsidRDefault="00636042" w:rsidP="00FE1897">
            <w:pPr>
              <w:spacing w:before="120" w:after="120"/>
              <w:jc w:val="center"/>
              <w:rPr>
                <w:rFonts w:ascii="Arial" w:hAnsi="Arial"/>
                <w:sz w:val="22"/>
              </w:rPr>
            </w:pPr>
            <w:r w:rsidRPr="00FE1897">
              <w:rPr>
                <w:rFonts w:ascii="Arial" w:hAnsi="Arial"/>
                <w:sz w:val="22"/>
              </w:rPr>
              <w:t>Dầm BTCT ứng suất trước</w:t>
            </w:r>
          </w:p>
        </w:tc>
        <w:tc>
          <w:tcPr>
            <w:tcW w:w="4920" w:type="dxa"/>
          </w:tcPr>
          <w:p w:rsidR="00636042" w:rsidRPr="00FE1897" w:rsidRDefault="00636042" w:rsidP="00FE1897">
            <w:pPr>
              <w:spacing w:before="120" w:after="120"/>
              <w:jc w:val="both"/>
              <w:rPr>
                <w:rFonts w:ascii="Arial" w:hAnsi="Arial"/>
                <w:sz w:val="22"/>
              </w:rPr>
            </w:pPr>
            <w:r w:rsidRPr="00FE1897">
              <w:rPr>
                <w:rFonts w:ascii="Arial" w:hAnsi="Arial"/>
                <w:sz w:val="22"/>
              </w:rPr>
              <w:t>Vết nứt phương đứng bầu dầm</w:t>
            </w:r>
          </w:p>
        </w:tc>
        <w:tc>
          <w:tcPr>
            <w:tcW w:w="2640" w:type="dxa"/>
          </w:tcPr>
          <w:p w:rsidR="00636042" w:rsidRPr="00FE1897" w:rsidRDefault="00636042" w:rsidP="00FE1897">
            <w:pPr>
              <w:spacing w:before="120" w:after="120"/>
              <w:jc w:val="center"/>
              <w:rPr>
                <w:rFonts w:ascii="Arial" w:hAnsi="Arial"/>
                <w:sz w:val="22"/>
              </w:rPr>
            </w:pPr>
            <w:r w:rsidRPr="00FE1897">
              <w:rPr>
                <w:rFonts w:ascii="Arial" w:hAnsi="Arial"/>
                <w:sz w:val="22"/>
              </w:rPr>
              <w:t>Không được phép</w:t>
            </w:r>
          </w:p>
        </w:tc>
      </w:tr>
      <w:tr w:rsidR="00636042" w:rsidRPr="00FE1897" w:rsidTr="000D630F">
        <w:tc>
          <w:tcPr>
            <w:tcW w:w="1800" w:type="dxa"/>
            <w:vMerge/>
          </w:tcPr>
          <w:p w:rsidR="00636042" w:rsidRPr="00FE1897" w:rsidRDefault="00636042" w:rsidP="00FE1897">
            <w:pPr>
              <w:spacing w:before="120" w:after="120"/>
              <w:jc w:val="both"/>
              <w:rPr>
                <w:rFonts w:ascii="Arial" w:hAnsi="Arial"/>
                <w:sz w:val="22"/>
              </w:rPr>
            </w:pPr>
          </w:p>
        </w:tc>
        <w:tc>
          <w:tcPr>
            <w:tcW w:w="4920" w:type="dxa"/>
          </w:tcPr>
          <w:p w:rsidR="00636042" w:rsidRPr="00FE1897" w:rsidRDefault="00636042" w:rsidP="00FE1897">
            <w:pPr>
              <w:spacing w:before="120" w:after="120"/>
              <w:jc w:val="both"/>
              <w:rPr>
                <w:rFonts w:ascii="Arial" w:hAnsi="Arial"/>
                <w:sz w:val="22"/>
              </w:rPr>
            </w:pPr>
            <w:r w:rsidRPr="00FE1897">
              <w:rPr>
                <w:rFonts w:ascii="Arial" w:hAnsi="Arial"/>
                <w:sz w:val="22"/>
              </w:rPr>
              <w:t>Vết nứt phương dọc dầm và phương xiên</w:t>
            </w:r>
          </w:p>
        </w:tc>
        <w:tc>
          <w:tcPr>
            <w:tcW w:w="2640" w:type="dxa"/>
          </w:tcPr>
          <w:p w:rsidR="00636042" w:rsidRPr="00FE1897" w:rsidRDefault="00636042" w:rsidP="00FE1897">
            <w:pPr>
              <w:spacing w:before="120" w:after="120"/>
              <w:jc w:val="center"/>
              <w:rPr>
                <w:rFonts w:ascii="Arial" w:hAnsi="Arial"/>
                <w:sz w:val="22"/>
              </w:rPr>
            </w:pPr>
            <w:r w:rsidRPr="00FE1897">
              <w:rPr>
                <w:rFonts w:ascii="Arial" w:hAnsi="Arial"/>
                <w:sz w:val="22"/>
              </w:rPr>
              <w:t>≤ 0.2mm</w:t>
            </w:r>
          </w:p>
        </w:tc>
      </w:tr>
      <w:tr w:rsidR="00636042" w:rsidRPr="00FE1897" w:rsidTr="000D630F">
        <w:tc>
          <w:tcPr>
            <w:tcW w:w="1800" w:type="dxa"/>
            <w:vMerge/>
          </w:tcPr>
          <w:p w:rsidR="00636042" w:rsidRPr="00FE1897" w:rsidRDefault="00636042" w:rsidP="00FE1897">
            <w:pPr>
              <w:spacing w:before="120" w:after="120"/>
              <w:jc w:val="both"/>
              <w:rPr>
                <w:rFonts w:ascii="Arial" w:hAnsi="Arial"/>
                <w:sz w:val="22"/>
              </w:rPr>
            </w:pPr>
          </w:p>
        </w:tc>
        <w:tc>
          <w:tcPr>
            <w:tcW w:w="4920" w:type="dxa"/>
          </w:tcPr>
          <w:p w:rsidR="00636042" w:rsidRPr="00FE1897" w:rsidRDefault="00636042" w:rsidP="00FE1897">
            <w:pPr>
              <w:spacing w:before="120" w:after="120"/>
              <w:jc w:val="both"/>
              <w:rPr>
                <w:rFonts w:ascii="Arial" w:hAnsi="Arial"/>
                <w:sz w:val="22"/>
              </w:rPr>
            </w:pPr>
            <w:r w:rsidRPr="00FE1897">
              <w:rPr>
                <w:rFonts w:ascii="Arial" w:hAnsi="Arial"/>
                <w:sz w:val="22"/>
              </w:rPr>
              <w:t>Vết nứt trên bản liên kết hai cuống dầm</w:t>
            </w:r>
          </w:p>
        </w:tc>
        <w:tc>
          <w:tcPr>
            <w:tcW w:w="2640" w:type="dxa"/>
          </w:tcPr>
          <w:p w:rsidR="00636042" w:rsidRPr="00FE1897" w:rsidRDefault="00636042" w:rsidP="00FE1897">
            <w:pPr>
              <w:spacing w:before="120" w:after="120"/>
              <w:jc w:val="center"/>
              <w:rPr>
                <w:rFonts w:ascii="Arial" w:hAnsi="Arial"/>
                <w:sz w:val="22"/>
              </w:rPr>
            </w:pPr>
            <w:r w:rsidRPr="00FE1897">
              <w:rPr>
                <w:rFonts w:ascii="Arial" w:hAnsi="Arial"/>
                <w:sz w:val="22"/>
              </w:rPr>
              <w:t>≤ 0.3mm</w:t>
            </w:r>
          </w:p>
        </w:tc>
      </w:tr>
      <w:tr w:rsidR="00636042" w:rsidRPr="00FE1897" w:rsidTr="000D630F">
        <w:tc>
          <w:tcPr>
            <w:tcW w:w="1800" w:type="dxa"/>
            <w:vMerge w:val="restart"/>
            <w:vAlign w:val="center"/>
          </w:tcPr>
          <w:p w:rsidR="00636042" w:rsidRPr="00FE1897" w:rsidRDefault="00636042" w:rsidP="00FE1897">
            <w:pPr>
              <w:spacing w:before="120" w:after="120"/>
              <w:jc w:val="center"/>
              <w:rPr>
                <w:rFonts w:ascii="Arial" w:hAnsi="Arial"/>
                <w:sz w:val="22"/>
              </w:rPr>
            </w:pPr>
            <w:r w:rsidRPr="00FE1897">
              <w:rPr>
                <w:rFonts w:ascii="Arial" w:hAnsi="Arial"/>
                <w:sz w:val="22"/>
              </w:rPr>
              <w:t>Dầm và khung BTCT thường</w:t>
            </w:r>
          </w:p>
        </w:tc>
        <w:tc>
          <w:tcPr>
            <w:tcW w:w="4920" w:type="dxa"/>
          </w:tcPr>
          <w:p w:rsidR="00636042" w:rsidRPr="00FE1897" w:rsidRDefault="00636042" w:rsidP="00FE1897">
            <w:pPr>
              <w:spacing w:before="120" w:after="120"/>
              <w:jc w:val="both"/>
              <w:rPr>
                <w:rFonts w:ascii="Arial" w:hAnsi="Arial"/>
                <w:sz w:val="22"/>
              </w:rPr>
            </w:pPr>
            <w:r w:rsidRPr="00FE1897">
              <w:rPr>
                <w:rFonts w:ascii="Arial" w:hAnsi="Arial"/>
                <w:sz w:val="22"/>
              </w:rPr>
              <w:t>Vết nứt vùng phụ cận cốt thép chủ</w:t>
            </w:r>
          </w:p>
        </w:tc>
        <w:tc>
          <w:tcPr>
            <w:tcW w:w="2640" w:type="dxa"/>
          </w:tcPr>
          <w:p w:rsidR="00636042" w:rsidRPr="00FE1897" w:rsidRDefault="00636042" w:rsidP="00FE1897">
            <w:pPr>
              <w:spacing w:before="120" w:after="120"/>
              <w:jc w:val="center"/>
              <w:rPr>
                <w:rFonts w:ascii="Arial" w:hAnsi="Arial"/>
                <w:sz w:val="22"/>
              </w:rPr>
            </w:pPr>
            <w:r w:rsidRPr="00FE1897">
              <w:rPr>
                <w:rFonts w:ascii="Arial" w:hAnsi="Arial"/>
                <w:sz w:val="22"/>
              </w:rPr>
              <w:t>≤ 0.25mm</w:t>
            </w:r>
          </w:p>
        </w:tc>
      </w:tr>
      <w:tr w:rsidR="00636042" w:rsidRPr="00FE1897" w:rsidTr="000D630F">
        <w:tc>
          <w:tcPr>
            <w:tcW w:w="1800" w:type="dxa"/>
            <w:vMerge/>
          </w:tcPr>
          <w:p w:rsidR="00636042" w:rsidRPr="00FE1897" w:rsidRDefault="00636042" w:rsidP="00FE1897">
            <w:pPr>
              <w:spacing w:before="120" w:after="120"/>
              <w:jc w:val="both"/>
              <w:rPr>
                <w:rFonts w:ascii="Arial" w:hAnsi="Arial"/>
                <w:sz w:val="22"/>
              </w:rPr>
            </w:pPr>
          </w:p>
        </w:tc>
        <w:tc>
          <w:tcPr>
            <w:tcW w:w="4920" w:type="dxa"/>
          </w:tcPr>
          <w:p w:rsidR="00636042" w:rsidRPr="00FE1897" w:rsidRDefault="00636042" w:rsidP="00FE1897">
            <w:pPr>
              <w:spacing w:before="120" w:after="120"/>
              <w:jc w:val="both"/>
              <w:rPr>
                <w:rFonts w:ascii="Arial" w:hAnsi="Arial"/>
                <w:sz w:val="22"/>
              </w:rPr>
            </w:pPr>
            <w:r w:rsidRPr="00FE1897">
              <w:rPr>
                <w:rFonts w:ascii="Arial" w:hAnsi="Arial"/>
                <w:sz w:val="22"/>
              </w:rPr>
              <w:t>Vết nứt phương đứng, xiên trên cuống dầm</w:t>
            </w:r>
          </w:p>
        </w:tc>
        <w:tc>
          <w:tcPr>
            <w:tcW w:w="2640" w:type="dxa"/>
          </w:tcPr>
          <w:p w:rsidR="00636042" w:rsidRPr="00FE1897" w:rsidRDefault="00636042" w:rsidP="00FE1897">
            <w:pPr>
              <w:spacing w:before="120" w:after="120"/>
              <w:jc w:val="center"/>
              <w:rPr>
                <w:rFonts w:ascii="Arial" w:hAnsi="Arial"/>
                <w:sz w:val="22"/>
              </w:rPr>
            </w:pPr>
            <w:r w:rsidRPr="00FE1897">
              <w:rPr>
                <w:rFonts w:ascii="Arial" w:hAnsi="Arial"/>
                <w:sz w:val="22"/>
              </w:rPr>
              <w:t>≤ 0.3mm</w:t>
            </w:r>
          </w:p>
        </w:tc>
      </w:tr>
      <w:tr w:rsidR="00636042" w:rsidRPr="00FE1897" w:rsidTr="000D630F">
        <w:tc>
          <w:tcPr>
            <w:tcW w:w="1800" w:type="dxa"/>
            <w:vMerge w:val="restart"/>
            <w:vAlign w:val="center"/>
          </w:tcPr>
          <w:p w:rsidR="00636042" w:rsidRPr="00FE1897" w:rsidRDefault="00636042" w:rsidP="00FE1897">
            <w:pPr>
              <w:spacing w:before="120" w:after="120"/>
              <w:jc w:val="center"/>
              <w:rPr>
                <w:rFonts w:ascii="Arial" w:hAnsi="Arial"/>
                <w:sz w:val="22"/>
              </w:rPr>
            </w:pPr>
            <w:r w:rsidRPr="00FE1897">
              <w:rPr>
                <w:rFonts w:ascii="Arial" w:hAnsi="Arial"/>
                <w:sz w:val="22"/>
              </w:rPr>
              <w:t>Cuốn vòm đá hoặc BT</w:t>
            </w:r>
          </w:p>
        </w:tc>
        <w:tc>
          <w:tcPr>
            <w:tcW w:w="4920" w:type="dxa"/>
          </w:tcPr>
          <w:p w:rsidR="00636042" w:rsidRPr="00FE1897" w:rsidRDefault="00636042" w:rsidP="00FE1897">
            <w:pPr>
              <w:spacing w:before="120" w:after="120"/>
              <w:jc w:val="both"/>
              <w:rPr>
                <w:rFonts w:ascii="Arial" w:hAnsi="Arial"/>
                <w:sz w:val="22"/>
              </w:rPr>
            </w:pPr>
            <w:r w:rsidRPr="00FE1897">
              <w:rPr>
                <w:rFonts w:ascii="Arial" w:hAnsi="Arial"/>
                <w:sz w:val="22"/>
              </w:rPr>
              <w:t>Vết nứt ngang hoặc xiên trên cuống vòm</w:t>
            </w:r>
          </w:p>
        </w:tc>
        <w:tc>
          <w:tcPr>
            <w:tcW w:w="2640" w:type="dxa"/>
          </w:tcPr>
          <w:p w:rsidR="00636042" w:rsidRPr="00FE1897" w:rsidRDefault="00636042" w:rsidP="00FE1897">
            <w:pPr>
              <w:spacing w:before="120" w:after="120"/>
              <w:jc w:val="center"/>
              <w:rPr>
                <w:rFonts w:ascii="Arial" w:hAnsi="Arial"/>
                <w:sz w:val="22"/>
              </w:rPr>
            </w:pPr>
            <w:r w:rsidRPr="00FE1897">
              <w:rPr>
                <w:rFonts w:ascii="Arial" w:hAnsi="Arial"/>
                <w:sz w:val="22"/>
              </w:rPr>
              <w:t>≤ 0.3mm</w:t>
            </w:r>
          </w:p>
        </w:tc>
      </w:tr>
      <w:tr w:rsidR="00636042" w:rsidRPr="00FE1897" w:rsidTr="000D630F">
        <w:tc>
          <w:tcPr>
            <w:tcW w:w="1800" w:type="dxa"/>
            <w:vMerge/>
          </w:tcPr>
          <w:p w:rsidR="00636042" w:rsidRPr="00FE1897" w:rsidRDefault="00636042" w:rsidP="00FE1897">
            <w:pPr>
              <w:spacing w:before="120" w:after="120"/>
              <w:jc w:val="both"/>
              <w:rPr>
                <w:rFonts w:ascii="Arial" w:hAnsi="Arial"/>
                <w:sz w:val="22"/>
              </w:rPr>
            </w:pPr>
          </w:p>
        </w:tc>
        <w:tc>
          <w:tcPr>
            <w:tcW w:w="4920" w:type="dxa"/>
          </w:tcPr>
          <w:p w:rsidR="00636042" w:rsidRPr="00FE1897" w:rsidRDefault="00636042" w:rsidP="00FE1897">
            <w:pPr>
              <w:spacing w:before="120" w:after="120"/>
              <w:jc w:val="both"/>
              <w:rPr>
                <w:rFonts w:ascii="Arial" w:hAnsi="Arial"/>
                <w:sz w:val="22"/>
              </w:rPr>
            </w:pPr>
            <w:r w:rsidRPr="00FE1897">
              <w:rPr>
                <w:rFonts w:ascii="Arial" w:hAnsi="Arial"/>
                <w:sz w:val="22"/>
              </w:rPr>
              <w:t>Vết nứt phương dọc cuống vòm</w:t>
            </w:r>
          </w:p>
        </w:tc>
        <w:tc>
          <w:tcPr>
            <w:tcW w:w="2640" w:type="dxa"/>
          </w:tcPr>
          <w:p w:rsidR="00636042" w:rsidRPr="00FE1897" w:rsidRDefault="00636042" w:rsidP="00FE1897">
            <w:pPr>
              <w:spacing w:before="120" w:after="120"/>
              <w:jc w:val="center"/>
              <w:rPr>
                <w:rFonts w:ascii="Arial" w:hAnsi="Arial"/>
                <w:sz w:val="22"/>
              </w:rPr>
            </w:pPr>
            <w:r w:rsidRPr="00FE1897">
              <w:rPr>
                <w:rFonts w:ascii="Arial" w:hAnsi="Arial"/>
                <w:sz w:val="22"/>
              </w:rPr>
              <w:t>≤ 0.5mm</w:t>
            </w:r>
          </w:p>
        </w:tc>
      </w:tr>
    </w:tbl>
    <w:p w:rsidR="00FD433D" w:rsidRPr="00FE1897" w:rsidRDefault="00111370"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52" w:name="_Toc406498533"/>
      <w:bookmarkStart w:id="53" w:name="_Toc407093605"/>
      <w:r w:rsidRPr="00FE1897">
        <w:rPr>
          <w:rFonts w:ascii="Arial" w:hAnsi="Arial" w:cs="Arial"/>
          <w:b w:val="0"/>
          <w:color w:val="auto"/>
          <w:sz w:val="22"/>
          <w:szCs w:val="22"/>
        </w:rPr>
        <w:t>Mố trụ bằng bê tông, đá xây.</w:t>
      </w:r>
      <w:bookmarkEnd w:id="52"/>
      <w:bookmarkEnd w:id="53"/>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Không cho phép có vết nứt dọc thông suốt thân mố, trụ, vết nứt ngang thông suốt thân mố trụ, vết nứt xiên thông qua hai mặt của mố tức là từ tường trước đến tường biên. Nếu xuất hiện các loại vết nứt này, phải tổ chức </w:t>
      </w:r>
      <w:r w:rsidR="002F56A8" w:rsidRPr="00FE1897">
        <w:rPr>
          <w:rFonts w:ascii="Arial" w:hAnsi="Arial"/>
          <w:sz w:val="22"/>
        </w:rPr>
        <w:t xml:space="preserve">kiểm tra, điều tra lập phương án </w:t>
      </w:r>
      <w:r w:rsidRPr="00FE1897">
        <w:rPr>
          <w:rFonts w:ascii="Arial" w:hAnsi="Arial"/>
          <w:sz w:val="22"/>
        </w:rPr>
        <w:t>sửa chữa ngay;</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2"/>
          <w:sz w:val="22"/>
        </w:rPr>
        <w:t>Độ chôn sâu của mố trụ như sau: Nếu dòng chảy không xói, cầu cạn thì đáy móng đặt sâu dưới mặt đất ít nhất không nông hơn 1m; Nếu lòng sông suối bị xói thì đáy móng phải đặt dưới đường xói lớn nhất (xói chung và xói cục bộ) từ 2m đến 4m (trừ cầu có thiết kế đặc biệt); Đáy bệ móng cọc bệ thấp phải đặt dưới đường xói lớn nhất không nông hơn 2m hoặc độ chôn sâu của cọc trong đất (dưới đường xói) phải đủ đảm bảo ổn định của mố trụ; Đáy bệ móng cọc bệ cao phải đặt dưới mức nước thấp nhất không ít hơn 0.5m hoặc chiều sâu của cọc trong đất (dưới đường xói) phải đủ đảm bảo ổn định của mố trụ; Nếu đáy móng đặt trên nền đá rắn, thì ngàm vào đá không nông hơn 0.25m; Các móng mố trụ không đạt độ chôn sâu như trên thì gọi là móng nông. Với móng nông cần chú ý chống xói và ổn định của mố trụ;</w:t>
      </w:r>
    </w:p>
    <w:p w:rsidR="00111370" w:rsidRPr="00DE2276"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DE2276">
        <w:rPr>
          <w:rFonts w:ascii="Arial" w:hAnsi="Arial"/>
          <w:spacing w:val="4"/>
          <w:sz w:val="22"/>
        </w:rPr>
        <w:t>Phiến đá đỡ gối cầu (đá kê gối) trên mố trụ phải được bảo quản tốt, đảm bảo chất lượng. Nếu bị nứt hay hư hỏng thì phải thay phiến đá khác hoặc dùng đá kê gối bằng bê tông cốt thép thay thế. Chỉ trong trường hợp đặc biệt (khi chờ sửa chữa) mới dùng đai để đai chặt đá kê;</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Hạn độ cho phép nứt theo bảng sau: (khi chỉ có tĩnh tải)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4440"/>
        <w:gridCol w:w="2640"/>
      </w:tblGrid>
      <w:tr w:rsidR="00636042" w:rsidRPr="00FE1897" w:rsidTr="000D630F">
        <w:tc>
          <w:tcPr>
            <w:tcW w:w="6720" w:type="dxa"/>
            <w:gridSpan w:val="2"/>
          </w:tcPr>
          <w:p w:rsidR="00636042" w:rsidRPr="00FE1897" w:rsidRDefault="00636042" w:rsidP="00FE1897">
            <w:pPr>
              <w:spacing w:before="120" w:after="120"/>
              <w:jc w:val="both"/>
              <w:rPr>
                <w:rFonts w:ascii="Arial" w:hAnsi="Arial"/>
                <w:sz w:val="22"/>
              </w:rPr>
            </w:pPr>
            <w:r w:rsidRPr="00FE1897">
              <w:rPr>
                <w:rFonts w:ascii="Arial" w:hAnsi="Arial"/>
                <w:sz w:val="22"/>
              </w:rPr>
              <w:t>Đá kê gối</w:t>
            </w:r>
          </w:p>
        </w:tc>
        <w:tc>
          <w:tcPr>
            <w:tcW w:w="2640" w:type="dxa"/>
          </w:tcPr>
          <w:p w:rsidR="00636042" w:rsidRPr="00FE1897" w:rsidRDefault="00636042" w:rsidP="00FE1897">
            <w:pPr>
              <w:spacing w:before="120" w:after="120"/>
              <w:jc w:val="center"/>
              <w:rPr>
                <w:rFonts w:ascii="Arial" w:hAnsi="Arial"/>
                <w:sz w:val="22"/>
              </w:rPr>
            </w:pPr>
            <w:r w:rsidRPr="00FE1897">
              <w:rPr>
                <w:rFonts w:ascii="Arial" w:hAnsi="Arial"/>
                <w:sz w:val="22"/>
              </w:rPr>
              <w:t>≤ 0.2mm</w:t>
            </w:r>
          </w:p>
        </w:tc>
      </w:tr>
      <w:tr w:rsidR="00636042" w:rsidRPr="00FE1897" w:rsidTr="000D630F">
        <w:tc>
          <w:tcPr>
            <w:tcW w:w="6720" w:type="dxa"/>
            <w:gridSpan w:val="2"/>
          </w:tcPr>
          <w:p w:rsidR="00636042" w:rsidRPr="00FE1897" w:rsidRDefault="00636042" w:rsidP="00FE1897">
            <w:pPr>
              <w:spacing w:before="120" w:after="120"/>
              <w:jc w:val="both"/>
              <w:rPr>
                <w:rFonts w:ascii="Arial" w:hAnsi="Arial"/>
                <w:sz w:val="22"/>
              </w:rPr>
            </w:pPr>
            <w:r w:rsidRPr="00FE1897">
              <w:rPr>
                <w:rFonts w:ascii="Arial" w:hAnsi="Arial"/>
                <w:sz w:val="22"/>
              </w:rPr>
              <w:t>Bê tông mũ mố trụ</w:t>
            </w:r>
          </w:p>
        </w:tc>
        <w:tc>
          <w:tcPr>
            <w:tcW w:w="2640" w:type="dxa"/>
          </w:tcPr>
          <w:p w:rsidR="00636042" w:rsidRPr="00FE1897" w:rsidRDefault="00636042" w:rsidP="00FE1897">
            <w:pPr>
              <w:spacing w:before="120" w:after="120"/>
              <w:jc w:val="center"/>
              <w:rPr>
                <w:rFonts w:ascii="Arial" w:hAnsi="Arial"/>
                <w:sz w:val="22"/>
              </w:rPr>
            </w:pPr>
            <w:r w:rsidRPr="00FE1897">
              <w:rPr>
                <w:rFonts w:ascii="Arial" w:hAnsi="Arial"/>
                <w:sz w:val="22"/>
              </w:rPr>
              <w:t>≤ 0.3mm</w:t>
            </w:r>
          </w:p>
        </w:tc>
      </w:tr>
      <w:tr w:rsidR="00636042" w:rsidRPr="00FE1897" w:rsidTr="000D630F">
        <w:tc>
          <w:tcPr>
            <w:tcW w:w="2280" w:type="dxa"/>
            <w:vMerge w:val="restart"/>
            <w:vAlign w:val="center"/>
          </w:tcPr>
          <w:p w:rsidR="00636042" w:rsidRPr="00FE1897" w:rsidRDefault="00636042" w:rsidP="00FE1897">
            <w:pPr>
              <w:spacing w:before="120" w:after="120"/>
              <w:jc w:val="center"/>
              <w:rPr>
                <w:rFonts w:ascii="Arial" w:hAnsi="Arial"/>
                <w:sz w:val="22"/>
              </w:rPr>
            </w:pPr>
            <w:r w:rsidRPr="00FE1897">
              <w:rPr>
                <w:rFonts w:ascii="Arial" w:hAnsi="Arial"/>
                <w:sz w:val="22"/>
              </w:rPr>
              <w:t>Thân mố trụ cầu</w:t>
            </w:r>
          </w:p>
        </w:tc>
        <w:tc>
          <w:tcPr>
            <w:tcW w:w="4440" w:type="dxa"/>
          </w:tcPr>
          <w:p w:rsidR="00636042" w:rsidRPr="00FE1897" w:rsidRDefault="00636042" w:rsidP="00FE1897">
            <w:pPr>
              <w:spacing w:before="120" w:after="120"/>
              <w:jc w:val="both"/>
              <w:rPr>
                <w:rFonts w:ascii="Arial" w:hAnsi="Arial"/>
                <w:sz w:val="22"/>
              </w:rPr>
            </w:pPr>
            <w:r w:rsidRPr="00FE1897">
              <w:rPr>
                <w:rFonts w:ascii="Arial" w:hAnsi="Arial"/>
                <w:sz w:val="22"/>
              </w:rPr>
              <w:t>Thường xuyên chịu ảnh hưởng của nước có các chất xâm thực</w:t>
            </w:r>
          </w:p>
        </w:tc>
        <w:tc>
          <w:tcPr>
            <w:tcW w:w="2640" w:type="dxa"/>
          </w:tcPr>
          <w:p w:rsidR="00636042" w:rsidRPr="00FE1897" w:rsidRDefault="00636042" w:rsidP="00FE1897">
            <w:pPr>
              <w:spacing w:before="120" w:after="120"/>
              <w:jc w:val="center"/>
              <w:rPr>
                <w:rFonts w:ascii="Arial" w:hAnsi="Arial"/>
                <w:sz w:val="22"/>
              </w:rPr>
            </w:pPr>
            <w:r w:rsidRPr="00FE1897">
              <w:rPr>
                <w:rFonts w:ascii="Arial" w:hAnsi="Arial"/>
                <w:sz w:val="22"/>
              </w:rPr>
              <w:t>Có CT ≤ 0.2mm không CT ≤ 0.3mm</w:t>
            </w:r>
          </w:p>
        </w:tc>
      </w:tr>
      <w:tr w:rsidR="00636042" w:rsidRPr="00FE1897" w:rsidTr="000D630F">
        <w:tc>
          <w:tcPr>
            <w:tcW w:w="2280" w:type="dxa"/>
            <w:vMerge/>
          </w:tcPr>
          <w:p w:rsidR="00636042" w:rsidRPr="00FE1897" w:rsidRDefault="00636042" w:rsidP="00FE1897">
            <w:pPr>
              <w:spacing w:before="120" w:after="120"/>
              <w:jc w:val="both"/>
              <w:rPr>
                <w:rFonts w:ascii="Arial" w:hAnsi="Arial"/>
                <w:sz w:val="22"/>
              </w:rPr>
            </w:pPr>
          </w:p>
        </w:tc>
        <w:tc>
          <w:tcPr>
            <w:tcW w:w="4440" w:type="dxa"/>
          </w:tcPr>
          <w:p w:rsidR="00636042" w:rsidRPr="00FE1897" w:rsidRDefault="00636042" w:rsidP="00FE1897">
            <w:pPr>
              <w:spacing w:before="120" w:after="120"/>
              <w:jc w:val="both"/>
              <w:rPr>
                <w:rFonts w:ascii="Arial" w:hAnsi="Arial"/>
                <w:sz w:val="22"/>
              </w:rPr>
            </w:pPr>
            <w:r w:rsidRPr="00FE1897">
              <w:rPr>
                <w:rFonts w:ascii="Arial" w:hAnsi="Arial"/>
                <w:sz w:val="22"/>
              </w:rPr>
              <w:t>Thường xuyên ngập nước nhưng không có chất xâm thực</w:t>
            </w:r>
          </w:p>
        </w:tc>
        <w:tc>
          <w:tcPr>
            <w:tcW w:w="2640" w:type="dxa"/>
          </w:tcPr>
          <w:p w:rsidR="00636042" w:rsidRPr="00FE1897" w:rsidRDefault="00636042" w:rsidP="00FE1897">
            <w:pPr>
              <w:spacing w:before="120" w:after="120"/>
              <w:jc w:val="center"/>
              <w:rPr>
                <w:rFonts w:ascii="Arial" w:hAnsi="Arial"/>
                <w:sz w:val="22"/>
              </w:rPr>
            </w:pPr>
            <w:r w:rsidRPr="00FE1897">
              <w:rPr>
                <w:rFonts w:ascii="Arial" w:hAnsi="Arial"/>
                <w:sz w:val="22"/>
              </w:rPr>
              <w:t>Có CT ≤ 0.25mm không CT ≤ 0.35mm</w:t>
            </w:r>
          </w:p>
        </w:tc>
      </w:tr>
      <w:tr w:rsidR="00636042" w:rsidRPr="00FE1897" w:rsidTr="000D630F">
        <w:tc>
          <w:tcPr>
            <w:tcW w:w="2280" w:type="dxa"/>
            <w:vMerge/>
          </w:tcPr>
          <w:p w:rsidR="00636042" w:rsidRPr="00FE1897" w:rsidRDefault="00636042" w:rsidP="00FE1897">
            <w:pPr>
              <w:spacing w:before="120" w:after="120"/>
              <w:jc w:val="both"/>
              <w:rPr>
                <w:rFonts w:ascii="Arial" w:hAnsi="Arial"/>
                <w:sz w:val="22"/>
              </w:rPr>
            </w:pPr>
          </w:p>
        </w:tc>
        <w:tc>
          <w:tcPr>
            <w:tcW w:w="4440" w:type="dxa"/>
          </w:tcPr>
          <w:p w:rsidR="00636042" w:rsidRPr="00FE1897" w:rsidRDefault="00636042" w:rsidP="00FE1897">
            <w:pPr>
              <w:spacing w:before="120" w:after="120"/>
              <w:jc w:val="both"/>
              <w:rPr>
                <w:rFonts w:ascii="Arial" w:hAnsi="Arial"/>
                <w:sz w:val="22"/>
              </w:rPr>
            </w:pPr>
            <w:r w:rsidRPr="00FE1897">
              <w:rPr>
                <w:rFonts w:ascii="Arial" w:hAnsi="Arial"/>
                <w:sz w:val="22"/>
              </w:rPr>
              <w:t>Cầu cạn hoặc mùa mưa mới có nước</w:t>
            </w:r>
          </w:p>
        </w:tc>
        <w:tc>
          <w:tcPr>
            <w:tcW w:w="2640" w:type="dxa"/>
          </w:tcPr>
          <w:p w:rsidR="00636042" w:rsidRPr="00FE1897" w:rsidRDefault="00636042" w:rsidP="00FE1897">
            <w:pPr>
              <w:spacing w:before="120" w:after="120"/>
              <w:jc w:val="center"/>
              <w:rPr>
                <w:rFonts w:ascii="Arial" w:hAnsi="Arial"/>
                <w:sz w:val="22"/>
              </w:rPr>
            </w:pPr>
            <w:r w:rsidRPr="00FE1897">
              <w:rPr>
                <w:rFonts w:ascii="Arial" w:hAnsi="Arial"/>
                <w:sz w:val="22"/>
              </w:rPr>
              <w:t>≤ 0.4mm</w:t>
            </w:r>
          </w:p>
        </w:tc>
      </w:tr>
    </w:tbl>
    <w:p w:rsidR="00FD433D" w:rsidRPr="00FE1897" w:rsidRDefault="00111370"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54" w:name="_Toc406498534"/>
      <w:bookmarkStart w:id="55" w:name="_Toc407093606"/>
      <w:r w:rsidRPr="00FE1897">
        <w:rPr>
          <w:rFonts w:ascii="Arial" w:hAnsi="Arial" w:cs="Arial"/>
          <w:b w:val="0"/>
          <w:color w:val="auto"/>
          <w:sz w:val="22"/>
          <w:szCs w:val="22"/>
        </w:rPr>
        <w:t>Phòng nước và thoát nước.</w:t>
      </w:r>
      <w:bookmarkEnd w:id="54"/>
      <w:bookmarkEnd w:id="55"/>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Các bộ phận kết cấu cầu như dầm bê tông, mố trụ, nền đường sau mố đều phải làm hệ thống phòng nước và thoát nước đảm bảo cho kết cấu công trình luôn khô ráo, tránh ẩm </w:t>
      </w:r>
      <w:r w:rsidRPr="00FE1897">
        <w:rPr>
          <w:rFonts w:ascii="Arial" w:hAnsi="Arial"/>
          <w:sz w:val="22"/>
        </w:rPr>
        <w:lastRenderedPageBreak/>
        <w:t>ướt gây ảnh hưởng tác động xấu đến việc đẩy nhanh quá trình hư hỏng như rỉ cốt thép, phong hóa vật liệu làm giảm tuổi thọ công trình và uy hiếp an toàn công trình, an toàn chạy tàu;</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Tầng phòng nước phải đảm bảo đáp ứng được các yêu cầu sau đây: tuyệt đối không thấm nước, chịu được áp lực, bảo đảm dòng nước có thể dễ dàng chảy vào hệ thống thoát nước, dễ co dãn theo kết cấu biến dạng, không bị nứt, đứt, xé rách, gãy, bền trong nước và trong môi trường ẩm hoặc khi nước có hóa chất, ổn định khi nhiệt độ thay đổi, dính bám tốt với bề mặt công trình hoặc giữa các lớp;</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Vật liệu sử dụng làm tầng phòng nước: nhựa đường có điểm hóa dẻo không thấp dưới 50</w:t>
      </w:r>
      <w:r w:rsidRPr="00FE1897">
        <w:rPr>
          <w:rFonts w:ascii="Arial" w:hAnsi="Arial"/>
          <w:sz w:val="22"/>
          <w:vertAlign w:val="superscript"/>
        </w:rPr>
        <w:t>o</w:t>
      </w:r>
      <w:r w:rsidRPr="00FE1897">
        <w:rPr>
          <w:rFonts w:ascii="Arial" w:hAnsi="Arial"/>
          <w:sz w:val="22"/>
        </w:rPr>
        <w:t>C, bao tải sợi gai, giấy dầu, vải dầu, xi măng, nhựa cao su tái sinh, bột đá, cát sỏi thạch anh, màng pô li me;</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Miệng lỗ thoát nước, ống dẫn nước phải có nắp đậy có lỗ sàng hoặc lỗ kiểm tra tác dụng của ống dẫn nước và đưa những vật bẩn trong ống ra ngoài. Ống thoát nước hoặc rãnh phải nhô ra ngoài công trình đề phòng ẩm ướt hoặc làm bẩn bề mặt công trình. Nếu là cầu vượt phải làm máng hay ống để đưa nước vào cống thoát hay rãnh thoát đi;</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Nền đường sau mố phải có rãnh ngầm để thoát nước tốt, bảo đảm nền đường và bản thân công trình khô ráo, không ẩm ướt. Lớp đất đá sau mố trong phạm vi tường cánh phải đắp dốc theo hướng ngang nền đường;</w:t>
      </w:r>
    </w:p>
    <w:p w:rsidR="00FD433D" w:rsidRPr="00FE1897" w:rsidRDefault="00111370"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56" w:name="_Toc406498535"/>
      <w:bookmarkStart w:id="57" w:name="_Toc407093607"/>
      <w:r w:rsidRPr="00FE1897">
        <w:rPr>
          <w:rFonts w:ascii="Arial" w:hAnsi="Arial" w:cs="Arial"/>
          <w:b w:val="0"/>
          <w:color w:val="auto"/>
          <w:sz w:val="22"/>
          <w:szCs w:val="22"/>
        </w:rPr>
        <w:t>Khe co dãn.</w:t>
      </w:r>
      <w:bookmarkEnd w:id="56"/>
      <w:bookmarkEnd w:id="57"/>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Đầu dầm với tường chắn đá của mố, giữa hai đầu dầm trên trụ phải có khe hở đảm bảo kết cấu dầm có thể dãn nở dễ dàng. Độ rộng khe hở tùy thuộc khẩu độ nhịp dầm, thông thường là 10cm hoặc nhỏ hơn, đối với các cầu khẩu độ lớn, kết cấu đặc biệt phải đặt khe hở này theo kết quả tính toán độ dãn nở của dầm;</w:t>
      </w:r>
    </w:p>
    <w:p w:rsidR="00111370" w:rsidRPr="00FE1897" w:rsidRDefault="00111370" w:rsidP="00FE1897">
      <w:pPr>
        <w:pStyle w:val="ListParagraph"/>
        <w:numPr>
          <w:ilvl w:val="2"/>
          <w:numId w:val="1"/>
        </w:numPr>
        <w:tabs>
          <w:tab w:val="left" w:pos="993"/>
        </w:tabs>
        <w:spacing w:before="80" w:after="80" w:line="240" w:lineRule="auto"/>
        <w:ind w:left="0" w:firstLine="0"/>
        <w:contextualSpacing w:val="0"/>
        <w:jc w:val="both"/>
        <w:rPr>
          <w:rFonts w:ascii="Arial" w:hAnsi="Arial"/>
          <w:sz w:val="22"/>
        </w:rPr>
      </w:pPr>
      <w:r w:rsidRPr="00FE1897">
        <w:rPr>
          <w:rFonts w:ascii="Arial" w:hAnsi="Arial"/>
          <w:sz w:val="22"/>
        </w:rPr>
        <w:t>Tường biên bằng bê tông của vòm khẩu độ từ 10m trở lên hoặc tường biên bằng đá của vòm có khẩu độ từ 15m trở lên phải làm khe co dãn ở chân vòm cuốn, độ rộ</w:t>
      </w:r>
      <w:r w:rsidR="006E3F28" w:rsidRPr="00FE1897">
        <w:rPr>
          <w:rFonts w:ascii="Arial" w:hAnsi="Arial"/>
          <w:sz w:val="22"/>
        </w:rPr>
        <w:t>ng khe co dãn</w:t>
      </w:r>
      <w:r w:rsidRPr="00FE1897">
        <w:rPr>
          <w:rFonts w:ascii="Arial" w:hAnsi="Arial"/>
          <w:sz w:val="22"/>
        </w:rPr>
        <w:t xml:space="preserve"> từ 10mm-20mm. Dầm bê tông cốt thép có bản đường người đi ở hai bên thì bản đường người đi phải làm khe co dãn, cứ 5m là một khe co dãn có chiều rộng ≤ 10mm. Cầu có nhiều cuốn vòm thì tường biên, khung hệ dầm mặt cầu của hai  cuốn vòm kề nhau hoặc giữa chúng với mố trụ đều phải làm khe co dãn có độ rộng từ 10mm đến 20mm;</w:t>
      </w:r>
    </w:p>
    <w:p w:rsidR="00FD433D" w:rsidRPr="00FE1897" w:rsidRDefault="00111370" w:rsidP="00FE1897">
      <w:pPr>
        <w:pStyle w:val="Heading2"/>
        <w:numPr>
          <w:ilvl w:val="1"/>
          <w:numId w:val="1"/>
        </w:numPr>
        <w:tabs>
          <w:tab w:val="left" w:pos="993"/>
        </w:tabs>
        <w:spacing w:before="80" w:after="80" w:line="240" w:lineRule="auto"/>
        <w:ind w:left="0" w:firstLine="0"/>
        <w:rPr>
          <w:rFonts w:ascii="Arial" w:hAnsi="Arial" w:cs="Arial"/>
          <w:b w:val="0"/>
          <w:color w:val="auto"/>
          <w:sz w:val="22"/>
          <w:szCs w:val="22"/>
        </w:rPr>
      </w:pPr>
      <w:bookmarkStart w:id="58" w:name="_Toc406498536"/>
      <w:bookmarkStart w:id="59" w:name="_Toc407093608"/>
      <w:r w:rsidRPr="00FE1897">
        <w:rPr>
          <w:rFonts w:ascii="Arial" w:hAnsi="Arial" w:cs="Arial"/>
          <w:b w:val="0"/>
          <w:color w:val="auto"/>
          <w:sz w:val="22"/>
          <w:szCs w:val="22"/>
        </w:rPr>
        <w:t>Nền đá ba lát trên cầu.</w:t>
      </w:r>
      <w:bookmarkEnd w:id="58"/>
      <w:bookmarkEnd w:id="59"/>
    </w:p>
    <w:p w:rsidR="00111370" w:rsidRPr="00FE1897" w:rsidRDefault="00111370" w:rsidP="00FE1897">
      <w:pPr>
        <w:pStyle w:val="ListParagraph"/>
        <w:numPr>
          <w:ilvl w:val="2"/>
          <w:numId w:val="1"/>
        </w:numPr>
        <w:tabs>
          <w:tab w:val="left" w:pos="993"/>
        </w:tabs>
        <w:spacing w:before="80" w:after="80" w:line="240" w:lineRule="auto"/>
        <w:ind w:left="0" w:firstLine="0"/>
        <w:contextualSpacing w:val="0"/>
        <w:jc w:val="both"/>
        <w:rPr>
          <w:rFonts w:ascii="Arial" w:hAnsi="Arial"/>
          <w:sz w:val="22"/>
        </w:rPr>
      </w:pPr>
      <w:r w:rsidRPr="00FE1897">
        <w:rPr>
          <w:rFonts w:ascii="Arial" w:hAnsi="Arial"/>
          <w:sz w:val="22"/>
        </w:rPr>
        <w:t>Đá ba lát sử dụng để rải trên các công trình cầu có máng ba lát phải có chất lượng tốt, kích thước phù hợp tiêu chuẩn quy định, lớp đá ba lát dưới đáy tà vẹt phải có chiều dày tối thiểu 25cm;</w:t>
      </w:r>
    </w:p>
    <w:p w:rsidR="00111370" w:rsidRPr="00FE1897" w:rsidRDefault="00111370" w:rsidP="00FE1897">
      <w:pPr>
        <w:pStyle w:val="ListParagraph"/>
        <w:numPr>
          <w:ilvl w:val="2"/>
          <w:numId w:val="1"/>
        </w:numPr>
        <w:tabs>
          <w:tab w:val="left" w:pos="993"/>
        </w:tabs>
        <w:spacing w:before="80" w:after="80" w:line="240" w:lineRule="auto"/>
        <w:ind w:left="0" w:firstLine="0"/>
        <w:contextualSpacing w:val="0"/>
        <w:jc w:val="both"/>
        <w:rPr>
          <w:rFonts w:ascii="Arial" w:hAnsi="Arial"/>
          <w:sz w:val="22"/>
        </w:rPr>
      </w:pPr>
      <w:r w:rsidRPr="00FE1897">
        <w:rPr>
          <w:rFonts w:ascii="Arial" w:hAnsi="Arial"/>
          <w:sz w:val="22"/>
        </w:rPr>
        <w:t>Đá dăm dùng làm đá ba lát phải đúng tiêu chuẩn, kích cỡ và chất lượng quy định của tiêu chuẩn vật tư, phụ kiện chủ yếu sử dụng trong công tác bảo trì công trình cầu, cống, hầm đường sắt;</w:t>
      </w:r>
    </w:p>
    <w:p w:rsidR="00FD433D" w:rsidRPr="00FE1897" w:rsidRDefault="00111370" w:rsidP="00FE1897">
      <w:pPr>
        <w:pStyle w:val="Heading2"/>
        <w:numPr>
          <w:ilvl w:val="1"/>
          <w:numId w:val="1"/>
        </w:numPr>
        <w:tabs>
          <w:tab w:val="left" w:pos="993"/>
        </w:tabs>
        <w:spacing w:before="80" w:after="80" w:line="240" w:lineRule="auto"/>
        <w:ind w:left="0" w:firstLine="0"/>
        <w:rPr>
          <w:rFonts w:ascii="Arial" w:hAnsi="Arial" w:cs="Arial"/>
          <w:b w:val="0"/>
          <w:color w:val="auto"/>
          <w:sz w:val="22"/>
          <w:szCs w:val="22"/>
        </w:rPr>
      </w:pPr>
      <w:bookmarkStart w:id="60" w:name="_Toc406498537"/>
      <w:bookmarkStart w:id="61" w:name="_Toc407093609"/>
      <w:r w:rsidRPr="00FE1897">
        <w:rPr>
          <w:rFonts w:ascii="Arial" w:hAnsi="Arial" w:cs="Arial"/>
          <w:b w:val="0"/>
          <w:color w:val="auto"/>
          <w:sz w:val="22"/>
          <w:szCs w:val="22"/>
        </w:rPr>
        <w:t>Phòng hộ và điều tiết dòng chảy.</w:t>
      </w:r>
      <w:bookmarkEnd w:id="60"/>
      <w:bookmarkEnd w:id="61"/>
    </w:p>
    <w:p w:rsidR="00111370" w:rsidRPr="00FE1897" w:rsidRDefault="00111370" w:rsidP="00FE1897">
      <w:pPr>
        <w:pStyle w:val="ListParagraph"/>
        <w:numPr>
          <w:ilvl w:val="2"/>
          <w:numId w:val="1"/>
        </w:numPr>
        <w:tabs>
          <w:tab w:val="left" w:pos="993"/>
        </w:tabs>
        <w:spacing w:before="80" w:after="80" w:line="240" w:lineRule="auto"/>
        <w:ind w:left="0" w:firstLine="0"/>
        <w:contextualSpacing w:val="0"/>
        <w:jc w:val="both"/>
        <w:rPr>
          <w:rFonts w:ascii="Arial" w:hAnsi="Arial"/>
          <w:sz w:val="22"/>
        </w:rPr>
      </w:pPr>
      <w:r w:rsidRPr="00FE1897">
        <w:rPr>
          <w:rFonts w:ascii="Arial" w:hAnsi="Arial"/>
          <w:sz w:val="22"/>
        </w:rPr>
        <w:t>Để bảo vệ mố trụ cầu, đường hai đầu cầu và cống bị xói lở, phải xây dựng vào bảo quản tốt các công trình phòng hộ và điều tiết dòng chảy như chân khay, chóp hộ mố, kè hướng nước, tường chắn;</w:t>
      </w:r>
    </w:p>
    <w:p w:rsidR="00111370" w:rsidRPr="00FE1897" w:rsidRDefault="00111370" w:rsidP="00FE1897">
      <w:pPr>
        <w:pStyle w:val="ListParagraph"/>
        <w:numPr>
          <w:ilvl w:val="2"/>
          <w:numId w:val="1"/>
        </w:numPr>
        <w:tabs>
          <w:tab w:val="left" w:pos="993"/>
        </w:tabs>
        <w:spacing w:before="80" w:after="80" w:line="240" w:lineRule="auto"/>
        <w:ind w:left="0" w:firstLine="0"/>
        <w:contextualSpacing w:val="0"/>
        <w:jc w:val="both"/>
        <w:rPr>
          <w:rFonts w:ascii="Arial" w:hAnsi="Arial"/>
          <w:sz w:val="22"/>
        </w:rPr>
      </w:pPr>
      <w:r w:rsidRPr="00FE1897">
        <w:rPr>
          <w:rFonts w:ascii="Arial" w:hAnsi="Arial"/>
          <w:sz w:val="22"/>
        </w:rPr>
        <w:t>Tứ nón phải đảm bảo độ dốc từ 1:1 đến 1:1,5; bề mặt tứ nón phải được xây lát bằng đá hộc vữa xi măng mác 100#. Kè hướng dòng, tường chắn phải có kết cấu vững chắc, kiên cố và có mặt cắt hợp lý đảm bảo phát huy hiệu quả hướng dòng nước, trị thủy để tránh gây xói lở chân mố trụ, bờ sông suối ảnh hưởng đến an toàn công trình, an toàn chạy tàu;</w:t>
      </w:r>
    </w:p>
    <w:p w:rsidR="00FD433D" w:rsidRPr="00FE1897" w:rsidRDefault="00111370"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62" w:name="_Toc406498538"/>
      <w:bookmarkStart w:id="63" w:name="_Toc407093610"/>
      <w:r w:rsidRPr="00FE1897">
        <w:rPr>
          <w:rFonts w:ascii="Arial" w:hAnsi="Arial" w:cs="Arial"/>
          <w:b w:val="0"/>
          <w:color w:val="auto"/>
          <w:sz w:val="22"/>
          <w:szCs w:val="22"/>
        </w:rPr>
        <w:t>Thiết bị phòng hỏa.</w:t>
      </w:r>
      <w:bookmarkEnd w:id="62"/>
      <w:bookmarkEnd w:id="63"/>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Những cầu thép có mặt cầu gỗ hoặc ván đường người đi bằng gỗ dễ cháy phải có đủ thiết bị phòng hỏa theo quy định sau: cầu có chiều dài từ 6m đến 25m phải đặt một thùng nước hoặc một thùng cát ở một đầu; những cầu có chiều dài cầu từ trên 25m đến 50m thì mỗi đầu phải đặt một thùng nước hoặc một thùng cát; cầu có chiều dài từ trên 50m đến 100m thì phải đặt hai đầu và ở giữa một thùng cát hoặc một thùng nước; các cầu có chiều dài trên 100m có tuần cầu thì trang bị tối thiểu 03 bình cứu hỏa để trong nhà tuần cầu;</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lastRenderedPageBreak/>
        <w:t>Có thể kết hợp cả thùng nước hoặc thùng cát với bình cứu hỏa. Với các cầu có thiết bị bơm nước làm vệ sinh thì tận dụng các thiết bị này để phòng hỏa;</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Dung lượng thùng nước hoặc thùng cát là 200 lít. Nước phải luôn đầy đủ, cát phải luôn được xới tơi, khô ráo. Nếu dùng bình cứu hỏa thì phải được bảo quản tốt theo yêu cầu của nhà sản xuất;</w:t>
      </w:r>
    </w:p>
    <w:p w:rsidR="00FD433D" w:rsidRPr="00FE1897" w:rsidRDefault="00111370"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64" w:name="_Toc406498539"/>
      <w:bookmarkStart w:id="65" w:name="_Toc407093611"/>
      <w:r w:rsidRPr="00FE1897">
        <w:rPr>
          <w:rFonts w:ascii="Arial" w:hAnsi="Arial" w:cs="Arial"/>
          <w:b w:val="0"/>
          <w:color w:val="auto"/>
          <w:sz w:val="22"/>
          <w:szCs w:val="22"/>
        </w:rPr>
        <w:t>Các thiết bị công trình.</w:t>
      </w:r>
      <w:bookmarkEnd w:id="64"/>
      <w:bookmarkEnd w:id="65"/>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Thiết bị kiểm tra: Trên mái nền đường đầu cầu, cống phải được xây dựng thang bậc kiểm tra; khi cần thiết phải lắp đặt thang lên xuống để kiểm tra mố trụ, đá kê và gối cầu; đối với các mố trụ cao trên 3m thì phải lắp lan can xung quanh mũ mố trụ để đảm bảo an toàn. Các cầu thép loại lớn trở lên phải có xe kiểm tra di chuyển bằng sức người hoặc điện động; các cầu loại trung và nhỏ phải có đà giáo treo di động để kiểm tra dầm;</w:t>
      </w:r>
    </w:p>
    <w:p w:rsidR="00111370" w:rsidRPr="00DE2276"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DE2276">
        <w:rPr>
          <w:rFonts w:ascii="Arial" w:hAnsi="Arial"/>
          <w:spacing w:val="4"/>
          <w:sz w:val="22"/>
        </w:rPr>
        <w:t>Thiết bị an toàn: Các cầu dài trên 100m thì cứ 50m phải lắp đặt một sàn tránh tàu cho nhân viên tác nghiệp trên cầu được an toàn. Lắp đặt đầy đủ các thiết bị lan can theo quy định; Trên các cầu lớn phải có tủ đựng các thiết bị cấp cứu như phao cấp cứu, dây, quả cầu…ngoài ra tùy theo từng cầu có thể có thuyền và xuồng túc trực để sẵn sàng làm nhiệm vụ khi có yêu cầu;</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Thiết bị chiếu sáng: Các cầu lớn, cầu trọng yếu, cầu trong thành phố, thị trấn, thị xã có nguồn điện lực, có tuần cầu thì phải lắp đặt hệ thống chiếu sáng;</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Thiết bị tín hiệu: Trên cầu phải có đầy đủ các bảng báo hiệu và lắp đặt tín hiệu theo đúng quy định của giao thông đường sắt, đường bộ, đường thủy;</w:t>
      </w:r>
    </w:p>
    <w:p w:rsidR="00FD433D" w:rsidRPr="00FE1897" w:rsidRDefault="00111370"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66" w:name="_Toc406498540"/>
      <w:bookmarkStart w:id="67" w:name="_Toc407093612"/>
      <w:r w:rsidRPr="00FE1897">
        <w:rPr>
          <w:rFonts w:ascii="Arial" w:hAnsi="Arial" w:cs="Arial"/>
          <w:b w:val="0"/>
          <w:color w:val="auto"/>
          <w:sz w:val="22"/>
          <w:szCs w:val="22"/>
        </w:rPr>
        <w:t>Cầu tạm.</w:t>
      </w:r>
      <w:bookmarkEnd w:id="66"/>
      <w:bookmarkEnd w:id="67"/>
    </w:p>
    <w:p w:rsidR="00111370" w:rsidRPr="00DE2276"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DE2276">
        <w:rPr>
          <w:rFonts w:ascii="Arial" w:hAnsi="Arial"/>
          <w:spacing w:val="4"/>
          <w:sz w:val="22"/>
        </w:rPr>
        <w:t>Những công trình có các đặc điểm sau đây đều được coi là công trình cầu tạm: công trình được xây dựng tạm trong trường hợp khắc phục sự cố, thiên tai để đảm bảo khôi phục giao thông đường sắt thông suốt trong khi chờ lập kế hoạch, lập hồ sơ thiết kế xây dựng công trình kiến cố, vĩnh cửu; Các cầu có những bộ phận cấu tạo chủ yếu như dầm, mố, trụ làm bằng kết cấu tạm hoặc bằng kết cấu bán vĩnh cửu, vĩnh cửu nhưng bị hư hại nghiêm trọng chưa được gia cố sửa chữa và chưa được tính toán kiểm tra, kiểm định chất lượng, khả năng chịu lực;</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Đơn vị bảo trì công trình phải có văn bản xác nhận công trình cầu tạm để làm cơ sở lập kế hoạch và tổ chức bảo trì công trình;</w:t>
      </w:r>
    </w:p>
    <w:p w:rsidR="00111370" w:rsidRPr="00FE1897" w:rsidRDefault="0011137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công trình cầu tạm đều phải hạn chế tốc độ chạy tàu không quá 15km/h trừ trường hợp có căn cứ để đảm bảo có thể chạy tàu với tốc độ cao hơn và được cấp thẩm quyền cho phép;</w:t>
      </w:r>
    </w:p>
    <w:p w:rsidR="00FD433D" w:rsidRPr="00FE1897" w:rsidRDefault="00216C53"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68" w:name="_Toc406498541"/>
      <w:bookmarkStart w:id="69" w:name="_Toc407093613"/>
      <w:r w:rsidRPr="00FE1897">
        <w:rPr>
          <w:rFonts w:ascii="Arial" w:hAnsi="Arial" w:cs="Arial"/>
          <w:b w:val="0"/>
          <w:color w:val="auto"/>
          <w:sz w:val="22"/>
          <w:szCs w:val="22"/>
        </w:rPr>
        <w:t>Cống.</w:t>
      </w:r>
      <w:bookmarkEnd w:id="68"/>
      <w:bookmarkEnd w:id="69"/>
    </w:p>
    <w:p w:rsidR="00216C53" w:rsidRPr="00FE1897" w:rsidRDefault="00216C53"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Cống thoát nước qua đường sắt phải đảm bảo đủ tiết diện thoát nước; khi không có kết quả tính toán thủy văn, đường kính cống thoát nước qua đường sắt phải đảm bảo theo đúng quy định sau đây: không nhỏ hơn 1,0m cho cống có chiều dài dưới 10m, không nhỏ hơn 1,5m cho cống có chiều dài từ 10m đến 20m, đối với cống có chiều dài trên 20m, tùy theo tình hình cụ thể, cấp có thẩm quyền quyết định đường kính cống cho phù hợp;</w:t>
      </w:r>
    </w:p>
    <w:p w:rsidR="00216C53" w:rsidRPr="00FE1897" w:rsidRDefault="00216C53"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Cống thoát nước được xây dựng bằng bê tông, bê tông cốt thép, đá xây hoặc bằng thép. Bê tông xây dựng, sửa chữa cống phải có mác từ 200# đến 300# cho cống bê tông cốt thép, mác 100# đến mác 150# cho cống bê tông. Kích thước cụ thể theo kết quả tính toán khả năng chịu lực;</w:t>
      </w:r>
    </w:p>
    <w:p w:rsidR="000F4719" w:rsidRPr="00FE1897" w:rsidRDefault="00216C53"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70" w:name="_Toc406498542"/>
      <w:bookmarkStart w:id="71" w:name="_Toc407093614"/>
      <w:r w:rsidRPr="00FE1897">
        <w:rPr>
          <w:rFonts w:ascii="Arial" w:hAnsi="Arial" w:cs="Arial"/>
          <w:b w:val="0"/>
          <w:color w:val="auto"/>
          <w:sz w:val="22"/>
          <w:szCs w:val="22"/>
        </w:rPr>
        <w:t>Công tác tuần cầu.</w:t>
      </w:r>
      <w:bookmarkEnd w:id="70"/>
      <w:bookmarkEnd w:id="71"/>
    </w:p>
    <w:p w:rsidR="00216C53" w:rsidRPr="00FE1897" w:rsidRDefault="00216C53"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Tại những công trình cầu lớn có chiều dài cầu từ 100m trở lên hoặc những cầu xung yếu hoặc những cầu có điều kiện đặc biệt theo quy định của đơn vị bảo trì công trình thì phải bố trí một tổ tuần tra, tuần cầu. Tổ tuần tra, tuần cầu phải có nhà giao ban đầu cầu với diện tích sử dụng từ 6,0m2 trở lên để ghi chép, bàn giao kết quả tuần tra, tuần cầu giữa các ban;</w:t>
      </w:r>
    </w:p>
    <w:p w:rsidR="00216C53" w:rsidRPr="00FE1897" w:rsidRDefault="00216C53"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Các công trình cầu cống còn lại, hoạt động tuần cầu được giao cho công nhân tuần cầu hoặc tuần đường của đơn vị trực tiếp bảo trì công trình đảm nhiệm tùy theo chiều dài và </w:t>
      </w:r>
      <w:r w:rsidRPr="00FE1897">
        <w:rPr>
          <w:rFonts w:ascii="Arial" w:hAnsi="Arial"/>
          <w:sz w:val="22"/>
        </w:rPr>
        <w:lastRenderedPageBreak/>
        <w:t>mức độ phức tạp của công trình cầu, cống;</w:t>
      </w:r>
      <w:r w:rsidR="00D3399D" w:rsidRPr="00FE1897">
        <w:rPr>
          <w:rFonts w:ascii="Arial" w:hAnsi="Arial"/>
          <w:sz w:val="22"/>
        </w:rPr>
        <w:t xml:space="preserve"> Nhiệm vụ cụ thể của tuần cầu, gác cầu được quy định trong Quy trình bảo trì công trình;</w:t>
      </w:r>
    </w:p>
    <w:p w:rsidR="000F4719" w:rsidRPr="00FE1897" w:rsidRDefault="00216C53"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72" w:name="_Toc406498543"/>
      <w:bookmarkStart w:id="73" w:name="_Toc407093615"/>
      <w:r w:rsidRPr="00FE1897">
        <w:rPr>
          <w:rFonts w:ascii="Arial" w:hAnsi="Arial" w:cs="Arial"/>
          <w:b w:val="0"/>
          <w:color w:val="auto"/>
          <w:sz w:val="22"/>
          <w:szCs w:val="22"/>
        </w:rPr>
        <w:t>Tiêu chuẩn công nhân tuần cầu.</w:t>
      </w:r>
      <w:bookmarkEnd w:id="72"/>
      <w:bookmarkEnd w:id="73"/>
    </w:p>
    <w:p w:rsidR="00216C53" w:rsidRPr="00FE1897" w:rsidRDefault="00216C53"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FE1897">
        <w:rPr>
          <w:rFonts w:ascii="Arial" w:hAnsi="Arial"/>
          <w:spacing w:val="-4"/>
          <w:sz w:val="22"/>
        </w:rPr>
        <w:t>Công nhân tuần cầu phải có đầy đủ các tiêu chuẩn về chuyên môn nghiệp vụ, sức khỏe, ý thức công tác và các tiêu chuẩn liên quan đảm bảo theo đúng quy định của tiêu chuẩn các chức danh nhân viên đường sắt trực tiếp phục vụ chạy tàu hiện hành;</w:t>
      </w:r>
    </w:p>
    <w:p w:rsidR="00216C53" w:rsidRPr="00FE1897" w:rsidRDefault="00216C53"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Được tổ chức kiểm tra sức khỏe định kỳ, được đào tạo, bồi dưỡng nâng cao trình độ chuyên môn nghiệm vụ và phải được định kỳ kiểm tra đánh giá trình độ chuyên môn nghiệp vụ theo đúng quy định hiện hành.</w:t>
      </w:r>
    </w:p>
    <w:p w:rsidR="000F4719" w:rsidRPr="00FE1897" w:rsidRDefault="00216C53"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74" w:name="_Toc406498544"/>
      <w:bookmarkStart w:id="75" w:name="_Toc407093616"/>
      <w:r w:rsidRPr="00FE1897">
        <w:rPr>
          <w:rFonts w:ascii="Arial" w:hAnsi="Arial" w:cs="Arial"/>
          <w:b w:val="0"/>
          <w:color w:val="auto"/>
          <w:sz w:val="22"/>
          <w:szCs w:val="22"/>
        </w:rPr>
        <w:t>Dụng cụ, trang thiết bị phục vụ công tác tuần cầu.</w:t>
      </w:r>
      <w:bookmarkEnd w:id="74"/>
      <w:bookmarkEnd w:id="75"/>
    </w:p>
    <w:p w:rsidR="00216C53" w:rsidRPr="00FE1897" w:rsidRDefault="00216C53"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6"/>
          <w:sz w:val="22"/>
        </w:rPr>
      </w:pPr>
      <w:r w:rsidRPr="00FE1897">
        <w:rPr>
          <w:rFonts w:ascii="Arial" w:hAnsi="Arial"/>
          <w:spacing w:val="-6"/>
          <w:sz w:val="22"/>
        </w:rPr>
        <w:t>Mỗi tổ tuần cầu phải có đầy đủ các sổ sách, dụng cụ và vật liệu cần thiết sau:</w:t>
      </w:r>
    </w:p>
    <w:p w:rsidR="00216C53" w:rsidRPr="00FE1897" w:rsidRDefault="00216C53" w:rsidP="00FE189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Sổ sách công tác: sổ kiểm tra theo dõi cầu, sổ tuần cầu, bảng phân công tuần cầu, đề cương tuần cầu, hồ sơ quản lý kỹ thuật cầu;</w:t>
      </w:r>
    </w:p>
    <w:p w:rsidR="00216C53" w:rsidRPr="00FE1897" w:rsidRDefault="00216C53" w:rsidP="00FE189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Dụng cụ tín hiệu: cờ đỏ, cờ vàng, đèn tín hiệu tay, pháo phòng vệ;</w:t>
      </w:r>
    </w:p>
    <w:p w:rsidR="00216C53" w:rsidRPr="00FE1897" w:rsidRDefault="00216C53" w:rsidP="00FE189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Dụng cụ đo đạc: thước thủy bình, thước xếp bằng kim loại (một mét hoặc hai mét và mười mét);</w:t>
      </w:r>
    </w:p>
    <w:p w:rsidR="00216C53" w:rsidRPr="00FE1897" w:rsidRDefault="00216C53" w:rsidP="00FE189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Dụng cụ bảo dưỡng và sửa chữa cầu: xà beng nhổ đinh, cờ lê hàm rời, cờ lê vặn đinh tia rơ phông, búa đóng đinh đường crăm pông, búa 3kg, búa 250g, bộ đồ mộc, bộ đồ cạo rỉ, đục sắt, đục đá, bay thợ nề…;</w:t>
      </w:r>
    </w:p>
    <w:p w:rsidR="00216C53" w:rsidRPr="00FE1897" w:rsidRDefault="00216C53" w:rsidP="00FE189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dụng cụ khác: cuốc, xẻng, thùng gánh nước, gầu múc nước, dao phát cây, câu liêm, chổi quét mạng nhện, phao bơi, hòm để dụng cụ…;</w:t>
      </w:r>
    </w:p>
    <w:p w:rsidR="00216C53" w:rsidRPr="00FE1897" w:rsidRDefault="00216C53" w:rsidP="00FE189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Vật liệu dự trữ: đinh đường, đinh đóng ván gỗ, bu lông móc, dây thép, dầu nhờn, mỡ bôi, sơn các loại, xi măng, cát, đá, một số gỗ ván và một số vật liệu khác theo yêu cầu sửa chữa hàng ngày. Số lượng các dụng cụ, vật liệu trên phải được cấp phát, quản lý chặt chẽ, sử dụng theo đúng quy định;</w:t>
      </w:r>
    </w:p>
    <w:p w:rsidR="00216C53" w:rsidRPr="00FE1897" w:rsidRDefault="00216C53"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Mỗi công nhân tuần cầu được cấp phát: một còi, một dây an toàn, một băng đỏ trực ban tuần cầu, các trang bị phòng hộ lao động;</w:t>
      </w:r>
    </w:p>
    <w:p w:rsidR="00216C53" w:rsidRPr="00FE1897" w:rsidRDefault="00216C53"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tổ tuần cầu phải có kho chứa, phải có chế độ bảo quản dụng cụ, vật liệu theo đúng quy định. Các sổ sách giấy tờ của tổ tuần cầu phải được ghi chép rõ ràng, bảo quản cẩn thận để làm hồ sơ lưu trữ của hồ sơ bảo trì công trình.</w:t>
      </w:r>
    </w:p>
    <w:p w:rsidR="00F10AE4" w:rsidRPr="00FE1897" w:rsidRDefault="00216C53"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76" w:name="_Toc406498545"/>
      <w:bookmarkStart w:id="77" w:name="_Toc407093617"/>
      <w:r w:rsidRPr="00FE1897">
        <w:rPr>
          <w:rFonts w:ascii="Arial" w:hAnsi="Arial" w:cs="Arial"/>
          <w:b w:val="0"/>
          <w:color w:val="auto"/>
          <w:sz w:val="22"/>
          <w:szCs w:val="22"/>
        </w:rPr>
        <w:t>Vỏ hầm, cửa hầm.</w:t>
      </w:r>
      <w:bookmarkEnd w:id="76"/>
      <w:bookmarkEnd w:id="77"/>
    </w:p>
    <w:p w:rsidR="00216C53" w:rsidRPr="00FE1897" w:rsidRDefault="00216C53"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Công trình và thiết bị phụ trợ hai đầu cửa hầm như tường chắn, mái ta luy, cửa hầm… phải đảm bảo chất lượng kỹ thuật ổn định; Từng hạng mục, chi tiết đều phải được kiểm tra, ghi chép trạng thái kỹ thuật công trình theo đúng định kỳ quy định của quy trình bảo trì;</w:t>
      </w:r>
    </w:p>
    <w:p w:rsidR="00216C53" w:rsidRPr="00FE1897" w:rsidRDefault="00216C53"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Vỏ hầm là bộ phận quan trọng nhất trong công trình hầm, thường xuyên chịu tác động của áp lực địa tầng, xâm thực của môi trường xung quanh, đặc biệt là nước ngầm. Vì vậy, trong quá trình bảo trì công trình phải đặc biệt quan tâm, theo dõi, kiểm tra trạng thái kỹ thuật chất lượng của vỏ hầm một cách chi tiết, có hệ thống. Các thông số cơ bản cần phải kiểm tra, theo dõi thường xuyên như vết nứt vỏ hầm, tình trạng vật liệu xây dựng vỏ hầm có bị phong hóa hay không, nếu có thì đánh giá tốc độ phong hóa như thế nào; tình trạng mực nước ngầm chảy trong hầm, tính chất cơ lý của nước ngầm chảy trong hầm, đặc biệt các yếu tố về thành phần cấu tạo, về tính xâm thực của nước ngầm để có biện pháp sửa chữa hoặc khôi phục hệ thống phòng chống nước ngầm cho công trình một cách hiệu quả;</w:t>
      </w:r>
    </w:p>
    <w:p w:rsidR="00F10AE4" w:rsidRPr="00FE1897" w:rsidRDefault="00216C53"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78" w:name="_Toc406498546"/>
      <w:bookmarkStart w:id="79" w:name="_Toc407093618"/>
      <w:r w:rsidRPr="00FE1897">
        <w:rPr>
          <w:rFonts w:ascii="Arial" w:hAnsi="Arial" w:cs="Arial"/>
          <w:b w:val="0"/>
          <w:color w:val="auto"/>
          <w:sz w:val="22"/>
          <w:szCs w:val="22"/>
        </w:rPr>
        <w:t>Đường sắt trong hầm.</w:t>
      </w:r>
      <w:bookmarkEnd w:id="78"/>
      <w:bookmarkEnd w:id="79"/>
    </w:p>
    <w:p w:rsidR="00216C53" w:rsidRPr="00FE1897" w:rsidRDefault="00216C53"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Đường sắt trong hầm phải đảm bảo các yêu tố kỹ thuật theo yêu cầu quy định về cự ly ray, thủy bình, siêu cao, phương hướng ray, cao thấp của ray; Ray và phụ kiện của đường sắt trong hầm thường xuyên nằm trong môi trường có độ ẩm cao vì vậy cần phải có biện pháp phòng chống rỉ hiệu quả và thường xuyên được kiểm tra, bảo dưỡng, bảo trì theo đúng quy định để đảm bảo chất lượng, duy trì tuổi thọ vật liệu;</w:t>
      </w:r>
    </w:p>
    <w:p w:rsidR="008336FD"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lastRenderedPageBreak/>
        <w:t>Trên đường thẳng, cự ly ray phải bằng: 1000mm với khổ đường 1000mm, 1435mm với khổ đường 1435mm; Cự ly ray đo ở điểm cách đỉnh ray xuống 16mm, sai lệch về cự ly ray phải nằm trong giới hạn cho phép. Trên đường cong cự ly ray được nới rộng một khoảng gia khoan và phải tạo siêu cao theo quy định hiện hành tại phần bảo trì công trình đường sắt;</w:t>
      </w:r>
    </w:p>
    <w:p w:rsidR="008336FD"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Trên đường thẳng độ cao mặt lăn trên hai nấm ray (thủy bình) phải ngang bằng nhau; Ray không được phép có những vị trí cao thấp cục bộ tạo thành những chỗ lún, võng sâu quá 1mm trên 1m dài (2‰); Tại những điểm thay đổi độ dốc cắt dọc mặt ray quá 3‰ phải vuốt cao độ mặt ray theo chiều đứng (nối dốc đứng) với bán kính 5000m;</w:t>
      </w:r>
    </w:p>
    <w:p w:rsidR="008336FD"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Phương hướng ray trên đường thẳng ngắm mắt phải thẳng, biến đổi cục bộ lớn nhất không vượt quá 1‰; Trên đường cong tròn, ray phải cong tròn đều, ở bất kỳ điểm nào, dùng dây cung 20m đo đường tên, điểm đo cách nhau 10m một, chênh lệch giữa hai đường tên liên tiếp nhau không được vượt quá trị số quy định theo tiêu chuẩn bảo trì công trình đường sắt;</w:t>
      </w:r>
    </w:p>
    <w:p w:rsidR="002466CF" w:rsidRPr="00FE1897" w:rsidRDefault="008336FD" w:rsidP="00FE1897">
      <w:pPr>
        <w:pStyle w:val="Heading2"/>
        <w:numPr>
          <w:ilvl w:val="1"/>
          <w:numId w:val="1"/>
        </w:numPr>
        <w:spacing w:before="120" w:after="120" w:line="240" w:lineRule="auto"/>
        <w:ind w:left="0" w:firstLine="0"/>
        <w:rPr>
          <w:rFonts w:ascii="Arial" w:hAnsi="Arial" w:cs="Arial"/>
          <w:b w:val="0"/>
          <w:color w:val="auto"/>
          <w:sz w:val="22"/>
          <w:szCs w:val="22"/>
        </w:rPr>
      </w:pPr>
      <w:bookmarkStart w:id="80" w:name="_Toc406498547"/>
      <w:bookmarkStart w:id="81" w:name="_Toc407093619"/>
      <w:r w:rsidRPr="00FE1897">
        <w:rPr>
          <w:rFonts w:ascii="Arial" w:hAnsi="Arial" w:cs="Arial"/>
          <w:b w:val="0"/>
          <w:color w:val="auto"/>
          <w:sz w:val="22"/>
          <w:szCs w:val="22"/>
        </w:rPr>
        <w:t>Nguồn sáng, thông gió, thông tin tín hiệu.</w:t>
      </w:r>
      <w:bookmarkEnd w:id="80"/>
      <w:bookmarkEnd w:id="81"/>
    </w:p>
    <w:p w:rsidR="00216C53"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hầm có điều kiện sau đây phải có đủ ánh sáng cần thiết để kiểm tra, bảo dưỡng, sửa chữa khi cần thiết: Hầm dài từ 500m trở lên hoặc hai hầm liên tiếp nhau dài từ 500m trở lên; Hầm dài từ 300m ~ 500m nằm trên đường cong bằng; Hầm nằm trên tuyến, đoạn tuyến đường sắt có mật độ tàu thông qua từ 8 đôi tàu trong một ngày đêm trở lên; Hầm nằm trong vùng rừng núi âm u, hai đầu có nhiều cây cối che khuất; Nhiều hầm liên tiếp nhau, hầm nọ cách hầm kia dưới 6m và ánh sáng thiên nhiên không đủ chiếu vào trong hầm;</w:t>
      </w:r>
    </w:p>
    <w:p w:rsidR="00216C53"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FE1897">
        <w:rPr>
          <w:rFonts w:ascii="Arial" w:hAnsi="Arial"/>
          <w:spacing w:val="-4"/>
          <w:sz w:val="22"/>
        </w:rPr>
        <w:t>Công suất và cường độ sáng trong hầm tối thiểu phải đạt công suất một bóng đèn điện từ 200w trở lên khi dùng điện lưới và 40w trở lên khi dùng điện ắc quy. Đối với các hầm dài trên 2000m, nguồn sáng phải có cường độ và công suất lớn hơn hai lần cường độ và công suất quy định nêu trên. Cứ 30m phải đặt một nguồn sáng;</w:t>
      </w:r>
    </w:p>
    <w:p w:rsidR="008336FD"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Các hầm có một trong các điều kiện đây phải thông gió: Hầm có chiều dài từ 800m trở lên; </w:t>
      </w:r>
      <w:r w:rsidRPr="00FE1897">
        <w:rPr>
          <w:rFonts w:ascii="Arial" w:hAnsi="Arial"/>
          <w:spacing w:val="-4"/>
          <w:sz w:val="22"/>
        </w:rPr>
        <w:t xml:space="preserve">Cửa hầm không nằm theo hướng gió chính, khí độc, khói trong hầm thoát ra kém; </w:t>
      </w:r>
      <w:r w:rsidRPr="00FE1897">
        <w:rPr>
          <w:rFonts w:ascii="Arial" w:hAnsi="Arial"/>
          <w:sz w:val="22"/>
        </w:rPr>
        <w:t>Hầm nằm trên đường có mật độ tàu thông qua từ 8 đôi tàu trên một ngày đêm với tàu chạy bằng đầu máy điện và 6 đôi tàu trên một ngày đêm với tàu chạy bằng đầu máy hơi nước hoặc điêzel; Nhiều hầm ngắn chạy liên tiếp nhau, cách nhau một khoảng nhỏ hơn 4m và tổng chiều dài các hầm này lớn hơn 1500m; Những hầm có hiện tượng phát sinh khí độc và khí dễ cháy;</w:t>
      </w:r>
    </w:p>
    <w:p w:rsidR="008336FD"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2"/>
          <w:sz w:val="22"/>
        </w:rPr>
        <w:t>Thông tin tín hiệu: Ở hai đầu hầm phải đặt cột tín hiệu. Những hầm dài hơn 500m phải đặt điện thoại để hai đầu hầm liên lạc được với nhau lúc cần thiết và báo trước được cho nhau khi có sự cố phát sinh trong hầm;</w:t>
      </w:r>
    </w:p>
    <w:p w:rsidR="002466CF" w:rsidRPr="00FE1897" w:rsidRDefault="008336FD"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82" w:name="_Toc406498548"/>
      <w:bookmarkStart w:id="83" w:name="_Toc407093620"/>
      <w:r w:rsidRPr="00FE1897">
        <w:rPr>
          <w:rFonts w:ascii="Arial" w:hAnsi="Arial" w:cs="Arial"/>
          <w:b w:val="0"/>
          <w:color w:val="auto"/>
          <w:sz w:val="22"/>
          <w:szCs w:val="22"/>
        </w:rPr>
        <w:t>Phòng nước và thoát nước trong hầm, ngoài hầm.</w:t>
      </w:r>
      <w:bookmarkEnd w:id="82"/>
      <w:bookmarkEnd w:id="83"/>
    </w:p>
    <w:p w:rsidR="00216C53"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Công trình hầm có tính chất và điều kiện tự nhiên đặc biệt đó là luôn nằm trong trạng thái tiếp xúc với địa tầng, với nước ngầm, một trong những yếu tố gây ảnh hưởng lớn nhất đến chất lượng và tuổi thọ công trình hầm. Vì vậy, hệ thống phòng nước và thoát nước trong hầm phải đảm bảo luôn hoạt động tốt, tránh làm ứ đọng nước gây hậu quả có thể làm đẩy nhanh tốc độ phong hóa vật liệu vỏ hầm, ảnh hưởng đến tuổi thọ công trình, an toàn công trình;</w:t>
      </w:r>
    </w:p>
    <w:p w:rsidR="008336FD"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Những trường hợp công trình có tầng phòng nước, thoát nước trong hầm bị hư hỏng thì phải được kịp thời tổ chức lập kế hoạch sửa chữa, khôi phục;</w:t>
      </w:r>
    </w:p>
    <w:p w:rsidR="00216C53"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Trong trường hợp đặc biệt nếu được sự phê chuẩn của cấp có thẩm quyền, có thể </w:t>
      </w:r>
      <w:r w:rsidR="00D3399D" w:rsidRPr="00FE1897">
        <w:rPr>
          <w:rFonts w:ascii="Arial" w:hAnsi="Arial"/>
          <w:sz w:val="22"/>
        </w:rPr>
        <w:t xml:space="preserve">đề xuất biện pháp </w:t>
      </w:r>
      <w:r w:rsidRPr="00FE1897">
        <w:rPr>
          <w:rFonts w:ascii="Arial" w:hAnsi="Arial"/>
          <w:sz w:val="22"/>
        </w:rPr>
        <w:t>phòng chống nước chảy vào hầm bằng cách thi công một hang bên song song với trục hầm cũ và có cao độ vòm ngửa thấp hơn cao độ vòm ngửa của hầm cũ;</w:t>
      </w:r>
    </w:p>
    <w:p w:rsidR="00216C53"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Rãnh thoát nước trong hầm, bên ngoài hầm được xây dựng nhằm mục đích thoát nước mưa, nước mặt từ ta luy, từ nền đường dọc đường sắt hai đầu hầm, tránh cho nước mặt xâm nhập vào địa tầng của hầm tạo thành nước ngầm hoặc chảy vào hầm gây ảnh hưởng tới các chi tiết, hạng mục công trình; rãnh thoát nước có mặt cắt hình thanh, hình chữ nhật, được xây bằng gạch, đá hoặc bằng bê tông và thường có hai loại: rãnh kín và rãnh hở. Tiết diện và độ dốc rãnh phải đảm bảo thoát được lưu lượng nước tính toán với kích thước hợp lý, đảm bảo tốc độ nước chảy phù hợp không làm lắng đọng phù sa, vật liệu và không gây hư hại kết cấu rãnh do lưu tốc dòng nước quá lớn;</w:t>
      </w:r>
    </w:p>
    <w:p w:rsidR="002466CF" w:rsidRPr="00FE1897" w:rsidRDefault="008336FD"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84" w:name="_Toc406498549"/>
      <w:bookmarkStart w:id="85" w:name="_Toc407093621"/>
      <w:r w:rsidRPr="00FE1897">
        <w:rPr>
          <w:rFonts w:ascii="Arial" w:hAnsi="Arial" w:cs="Arial"/>
          <w:b w:val="0"/>
          <w:color w:val="auto"/>
          <w:sz w:val="22"/>
          <w:szCs w:val="22"/>
        </w:rPr>
        <w:lastRenderedPageBreak/>
        <w:t>Tuần hầm, bảo vệ hầm.</w:t>
      </w:r>
      <w:bookmarkEnd w:id="84"/>
      <w:bookmarkEnd w:id="85"/>
    </w:p>
    <w:p w:rsidR="008336FD"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Ở tất cả các hầm phải có người bảo vệ hầm, để đảm bảo: Giữ gìn trật tự an ninh cho các hầm; Tránh được các tai nạn cho người qua hầm; Nắm vững và báo cáo kịp thời cho các cơ quan có trách nhiệm biết khi có tai nạn xảy ra trong hầm; Trực điện thoại, đóng mở tín hiệu hầm khi cần và bố trí đón tàu bảo đảm tàu chạy quan hầm thông suốt;</w:t>
      </w:r>
    </w:p>
    <w:p w:rsidR="008336FD"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Tùy theo sự phân bố các công trình hầm đường sắt trong phạm vi quản lý mà đơn vị trực tiếp bảo trì công trình tổ chức công tác tuần hầm để kiểm tra theo dõi công trình, sửa chữa nhỏ và bảo dưỡng hầm, xử lý khi hầm phát sinh hư hỏng hoặc khi có tai nạn trong hầm theo đúng quy định của quy trình bảo trì công trình;</w:t>
      </w:r>
    </w:p>
    <w:p w:rsidR="008336FD"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Công nhân tuần hầm, bảo vệ hầm phải có đủ các tiêu chuẩn về chuyên môn nghiệp vụ, sức khỏe, ý thức công tác và các tiêu chuẩn liên quan đảm bảo theo đúng quy định của tiêu chuẩn các chức danh nhân viên đường sắt trực tiếp phục vụ chạy tàu hiện hành;</w:t>
      </w:r>
      <w:r w:rsidR="00D3399D" w:rsidRPr="00FE1897">
        <w:rPr>
          <w:rFonts w:ascii="Arial" w:hAnsi="Arial"/>
          <w:sz w:val="22"/>
        </w:rPr>
        <w:t xml:space="preserve"> Nhiệm vụ cụ thể của tuần hầm, bảo vệ hầm được quy định cụ thể trong Quy trình bảo trì công trình;</w:t>
      </w:r>
    </w:p>
    <w:p w:rsidR="008336FD"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FE1897">
        <w:rPr>
          <w:rFonts w:ascii="Arial" w:hAnsi="Arial"/>
          <w:spacing w:val="4"/>
          <w:sz w:val="22"/>
        </w:rPr>
        <w:t>Công nhân tuần hầm, bảo vệ hầm phải được tổ chức kiểm tra sức khỏe định kỳ, được đào tạo, bồi dưỡng nâng cao trình độ chuyên môn nghiệm vụ và phải được định kỳ kiểm tra đánh giá trình độ chuyên môn nghiệp vụ theo đúng quy định hiện hành;</w:t>
      </w:r>
    </w:p>
    <w:p w:rsidR="002466CF" w:rsidRPr="00FE1897" w:rsidRDefault="008336FD"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86" w:name="_Toc406498550"/>
      <w:bookmarkStart w:id="87" w:name="_Toc407093622"/>
      <w:r w:rsidRPr="00FE1897">
        <w:rPr>
          <w:rFonts w:ascii="Arial" w:hAnsi="Arial" w:cs="Arial"/>
          <w:b w:val="0"/>
          <w:color w:val="auto"/>
          <w:sz w:val="22"/>
          <w:szCs w:val="22"/>
        </w:rPr>
        <w:t>Dụng cụ, trang thiết bị phục vụ công tác tuần hầm, bảo vệ hầm.</w:t>
      </w:r>
      <w:bookmarkEnd w:id="86"/>
      <w:bookmarkEnd w:id="87"/>
    </w:p>
    <w:p w:rsidR="008336FD"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Tuần hầm, bảo vệ hầm phải có đủ các dụng cụ, vật liệu, sổ sách như sau:</w:t>
      </w:r>
    </w:p>
    <w:p w:rsidR="008336FD" w:rsidRPr="00FE1897" w:rsidRDefault="008336FD" w:rsidP="00FE189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Dụng cụ: Hai bộ cờ (02 cờ đỏ, 02 cờ vàng); Hai đèn tín hiệu tay; Hai hộp pháo phòng vệ; Hai còi thổi; Hai búa 250g; Hai mỏ lết; Hai thang kiểm tra; Hai đèn pin đảm bảo đủ độ sáng; Thước đo đạc (thước thép 10m và thước gấp 2-5m), hai quả dọi; Dụng cụ nề để sửa chữa hầm.</w:t>
      </w:r>
    </w:p>
    <w:p w:rsidR="008336FD" w:rsidRPr="00FE1897" w:rsidRDefault="008336FD" w:rsidP="00FE189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Vật liệu: Sơn trắng, đỏ, đen; Pin của đèn pin hoặc ắc quy;</w:t>
      </w:r>
    </w:p>
    <w:p w:rsidR="008336FD" w:rsidRPr="00FE1897" w:rsidRDefault="008336FD" w:rsidP="00FE1897">
      <w:pPr>
        <w:pStyle w:val="ListParagraph"/>
        <w:numPr>
          <w:ilvl w:val="3"/>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Sổ sách và hồ sơ hầm: Sổ kiểm tra hầm; Sổ tuần hầm; Bảng phân công tuần hầm; Sơ đồ và đặc điểm các hầm.</w:t>
      </w:r>
    </w:p>
    <w:p w:rsidR="008336FD" w:rsidRPr="00FE1897" w:rsidRDefault="008336F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sổ kiểm tra và sổ tuần hầm, bảo vệ hầm phải được giữ gìn cẩn thận, quản lý lưu trữ đúng quy định.</w:t>
      </w:r>
    </w:p>
    <w:p w:rsidR="00AE5E03" w:rsidRPr="00FE1897" w:rsidRDefault="006A27BA" w:rsidP="00FE1897">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88" w:name="_Toc406498551"/>
      <w:bookmarkStart w:id="89" w:name="_Toc407093623"/>
      <w:r w:rsidRPr="00FE1897">
        <w:rPr>
          <w:rFonts w:ascii="Arial" w:hAnsi="Arial" w:cs="Arial"/>
          <w:b w:val="0"/>
          <w:color w:val="auto"/>
          <w:sz w:val="22"/>
          <w:szCs w:val="22"/>
        </w:rPr>
        <w:t>Tiêu chuẩn nghiệm thu sản phẩm bảo dưỡng công trình</w:t>
      </w:r>
      <w:r w:rsidR="00AE5E03" w:rsidRPr="00FE1897">
        <w:rPr>
          <w:rFonts w:ascii="Arial" w:hAnsi="Arial" w:cs="Arial"/>
          <w:b w:val="0"/>
          <w:color w:val="auto"/>
          <w:sz w:val="22"/>
          <w:szCs w:val="22"/>
        </w:rPr>
        <w:t>.</w:t>
      </w:r>
      <w:bookmarkEnd w:id="88"/>
      <w:bookmarkEnd w:id="89"/>
    </w:p>
    <w:p w:rsidR="0039764C" w:rsidRPr="00FE1897" w:rsidRDefault="00A97E1B"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90" w:name="_Toc406498552"/>
      <w:bookmarkStart w:id="91" w:name="_Toc407093624"/>
      <w:r w:rsidRPr="00FE1897">
        <w:rPr>
          <w:rFonts w:ascii="Arial" w:hAnsi="Arial" w:cs="Arial"/>
          <w:b w:val="0"/>
          <w:color w:val="auto"/>
          <w:sz w:val="22"/>
          <w:szCs w:val="22"/>
        </w:rPr>
        <w:t>Quy định chung về</w:t>
      </w:r>
      <w:r w:rsidR="00372BCF" w:rsidRPr="00FE1897">
        <w:rPr>
          <w:rFonts w:ascii="Arial" w:hAnsi="Arial" w:cs="Arial"/>
          <w:b w:val="0"/>
          <w:color w:val="auto"/>
          <w:sz w:val="22"/>
          <w:szCs w:val="22"/>
        </w:rPr>
        <w:t xml:space="preserve"> nghiệm thu và đánh giá chất lượng bảo dưỡng</w:t>
      </w:r>
      <w:r w:rsidR="00E87179" w:rsidRPr="00FE1897">
        <w:rPr>
          <w:rFonts w:ascii="Arial" w:hAnsi="Arial" w:cs="Arial"/>
          <w:b w:val="0"/>
          <w:color w:val="auto"/>
          <w:sz w:val="22"/>
          <w:szCs w:val="22"/>
        </w:rPr>
        <w:t>.</w:t>
      </w:r>
      <w:bookmarkEnd w:id="90"/>
      <w:bookmarkEnd w:id="91"/>
    </w:p>
    <w:p w:rsidR="00372BCF" w:rsidRPr="00FE1897" w:rsidRDefault="00372BCF"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Phải nghiệm thu tất cả các hạng mục, nội dung công việc. Mỗi hạng mục, nội dung công việc phải nghiệm thu hết khối lượng đã làm. Không được lấy một số khối lượng làm đại diện để nghiệm thu. Các tồn tại, sai sót phát hiện được phải tiến hành sửa chữa ngay theo yêu cầu của đơn vị thẩm quyền về nghiệm thu sản phẩm bảo trì công trình;</w:t>
      </w:r>
    </w:p>
    <w:p w:rsidR="00A52F8F" w:rsidRPr="00FE1897" w:rsidRDefault="00A52F8F"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Chất lượng công tác bảo trì công trình được đánh giá theo </w:t>
      </w:r>
      <w:r w:rsidR="00D4696B" w:rsidRPr="00FE1897">
        <w:rPr>
          <w:rFonts w:ascii="Arial" w:hAnsi="Arial"/>
          <w:sz w:val="22"/>
        </w:rPr>
        <w:t>hai</w:t>
      </w:r>
      <w:r w:rsidRPr="00FE1897">
        <w:rPr>
          <w:rFonts w:ascii="Arial" w:hAnsi="Arial"/>
          <w:sz w:val="22"/>
        </w:rPr>
        <w:t xml:space="preserve"> mức </w:t>
      </w:r>
      <w:r w:rsidR="00D4696B" w:rsidRPr="00FE1897">
        <w:rPr>
          <w:rFonts w:ascii="Arial" w:hAnsi="Arial"/>
          <w:sz w:val="22"/>
        </w:rPr>
        <w:t>ĐẠT YÊU CẦU và KHÔNG ĐẠT YÊU CẦU</w:t>
      </w:r>
      <w:r w:rsidRPr="00FE1897">
        <w:rPr>
          <w:rFonts w:ascii="Arial" w:hAnsi="Arial"/>
          <w:sz w:val="22"/>
        </w:rPr>
        <w:t xml:space="preserve"> tùy thuộc vào kết quả kiểm tra, kiểm đếm, đánh giá</w:t>
      </w:r>
      <w:r w:rsidR="00D4696B" w:rsidRPr="00FE1897">
        <w:rPr>
          <w:rFonts w:ascii="Arial" w:hAnsi="Arial"/>
          <w:sz w:val="22"/>
        </w:rPr>
        <w:t xml:space="preserve"> chất lượng</w:t>
      </w:r>
      <w:r w:rsidRPr="00FE1897">
        <w:rPr>
          <w:rFonts w:ascii="Arial" w:hAnsi="Arial"/>
          <w:sz w:val="22"/>
        </w:rPr>
        <w:t xml:space="preserve"> của </w:t>
      </w:r>
      <w:r w:rsidR="004B0405" w:rsidRPr="00FE1897">
        <w:rPr>
          <w:rFonts w:ascii="Arial" w:hAnsi="Arial"/>
          <w:sz w:val="22"/>
        </w:rPr>
        <w:t>cơ quan, đơn vị có</w:t>
      </w:r>
      <w:r w:rsidRPr="00FE1897">
        <w:rPr>
          <w:rFonts w:ascii="Arial" w:hAnsi="Arial"/>
          <w:sz w:val="22"/>
        </w:rPr>
        <w:t xml:space="preserve"> thẩm quyền về nghiệm thu chất lượng sản phẩm bảo trì công trình</w:t>
      </w:r>
      <w:r w:rsidR="004B0405" w:rsidRPr="00FE1897">
        <w:rPr>
          <w:rFonts w:ascii="Arial" w:hAnsi="Arial"/>
          <w:sz w:val="22"/>
        </w:rPr>
        <w:t xml:space="preserve"> được thực hiện trên cơ sở </w:t>
      </w:r>
      <w:r w:rsidRPr="00FE1897">
        <w:rPr>
          <w:rFonts w:ascii="Arial" w:hAnsi="Arial"/>
          <w:sz w:val="22"/>
        </w:rPr>
        <w:t xml:space="preserve">quy định </w:t>
      </w:r>
      <w:r w:rsidR="00011551" w:rsidRPr="00FE1897">
        <w:rPr>
          <w:rFonts w:ascii="Arial" w:hAnsi="Arial"/>
          <w:sz w:val="22"/>
        </w:rPr>
        <w:t xml:space="preserve">cụ thể </w:t>
      </w:r>
      <w:r w:rsidRPr="00FE1897">
        <w:rPr>
          <w:rFonts w:ascii="Arial" w:hAnsi="Arial"/>
          <w:sz w:val="22"/>
        </w:rPr>
        <w:t>của quy trình bảo trì công trình đường sắt được phê duyệt;</w:t>
      </w:r>
    </w:p>
    <w:p w:rsidR="00A52F8F" w:rsidRPr="00FE1897" w:rsidRDefault="00A52F8F"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Căn cứ </w:t>
      </w:r>
      <w:r w:rsidR="00D4696B" w:rsidRPr="00FE1897">
        <w:rPr>
          <w:rFonts w:ascii="Arial" w:hAnsi="Arial"/>
          <w:sz w:val="22"/>
        </w:rPr>
        <w:t xml:space="preserve">danh mục, hạng mục </w:t>
      </w:r>
      <w:r w:rsidR="00851A05" w:rsidRPr="00FE1897">
        <w:rPr>
          <w:rFonts w:ascii="Arial" w:hAnsi="Arial"/>
          <w:sz w:val="22"/>
        </w:rPr>
        <w:t xml:space="preserve">nội dung công việc thực hiện </w:t>
      </w:r>
      <w:r w:rsidR="00D4696B" w:rsidRPr="00FE1897">
        <w:rPr>
          <w:rFonts w:ascii="Arial" w:hAnsi="Arial"/>
          <w:sz w:val="22"/>
        </w:rPr>
        <w:t>kiểm tra, đánh giá chất lượng</w:t>
      </w:r>
      <w:r w:rsidRPr="00FE1897">
        <w:rPr>
          <w:rFonts w:ascii="Arial" w:hAnsi="Arial"/>
          <w:sz w:val="22"/>
        </w:rPr>
        <w:t xml:space="preserve"> </w:t>
      </w:r>
      <w:r w:rsidR="00851A05" w:rsidRPr="00FE1897">
        <w:rPr>
          <w:rFonts w:ascii="Arial" w:hAnsi="Arial"/>
          <w:sz w:val="22"/>
        </w:rPr>
        <w:t xml:space="preserve">bảo dưỡng công trình </w:t>
      </w:r>
      <w:r w:rsidRPr="00FE1897">
        <w:rPr>
          <w:rFonts w:ascii="Arial" w:hAnsi="Arial"/>
          <w:sz w:val="22"/>
        </w:rPr>
        <w:t>quy định t</w:t>
      </w:r>
      <w:r w:rsidR="00851A05" w:rsidRPr="00FE1897">
        <w:rPr>
          <w:rFonts w:ascii="Arial" w:hAnsi="Arial"/>
          <w:sz w:val="22"/>
        </w:rPr>
        <w:t>ại</w:t>
      </w:r>
      <w:r w:rsidRPr="00FE1897">
        <w:rPr>
          <w:rFonts w:ascii="Arial" w:hAnsi="Arial"/>
          <w:sz w:val="22"/>
        </w:rPr>
        <w:t xml:space="preserve"> tiêu chuẩn này</w:t>
      </w:r>
      <w:r w:rsidR="00851A05" w:rsidRPr="00FE1897">
        <w:rPr>
          <w:rFonts w:ascii="Arial" w:hAnsi="Arial"/>
          <w:sz w:val="22"/>
        </w:rPr>
        <w:t>, trong quy trình bảo trì công trình phải quy định</w:t>
      </w:r>
      <w:r w:rsidRPr="00FE1897">
        <w:rPr>
          <w:rFonts w:ascii="Arial" w:hAnsi="Arial"/>
          <w:sz w:val="22"/>
        </w:rPr>
        <w:t xml:space="preserve"> cụ thể </w:t>
      </w:r>
      <w:r w:rsidR="00851A05" w:rsidRPr="00FE1897">
        <w:rPr>
          <w:rFonts w:ascii="Arial" w:hAnsi="Arial"/>
          <w:sz w:val="22"/>
        </w:rPr>
        <w:t>trình tự kiểm tra</w:t>
      </w:r>
      <w:r w:rsidR="00DE70F9" w:rsidRPr="00FE1897">
        <w:rPr>
          <w:rFonts w:ascii="Arial" w:hAnsi="Arial"/>
          <w:sz w:val="22"/>
        </w:rPr>
        <w:t xml:space="preserve">, </w:t>
      </w:r>
      <w:r w:rsidR="00851A05" w:rsidRPr="00FE1897">
        <w:rPr>
          <w:rFonts w:ascii="Arial" w:hAnsi="Arial"/>
          <w:sz w:val="22"/>
        </w:rPr>
        <w:t>đánh giá chất lượng bảo dưỡng</w:t>
      </w:r>
      <w:r w:rsidR="00DE70F9" w:rsidRPr="00FE1897">
        <w:rPr>
          <w:rFonts w:ascii="Arial" w:hAnsi="Arial"/>
          <w:sz w:val="22"/>
        </w:rPr>
        <w:t xml:space="preserve"> và xếp loại đánh giá theo mức quy định nêu trên</w:t>
      </w:r>
      <w:r w:rsidR="00C74417" w:rsidRPr="00FE1897">
        <w:rPr>
          <w:rFonts w:ascii="Arial" w:hAnsi="Arial"/>
          <w:sz w:val="22"/>
        </w:rPr>
        <w:t>;</w:t>
      </w:r>
    </w:p>
    <w:p w:rsidR="00A52F8F" w:rsidRPr="00FE1897" w:rsidRDefault="00A52F8F"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Đối với những hạng mục, nội dung công việc </w:t>
      </w:r>
      <w:r w:rsidR="00DE70F9" w:rsidRPr="00FE1897">
        <w:rPr>
          <w:rFonts w:ascii="Arial" w:hAnsi="Arial"/>
          <w:sz w:val="22"/>
        </w:rPr>
        <w:t xml:space="preserve">thực hiện kiểm tra, đánh giá chất lượng bảo dưỡng </w:t>
      </w:r>
      <w:r w:rsidRPr="00FE1897">
        <w:rPr>
          <w:rFonts w:ascii="Arial" w:hAnsi="Arial"/>
          <w:sz w:val="22"/>
        </w:rPr>
        <w:t xml:space="preserve">chưa quy định trong tiêu chuẩn này thì khi xây dựng Quy trình bảo trì công trình được phép </w:t>
      </w:r>
      <w:r w:rsidR="00DE70F9" w:rsidRPr="00FE1897">
        <w:rPr>
          <w:rFonts w:ascii="Arial" w:hAnsi="Arial"/>
          <w:sz w:val="22"/>
        </w:rPr>
        <w:t xml:space="preserve">xây dựng </w:t>
      </w:r>
      <w:r w:rsidRPr="00FE1897">
        <w:rPr>
          <w:rFonts w:ascii="Arial" w:hAnsi="Arial"/>
          <w:sz w:val="22"/>
        </w:rPr>
        <w:t xml:space="preserve">bổ sung </w:t>
      </w:r>
      <w:r w:rsidR="00DE70F9" w:rsidRPr="00FE1897">
        <w:rPr>
          <w:rFonts w:ascii="Arial" w:hAnsi="Arial"/>
          <w:sz w:val="22"/>
        </w:rPr>
        <w:t xml:space="preserve">để thực hiện đảm bảo đáp ứng yêu cầu thực tiễn </w:t>
      </w:r>
      <w:r w:rsidRPr="00FE1897">
        <w:rPr>
          <w:rFonts w:ascii="Arial" w:hAnsi="Arial"/>
          <w:sz w:val="22"/>
        </w:rPr>
        <w:t xml:space="preserve">và </w:t>
      </w:r>
      <w:r w:rsidR="00DE70F9" w:rsidRPr="00FE1897">
        <w:rPr>
          <w:rFonts w:ascii="Arial" w:hAnsi="Arial"/>
          <w:sz w:val="22"/>
        </w:rPr>
        <w:t>sau đó</w:t>
      </w:r>
      <w:r w:rsidRPr="00FE1897">
        <w:rPr>
          <w:rFonts w:ascii="Arial" w:hAnsi="Arial"/>
          <w:sz w:val="22"/>
        </w:rPr>
        <w:t xml:space="preserve"> phải tập hợp, đề nghị cơ quan có thẩm quyền bổ sung vào tiêu chuẩn bảo trì công trình;</w:t>
      </w:r>
    </w:p>
    <w:p w:rsidR="00372BCF" w:rsidRPr="00FE1897" w:rsidRDefault="00653427"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92" w:name="_Toc406498553"/>
      <w:bookmarkStart w:id="93" w:name="_Toc407093625"/>
      <w:r w:rsidRPr="00FE1897">
        <w:rPr>
          <w:rFonts w:ascii="Arial" w:hAnsi="Arial" w:cs="Arial"/>
          <w:b w:val="0"/>
          <w:color w:val="auto"/>
          <w:sz w:val="22"/>
          <w:szCs w:val="22"/>
        </w:rPr>
        <w:t>Ray chính-đường sắt trên cầu</w:t>
      </w:r>
      <w:r w:rsidR="00EE1233" w:rsidRPr="00FE1897">
        <w:rPr>
          <w:rFonts w:ascii="Arial" w:hAnsi="Arial" w:cs="Arial"/>
          <w:b w:val="0"/>
          <w:color w:val="auto"/>
          <w:sz w:val="22"/>
          <w:szCs w:val="22"/>
        </w:rPr>
        <w:t>.</w:t>
      </w:r>
      <w:bookmarkEnd w:id="92"/>
      <w:bookmarkEnd w:id="93"/>
    </w:p>
    <w:p w:rsidR="00170049" w:rsidRPr="00FE1897" w:rsidRDefault="00170049"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Kích thước mặt cắt ray, đầu mối ray, khe hở ray phải đảm bảo theo yêu cầu quy định. Các yêu tố đường sắt trên cầu về cự ly ray, phương hướng, thủy bình đường sắt phải đảm bảo theo yêu cầu tiêu chuẩn kỹ thuật quy định;</w:t>
      </w:r>
    </w:p>
    <w:p w:rsidR="00170049" w:rsidRPr="00FE1897" w:rsidRDefault="00170049"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lastRenderedPageBreak/>
        <w:t>Bu lông mối nối ray phải chải sạch rỉ, bôi dầu và phải được xiết chặt, khi bảo quản chỉ việc châm dầu và xiết chặt;</w:t>
      </w:r>
    </w:p>
    <w:p w:rsidR="00170049" w:rsidRPr="00FE1897" w:rsidRDefault="00170049"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Đế ray phải sát với mặt tà vẹt, trong từng mặt tà vẹt nếu hở toàn bộ từ 2mm trở lên phải được đệm chặt. Diện tích tấm đệm tối thiểu phải bằng diện tích đế ray để đảm bảo diện tích tiếp xúc của đế ray;</w:t>
      </w:r>
    </w:p>
    <w:p w:rsidR="00170049" w:rsidRPr="00FE1897" w:rsidRDefault="00170049"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Mép đinh phải sát với mép đế ray. Nếu hở không được quá 2mm và không được hở ba đinh liên tục cùng một phía. Mũ đinh phải khít với đế ray nếu hở không được vượt quá 1mm;</w:t>
      </w:r>
    </w:p>
    <w:p w:rsidR="00170049" w:rsidRPr="00FE1897" w:rsidRDefault="00170049"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363"/>
      </w:tblGrid>
      <w:tr w:rsidR="00401397" w:rsidRPr="00FE1897" w:rsidTr="00401397">
        <w:tc>
          <w:tcPr>
            <w:tcW w:w="993"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TT</w:t>
            </w:r>
          </w:p>
        </w:tc>
        <w:tc>
          <w:tcPr>
            <w:tcW w:w="8363"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93" w:type="dxa"/>
            <w:tcBorders>
              <w:bottom w:val="dotted" w:sz="4" w:space="0" w:color="auto"/>
            </w:tcBorders>
            <w:vAlign w:val="center"/>
          </w:tcPr>
          <w:p w:rsidR="00401397" w:rsidRPr="00FE1897" w:rsidRDefault="00401397" w:rsidP="00FE1897">
            <w:pPr>
              <w:spacing w:before="60" w:after="60" w:line="240" w:lineRule="auto"/>
              <w:jc w:val="center"/>
              <w:rPr>
                <w:rFonts w:ascii="Arial" w:hAnsi="Arial"/>
                <w:sz w:val="22"/>
              </w:rPr>
            </w:pPr>
            <w:r w:rsidRPr="00FE1897">
              <w:rPr>
                <w:rFonts w:ascii="Arial" w:hAnsi="Arial"/>
                <w:sz w:val="22"/>
              </w:rPr>
              <w:t>1</w:t>
            </w:r>
          </w:p>
        </w:tc>
        <w:tc>
          <w:tcPr>
            <w:tcW w:w="8363" w:type="dxa"/>
            <w:tcBorders>
              <w:bottom w:val="dotted" w:sz="4" w:space="0" w:color="auto"/>
            </w:tcBorders>
            <w:vAlign w:val="center"/>
          </w:tcPr>
          <w:p w:rsidR="00401397" w:rsidRPr="00FE1897" w:rsidRDefault="00401397" w:rsidP="00FE1897">
            <w:pPr>
              <w:spacing w:before="60" w:after="60" w:line="240" w:lineRule="auto"/>
              <w:jc w:val="both"/>
              <w:rPr>
                <w:rFonts w:ascii="Arial" w:hAnsi="Arial"/>
                <w:sz w:val="22"/>
              </w:rPr>
            </w:pPr>
            <w:r w:rsidRPr="00FE1897">
              <w:rPr>
                <w:rFonts w:ascii="Arial" w:hAnsi="Arial"/>
                <w:sz w:val="22"/>
              </w:rPr>
              <w:t>Kiểm tra ray chạy tàu có bị mòn quá tiêu chuẩn hoặc bị nứt</w:t>
            </w:r>
          </w:p>
        </w:tc>
      </w:tr>
      <w:tr w:rsidR="00401397" w:rsidRPr="00FE1897" w:rsidTr="00401397">
        <w:tc>
          <w:tcPr>
            <w:tcW w:w="993" w:type="dxa"/>
            <w:tcBorders>
              <w:top w:val="dotted" w:sz="4" w:space="0" w:color="auto"/>
              <w:bottom w:val="dotted" w:sz="4" w:space="0" w:color="auto"/>
            </w:tcBorders>
            <w:vAlign w:val="center"/>
          </w:tcPr>
          <w:p w:rsidR="00401397" w:rsidRPr="00FE1897" w:rsidRDefault="00401397" w:rsidP="00FE1897">
            <w:pPr>
              <w:spacing w:before="60" w:after="60" w:line="240" w:lineRule="auto"/>
              <w:jc w:val="center"/>
              <w:rPr>
                <w:rFonts w:ascii="Arial" w:hAnsi="Arial"/>
                <w:sz w:val="22"/>
              </w:rPr>
            </w:pPr>
            <w:r w:rsidRPr="00FE1897">
              <w:rPr>
                <w:rFonts w:ascii="Arial" w:hAnsi="Arial"/>
                <w:sz w:val="22"/>
              </w:rPr>
              <w:t>2</w:t>
            </w:r>
          </w:p>
        </w:tc>
        <w:tc>
          <w:tcPr>
            <w:tcW w:w="8363" w:type="dxa"/>
            <w:tcBorders>
              <w:top w:val="dotted" w:sz="4" w:space="0" w:color="auto"/>
              <w:bottom w:val="dotted" w:sz="4" w:space="0" w:color="auto"/>
            </w:tcBorders>
            <w:vAlign w:val="center"/>
          </w:tcPr>
          <w:p w:rsidR="00401397" w:rsidRPr="00FE1897" w:rsidRDefault="00401397" w:rsidP="00FE1897">
            <w:pPr>
              <w:spacing w:before="60" w:after="60" w:line="240" w:lineRule="auto"/>
              <w:jc w:val="both"/>
              <w:rPr>
                <w:rFonts w:ascii="Arial" w:hAnsi="Arial"/>
                <w:sz w:val="22"/>
              </w:rPr>
            </w:pPr>
            <w:r w:rsidRPr="00FE1897">
              <w:rPr>
                <w:rFonts w:ascii="Arial" w:hAnsi="Arial"/>
                <w:sz w:val="22"/>
              </w:rPr>
              <w:t>Ray chạy tàu có bị thiếu lập lách hoặc lập lách bị nứt</w:t>
            </w:r>
          </w:p>
        </w:tc>
      </w:tr>
      <w:tr w:rsidR="00401397" w:rsidRPr="00FE1897" w:rsidTr="00401397">
        <w:tc>
          <w:tcPr>
            <w:tcW w:w="993" w:type="dxa"/>
            <w:tcBorders>
              <w:top w:val="dotted" w:sz="4" w:space="0" w:color="auto"/>
              <w:bottom w:val="dotted" w:sz="4" w:space="0" w:color="auto"/>
            </w:tcBorders>
            <w:vAlign w:val="center"/>
          </w:tcPr>
          <w:p w:rsidR="00401397" w:rsidRPr="00FE1897" w:rsidRDefault="00401397" w:rsidP="00FE1897">
            <w:pPr>
              <w:spacing w:before="60" w:after="60" w:line="240" w:lineRule="auto"/>
              <w:jc w:val="center"/>
              <w:rPr>
                <w:rFonts w:ascii="Arial" w:hAnsi="Arial"/>
                <w:sz w:val="22"/>
              </w:rPr>
            </w:pPr>
            <w:r w:rsidRPr="00FE1897">
              <w:rPr>
                <w:rFonts w:ascii="Arial" w:hAnsi="Arial"/>
                <w:sz w:val="22"/>
              </w:rPr>
              <w:t>3</w:t>
            </w:r>
          </w:p>
        </w:tc>
        <w:tc>
          <w:tcPr>
            <w:tcW w:w="8363" w:type="dxa"/>
            <w:tcBorders>
              <w:top w:val="dotted" w:sz="4" w:space="0" w:color="auto"/>
              <w:bottom w:val="dotted" w:sz="4" w:space="0" w:color="auto"/>
            </w:tcBorders>
            <w:vAlign w:val="center"/>
          </w:tcPr>
          <w:p w:rsidR="00401397" w:rsidRPr="00FE1897" w:rsidRDefault="00401397" w:rsidP="00FE1897">
            <w:pPr>
              <w:spacing w:before="60" w:after="60" w:line="240" w:lineRule="auto"/>
              <w:jc w:val="both"/>
              <w:rPr>
                <w:rFonts w:ascii="Arial" w:hAnsi="Arial"/>
                <w:sz w:val="22"/>
              </w:rPr>
            </w:pPr>
            <w:r w:rsidRPr="00FE1897">
              <w:rPr>
                <w:rFonts w:ascii="Arial" w:hAnsi="Arial"/>
                <w:sz w:val="22"/>
              </w:rPr>
              <w:t>Kiểm tra phương hướng đường trên cầu có phù hợp không</w:t>
            </w:r>
          </w:p>
        </w:tc>
      </w:tr>
      <w:tr w:rsidR="00401397" w:rsidRPr="00FE1897" w:rsidTr="00401397">
        <w:tc>
          <w:tcPr>
            <w:tcW w:w="993" w:type="dxa"/>
            <w:tcBorders>
              <w:top w:val="dotted" w:sz="4" w:space="0" w:color="auto"/>
              <w:bottom w:val="dotted" w:sz="4" w:space="0" w:color="auto"/>
            </w:tcBorders>
            <w:vAlign w:val="center"/>
          </w:tcPr>
          <w:p w:rsidR="00401397" w:rsidRPr="00FE1897" w:rsidRDefault="00401397" w:rsidP="00FE1897">
            <w:pPr>
              <w:spacing w:before="60" w:after="60" w:line="240" w:lineRule="auto"/>
              <w:jc w:val="center"/>
              <w:rPr>
                <w:rFonts w:ascii="Arial" w:hAnsi="Arial"/>
                <w:sz w:val="22"/>
              </w:rPr>
            </w:pPr>
            <w:r w:rsidRPr="00FE1897">
              <w:rPr>
                <w:rFonts w:ascii="Arial" w:hAnsi="Arial"/>
                <w:sz w:val="22"/>
              </w:rPr>
              <w:t>4</w:t>
            </w:r>
          </w:p>
        </w:tc>
        <w:tc>
          <w:tcPr>
            <w:tcW w:w="8363" w:type="dxa"/>
            <w:tcBorders>
              <w:top w:val="dotted" w:sz="4" w:space="0" w:color="auto"/>
              <w:bottom w:val="dotted" w:sz="4" w:space="0" w:color="auto"/>
            </w:tcBorders>
            <w:vAlign w:val="center"/>
          </w:tcPr>
          <w:p w:rsidR="00401397" w:rsidRPr="00FE1897" w:rsidRDefault="00401397" w:rsidP="00FE1897">
            <w:pPr>
              <w:spacing w:before="60" w:after="60" w:line="240" w:lineRule="auto"/>
              <w:jc w:val="both"/>
              <w:rPr>
                <w:rFonts w:ascii="Arial" w:hAnsi="Arial"/>
                <w:sz w:val="22"/>
              </w:rPr>
            </w:pPr>
            <w:r w:rsidRPr="00FE1897">
              <w:rPr>
                <w:rFonts w:ascii="Arial" w:hAnsi="Arial"/>
                <w:sz w:val="22"/>
              </w:rPr>
              <w:t>Kiểm tra cự ly, thủy bình, cao thấp trước sau so với quy định</w:t>
            </w:r>
          </w:p>
        </w:tc>
      </w:tr>
      <w:tr w:rsidR="00401397" w:rsidRPr="00FE1897" w:rsidTr="00401397">
        <w:tc>
          <w:tcPr>
            <w:tcW w:w="993" w:type="dxa"/>
            <w:tcBorders>
              <w:top w:val="dotted" w:sz="4" w:space="0" w:color="auto"/>
              <w:bottom w:val="dotted" w:sz="4" w:space="0" w:color="auto"/>
            </w:tcBorders>
            <w:vAlign w:val="center"/>
          </w:tcPr>
          <w:p w:rsidR="00401397" w:rsidRPr="00FE1897" w:rsidRDefault="00401397" w:rsidP="00FE1897">
            <w:pPr>
              <w:spacing w:before="60" w:after="60" w:line="240" w:lineRule="auto"/>
              <w:jc w:val="center"/>
              <w:rPr>
                <w:rFonts w:ascii="Arial" w:hAnsi="Arial"/>
                <w:sz w:val="22"/>
              </w:rPr>
            </w:pPr>
            <w:r w:rsidRPr="00FE1897">
              <w:rPr>
                <w:rFonts w:ascii="Arial" w:hAnsi="Arial"/>
                <w:sz w:val="22"/>
              </w:rPr>
              <w:t>5</w:t>
            </w:r>
          </w:p>
        </w:tc>
        <w:tc>
          <w:tcPr>
            <w:tcW w:w="8363" w:type="dxa"/>
            <w:tcBorders>
              <w:top w:val="dotted" w:sz="4" w:space="0" w:color="auto"/>
              <w:bottom w:val="dotted" w:sz="4" w:space="0" w:color="auto"/>
            </w:tcBorders>
            <w:vAlign w:val="center"/>
          </w:tcPr>
          <w:p w:rsidR="00401397" w:rsidRPr="00FE1897" w:rsidRDefault="00401397" w:rsidP="00FE1897">
            <w:pPr>
              <w:spacing w:before="60" w:after="60" w:line="240" w:lineRule="auto"/>
              <w:jc w:val="both"/>
              <w:rPr>
                <w:rFonts w:ascii="Arial" w:hAnsi="Arial"/>
                <w:sz w:val="22"/>
              </w:rPr>
            </w:pPr>
            <w:r w:rsidRPr="00FE1897">
              <w:rPr>
                <w:rFonts w:ascii="Arial" w:hAnsi="Arial"/>
                <w:sz w:val="22"/>
              </w:rPr>
              <w:t>Kiểm tra công tác đệm các chỗ ray bị treo</w:t>
            </w:r>
          </w:p>
        </w:tc>
      </w:tr>
      <w:tr w:rsidR="00401397" w:rsidRPr="00FE1897" w:rsidTr="00401397">
        <w:tc>
          <w:tcPr>
            <w:tcW w:w="993" w:type="dxa"/>
            <w:tcBorders>
              <w:top w:val="dotted" w:sz="4" w:space="0" w:color="auto"/>
              <w:bottom w:val="dotted" w:sz="4" w:space="0" w:color="auto"/>
            </w:tcBorders>
            <w:vAlign w:val="center"/>
          </w:tcPr>
          <w:p w:rsidR="00401397" w:rsidRPr="00FE1897" w:rsidRDefault="00401397" w:rsidP="00FE1897">
            <w:pPr>
              <w:spacing w:before="60" w:after="60" w:line="240" w:lineRule="auto"/>
              <w:jc w:val="center"/>
              <w:rPr>
                <w:rFonts w:ascii="Arial" w:hAnsi="Arial"/>
                <w:sz w:val="22"/>
              </w:rPr>
            </w:pPr>
            <w:r w:rsidRPr="00FE1897">
              <w:rPr>
                <w:rFonts w:ascii="Arial" w:hAnsi="Arial"/>
                <w:sz w:val="22"/>
              </w:rPr>
              <w:t>6</w:t>
            </w:r>
          </w:p>
        </w:tc>
        <w:tc>
          <w:tcPr>
            <w:tcW w:w="8363" w:type="dxa"/>
            <w:tcBorders>
              <w:top w:val="dotted" w:sz="4" w:space="0" w:color="auto"/>
              <w:bottom w:val="dotted" w:sz="4" w:space="0" w:color="auto"/>
            </w:tcBorders>
            <w:vAlign w:val="center"/>
          </w:tcPr>
          <w:p w:rsidR="00401397" w:rsidRPr="00FE1897" w:rsidRDefault="00401397" w:rsidP="00FE1897">
            <w:pPr>
              <w:spacing w:before="60" w:after="60" w:line="240" w:lineRule="auto"/>
              <w:jc w:val="both"/>
              <w:rPr>
                <w:rFonts w:ascii="Arial" w:hAnsi="Arial"/>
                <w:sz w:val="22"/>
              </w:rPr>
            </w:pPr>
            <w:r w:rsidRPr="00FE1897">
              <w:rPr>
                <w:rFonts w:ascii="Arial" w:hAnsi="Arial"/>
                <w:sz w:val="22"/>
              </w:rPr>
              <w:t>Kiểm tra thiếu/đủ đinh đường</w:t>
            </w:r>
          </w:p>
        </w:tc>
      </w:tr>
      <w:tr w:rsidR="00401397" w:rsidRPr="00FE1897" w:rsidTr="00401397">
        <w:tc>
          <w:tcPr>
            <w:tcW w:w="993" w:type="dxa"/>
            <w:tcBorders>
              <w:top w:val="dotted" w:sz="4" w:space="0" w:color="auto"/>
              <w:bottom w:val="dotted" w:sz="4" w:space="0" w:color="auto"/>
            </w:tcBorders>
            <w:vAlign w:val="center"/>
          </w:tcPr>
          <w:p w:rsidR="00401397" w:rsidRPr="00FE1897" w:rsidRDefault="00401397" w:rsidP="00FE1897">
            <w:pPr>
              <w:spacing w:before="60" w:after="60" w:line="240" w:lineRule="auto"/>
              <w:jc w:val="center"/>
              <w:rPr>
                <w:rFonts w:ascii="Arial" w:hAnsi="Arial"/>
                <w:sz w:val="22"/>
              </w:rPr>
            </w:pPr>
            <w:r w:rsidRPr="00FE1897">
              <w:rPr>
                <w:rFonts w:ascii="Arial" w:hAnsi="Arial"/>
                <w:sz w:val="22"/>
              </w:rPr>
              <w:t>7</w:t>
            </w:r>
          </w:p>
        </w:tc>
        <w:tc>
          <w:tcPr>
            <w:tcW w:w="8363" w:type="dxa"/>
            <w:tcBorders>
              <w:top w:val="dotted" w:sz="4" w:space="0" w:color="auto"/>
              <w:bottom w:val="dotted" w:sz="4" w:space="0" w:color="auto"/>
            </w:tcBorders>
            <w:vAlign w:val="center"/>
          </w:tcPr>
          <w:p w:rsidR="00401397" w:rsidRPr="00FE1897" w:rsidRDefault="00401397" w:rsidP="00FE1897">
            <w:pPr>
              <w:spacing w:before="60" w:after="60" w:line="240" w:lineRule="auto"/>
              <w:jc w:val="both"/>
              <w:rPr>
                <w:rFonts w:ascii="Arial" w:hAnsi="Arial"/>
                <w:sz w:val="22"/>
              </w:rPr>
            </w:pPr>
            <w:r w:rsidRPr="00FE1897">
              <w:rPr>
                <w:rFonts w:ascii="Arial" w:hAnsi="Arial"/>
                <w:sz w:val="22"/>
              </w:rPr>
              <w:t>Kiểm tra độ khít chặt của đinh đường theo quy quy định</w:t>
            </w:r>
          </w:p>
        </w:tc>
      </w:tr>
      <w:tr w:rsidR="00401397" w:rsidRPr="00FE1897" w:rsidTr="00401397">
        <w:tc>
          <w:tcPr>
            <w:tcW w:w="993" w:type="dxa"/>
            <w:tcBorders>
              <w:top w:val="dotted" w:sz="4" w:space="0" w:color="auto"/>
              <w:bottom w:val="dotted" w:sz="4" w:space="0" w:color="auto"/>
            </w:tcBorders>
            <w:vAlign w:val="center"/>
          </w:tcPr>
          <w:p w:rsidR="00401397" w:rsidRPr="00FE1897" w:rsidRDefault="00401397" w:rsidP="00FE1897">
            <w:pPr>
              <w:spacing w:before="60" w:after="60" w:line="240" w:lineRule="auto"/>
              <w:jc w:val="center"/>
              <w:rPr>
                <w:rFonts w:ascii="Arial" w:hAnsi="Arial"/>
                <w:sz w:val="22"/>
              </w:rPr>
            </w:pPr>
            <w:r w:rsidRPr="00FE1897">
              <w:rPr>
                <w:rFonts w:ascii="Arial" w:hAnsi="Arial"/>
                <w:sz w:val="22"/>
              </w:rPr>
              <w:t>8</w:t>
            </w:r>
          </w:p>
        </w:tc>
        <w:tc>
          <w:tcPr>
            <w:tcW w:w="8363" w:type="dxa"/>
            <w:tcBorders>
              <w:top w:val="dotted" w:sz="4" w:space="0" w:color="auto"/>
              <w:bottom w:val="dotted" w:sz="4" w:space="0" w:color="auto"/>
            </w:tcBorders>
            <w:vAlign w:val="center"/>
          </w:tcPr>
          <w:p w:rsidR="00401397" w:rsidRPr="00FE1897" w:rsidRDefault="00401397" w:rsidP="00FE1897">
            <w:pPr>
              <w:spacing w:before="60" w:after="60" w:line="240" w:lineRule="auto"/>
              <w:jc w:val="both"/>
              <w:rPr>
                <w:rFonts w:ascii="Arial" w:hAnsi="Arial"/>
                <w:sz w:val="22"/>
              </w:rPr>
            </w:pPr>
            <w:r w:rsidRPr="00FE1897">
              <w:rPr>
                <w:rFonts w:ascii="Arial" w:hAnsi="Arial"/>
                <w:sz w:val="22"/>
              </w:rPr>
              <w:t>Kiểm tra trạng thái thiếu/đủ của bu lông mối nối ray</w:t>
            </w:r>
          </w:p>
        </w:tc>
      </w:tr>
      <w:tr w:rsidR="00401397" w:rsidRPr="00FE1897" w:rsidTr="00401397">
        <w:tc>
          <w:tcPr>
            <w:tcW w:w="993" w:type="dxa"/>
            <w:tcBorders>
              <w:top w:val="dotted" w:sz="4" w:space="0" w:color="auto"/>
            </w:tcBorders>
            <w:vAlign w:val="center"/>
          </w:tcPr>
          <w:p w:rsidR="00401397" w:rsidRPr="00FE1897" w:rsidRDefault="00401397" w:rsidP="00FE1897">
            <w:pPr>
              <w:spacing w:before="60" w:after="60" w:line="240" w:lineRule="auto"/>
              <w:jc w:val="center"/>
              <w:rPr>
                <w:rFonts w:ascii="Arial" w:hAnsi="Arial"/>
                <w:sz w:val="22"/>
              </w:rPr>
            </w:pPr>
            <w:r w:rsidRPr="00FE1897">
              <w:rPr>
                <w:rFonts w:ascii="Arial" w:hAnsi="Arial"/>
                <w:sz w:val="22"/>
              </w:rPr>
              <w:t>9</w:t>
            </w:r>
          </w:p>
        </w:tc>
        <w:tc>
          <w:tcPr>
            <w:tcW w:w="8363" w:type="dxa"/>
            <w:tcBorders>
              <w:top w:val="dotted" w:sz="4" w:space="0" w:color="auto"/>
            </w:tcBorders>
            <w:vAlign w:val="center"/>
          </w:tcPr>
          <w:p w:rsidR="00401397" w:rsidRPr="00FE1897" w:rsidRDefault="00401397" w:rsidP="00FE1897">
            <w:pPr>
              <w:spacing w:before="60" w:after="60" w:line="240" w:lineRule="auto"/>
              <w:jc w:val="both"/>
              <w:rPr>
                <w:rFonts w:ascii="Arial" w:hAnsi="Arial"/>
                <w:sz w:val="22"/>
              </w:rPr>
            </w:pPr>
            <w:r w:rsidRPr="00FE1897">
              <w:rPr>
                <w:rFonts w:ascii="Arial" w:hAnsi="Arial"/>
                <w:sz w:val="22"/>
              </w:rPr>
              <w:t xml:space="preserve">Kiểm tra công tác duy tu bảo dưỡng, lỏng, hụt ren, thiếu rông đen của bu lông mối nối theo quy định </w:t>
            </w:r>
          </w:p>
        </w:tc>
      </w:tr>
    </w:tbl>
    <w:p w:rsidR="00326B84" w:rsidRPr="00FE1897" w:rsidRDefault="00EE1233"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94" w:name="_Toc406498554"/>
      <w:bookmarkStart w:id="95" w:name="_Toc407093626"/>
      <w:r w:rsidRPr="00FE1897">
        <w:rPr>
          <w:rFonts w:ascii="Arial" w:hAnsi="Arial" w:cs="Arial"/>
          <w:b w:val="0"/>
          <w:color w:val="auto"/>
          <w:sz w:val="22"/>
          <w:szCs w:val="22"/>
        </w:rPr>
        <w:t>Ray hộ bánh.</w:t>
      </w:r>
      <w:bookmarkEnd w:id="94"/>
      <w:bookmarkEnd w:id="95"/>
    </w:p>
    <w:p w:rsidR="00EE1233" w:rsidRPr="00FE1897" w:rsidRDefault="00EE1233"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Khi kiểm tra, nghiệm thu ray hộ bánh phải kiểm tra tổng thể các yếu tố kỹ thuật quy định về quy cách đặt ray hộ bánh trên cầu. Những công trình do trong quá trình xây dựng chưa đảm bảo theo đúng yêu cầu kỹ thuật quy định thì tùy theo mức độ ảnh hưởng, xu hướng tác động đến an toàn chạy tàu để có kiến nghị sửa chữa, bổ sung cho đúng yêu cầu kỹ thuật quy định tại tiêu chuẩn vảo trì công trình;</w:t>
      </w:r>
    </w:p>
    <w:p w:rsidR="00EE1233" w:rsidRPr="00FE1897" w:rsidRDefault="00EE1233"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Kiểm tra các thông số của ray hộ bánh gồm: chiều cao ray hộ bánh so với ray chính, cự ly ray hộ bánh với ray chính, quy cách và độ chặt của đinh liên kết ray hộ bánh với tà vẹt, quy cách đầu thoi phải đảm bảo tiêu chuẩn về chiều dài đoạn thẳng, chiều dài đoạn uốn cong và quy cách phần mũi nhọn của đầu thoi, tà vẹt trên đầu thoi phải đảm bảo theo đúng tiêu chuẩn quy định;</w:t>
      </w:r>
    </w:p>
    <w:p w:rsidR="00E74429" w:rsidRPr="00FE1897" w:rsidRDefault="00E74429"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01397" w:rsidRPr="00FE1897" w:rsidTr="00401397">
        <w:tc>
          <w:tcPr>
            <w:tcW w:w="960"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60" w:type="dxa"/>
            <w:tcBorders>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thiếu/đủ ray hộ bánh hay quy cách đặt theo đúng quy định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đầu thoi đảm bảo theo quy định hay hư hỏng mất tác dụng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đầu nhọn của thoi đảm bảo theo đúng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Kiến tra ray, lập lách thiếu/đủ hay bị nứt, gãy</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5</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cự ly giữa mép ray chính và hộ bánh phải đảm bảo theo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thiếu/đủ bu lông mối ray, bu lông đầu thoi</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lastRenderedPageBreak/>
              <w:t>7</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công tác duy tu bảo dưỡng, lỏng, hụt ren, thiếu rông đen của bu lông mối nối theo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8</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thiếu/đủ đinh liên kết</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9</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độ lỏng của đinh hay mũ hoặc thân đinh hở quá quy định</w:t>
            </w:r>
          </w:p>
        </w:tc>
      </w:tr>
      <w:tr w:rsidR="00401397" w:rsidRPr="00FE1897" w:rsidTr="00401397">
        <w:tc>
          <w:tcPr>
            <w:tcW w:w="960" w:type="dxa"/>
            <w:tcBorders>
              <w:top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10</w:t>
            </w:r>
          </w:p>
        </w:tc>
        <w:tc>
          <w:tcPr>
            <w:tcW w:w="8396" w:type="dxa"/>
            <w:tcBorders>
              <w:top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rỉ của ray như ray bị đùn rỉ vàng, rỉ tảng, từ 40cm2 trở lên</w:t>
            </w:r>
          </w:p>
        </w:tc>
      </w:tr>
    </w:tbl>
    <w:p w:rsidR="00AF4259" w:rsidRPr="00FE1897" w:rsidRDefault="00AF4259" w:rsidP="00FE1897">
      <w:pPr>
        <w:pStyle w:val="Heading2"/>
        <w:tabs>
          <w:tab w:val="left" w:pos="993"/>
        </w:tabs>
        <w:spacing w:before="120" w:after="120" w:line="240" w:lineRule="auto"/>
        <w:rPr>
          <w:rFonts w:ascii="Arial" w:hAnsi="Arial" w:cs="Arial"/>
          <w:b w:val="0"/>
          <w:color w:val="auto"/>
          <w:sz w:val="22"/>
          <w:szCs w:val="22"/>
        </w:rPr>
      </w:pPr>
      <w:bookmarkStart w:id="96" w:name="_Toc406498555"/>
      <w:bookmarkStart w:id="97" w:name="_Toc407093627"/>
    </w:p>
    <w:p w:rsidR="00B26A83" w:rsidRPr="00FE1897" w:rsidRDefault="00E74429"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r w:rsidRPr="00FE1897">
        <w:rPr>
          <w:rFonts w:ascii="Arial" w:hAnsi="Arial" w:cs="Arial"/>
          <w:b w:val="0"/>
          <w:color w:val="auto"/>
          <w:sz w:val="22"/>
          <w:szCs w:val="22"/>
        </w:rPr>
        <w:t>Ray gờ, sắt góc gờ, gỗ gờ.</w:t>
      </w:r>
      <w:bookmarkEnd w:id="96"/>
      <w:bookmarkEnd w:id="97"/>
    </w:p>
    <w:p w:rsidR="00E74429" w:rsidRPr="00FE1897" w:rsidRDefault="00E74429"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Ray gờ, sắt góc gờ phải đảm bảo đúng quy cách tiêu chuẩn quy định, quá trình tổ chức nghiệm thu bảo trì phải kiểm tra chi tiết, đầy đủ việc thực hiện các hoạt động cạo rỉ, sơn bảo vệ, lau dầu, siết chặt bu lông… đảm bảo đáp ứng yêu cầu tiêu chuẩn kỹ thuật bảo trì quy định;</w:t>
      </w:r>
    </w:p>
    <w:p w:rsidR="00E74429" w:rsidRPr="00FE1897" w:rsidRDefault="00E74429"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Gỗ gờ phải đảm bảo quy cách, tiêu chuẩn quy định, không được mục, mối mọt; hoạt động bảo trì phải thực hiện đầy đủ các thao tác như bạt mục, trám kín các lỗ tích đọng nước trên bề mặt, đai đầu…; gỗ gờ bị mục mất tác dụng là gỗ gờ có ngàm bị mục không còn tác dụng, mặt cắt ngang bị mục một phần ba chiều dày;</w:t>
      </w:r>
    </w:p>
    <w:p w:rsidR="00475321" w:rsidRPr="00FE1897" w:rsidRDefault="0047532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01397" w:rsidRPr="00FE1897" w:rsidTr="00401397">
        <w:tc>
          <w:tcPr>
            <w:tcW w:w="960"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60" w:type="dxa"/>
            <w:tcBorders>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gỗ gờ mục mất tác dụng mà không thay thế để đảm bảo an toàn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gỗ gờ bị mục cục bộ hay bề mặt gỗ gờ nhăn nhở để đọng nước</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Không trám kỹ các lỗ tích đọng nước sâu từ 1cm và rộng từ 1cm2 trở lên của gỗ gờ</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Các đầu gỗ gờ nứt nẻ trên 3mm mà không có dây thép bó hay bó vẫn còn lỏng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5</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thiếu/đủ bu lông gờ hoặc mất ê cu, không bảo dưỡng duy tu cẩn thận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độ lỏng của bu lông hoặc bị khô dầu, hụt ren quá 2mm</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7</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bu lông gờ cao hơn ray chính hoặc thiếu rông đen hoặc đệm quá ba lớp và dày quá quy định</w:t>
            </w:r>
          </w:p>
        </w:tc>
      </w:tr>
      <w:tr w:rsidR="00401397" w:rsidRPr="00FE1897" w:rsidTr="00401397">
        <w:tc>
          <w:tcPr>
            <w:tcW w:w="960" w:type="dxa"/>
            <w:tcBorders>
              <w:top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8</w:t>
            </w:r>
          </w:p>
        </w:tc>
        <w:tc>
          <w:tcPr>
            <w:tcW w:w="8396" w:type="dxa"/>
            <w:tcBorders>
              <w:top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mép ngậm gỗ gờ đầu dầm di động có đảm bảo yêu cầu cho dầm di động được dễ dàng</w:t>
            </w:r>
          </w:p>
        </w:tc>
      </w:tr>
    </w:tbl>
    <w:p w:rsidR="00AF4259" w:rsidRPr="00FE1897" w:rsidRDefault="00AF4259" w:rsidP="00FE1897">
      <w:pPr>
        <w:pStyle w:val="Heading2"/>
        <w:tabs>
          <w:tab w:val="left" w:pos="993"/>
        </w:tabs>
        <w:spacing w:before="120" w:after="120" w:line="240" w:lineRule="auto"/>
        <w:rPr>
          <w:rFonts w:ascii="Arial" w:hAnsi="Arial" w:cs="Arial"/>
          <w:b w:val="0"/>
          <w:color w:val="auto"/>
          <w:sz w:val="22"/>
          <w:szCs w:val="22"/>
        </w:rPr>
      </w:pPr>
      <w:bookmarkStart w:id="98" w:name="_Toc406498556"/>
      <w:bookmarkStart w:id="99" w:name="_Toc407093628"/>
    </w:p>
    <w:p w:rsidR="00B26A83" w:rsidRPr="00FE1897" w:rsidRDefault="00011551"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r w:rsidRPr="00FE1897">
        <w:rPr>
          <w:rFonts w:ascii="Arial" w:hAnsi="Arial" w:cs="Arial"/>
          <w:b w:val="0"/>
          <w:color w:val="auto"/>
          <w:sz w:val="22"/>
          <w:szCs w:val="22"/>
        </w:rPr>
        <w:t>Tà vẹt trên cầu.</w:t>
      </w:r>
      <w:bookmarkEnd w:id="98"/>
      <w:bookmarkEnd w:id="99"/>
    </w:p>
    <w:p w:rsidR="00011551" w:rsidRPr="00FE1897" w:rsidRDefault="0001155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Tà vẹt phải đảm bảo đúng quy cách về kích thước mặt cắt, chiều dài, nhóm gỗ, công tác phòng mục, cách thức khoan lỗ đinh, bu lông. Trong quá trình tổ chức nghiệm thu phải thực hiện kiểm tra chi tiết, cụ thể và trừ điểm các yếu tố vi phạm theo quy định của quy trình bảo trì;</w:t>
      </w:r>
    </w:p>
    <w:p w:rsidR="00011551" w:rsidRPr="00FE1897" w:rsidRDefault="0001155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Tiêu chuẩn để xét tà vẹt mục mất tác dụng là tà vẹt có các biểu hiện như sau: mục quá một nửa bề rộng hoặc một phần ba chiều dày hoặc hai thanh tà vẹt kề nhau bị mục nát phạm vi đế ray;</w:t>
      </w:r>
    </w:p>
    <w:p w:rsidR="00011551" w:rsidRPr="00FE1897" w:rsidRDefault="0001155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Đối với những cầu mà dầm dọc hình lòng máng hay dầm nhiều I ghép, khi đó mỗi tà vệt có nhiều ngàm thì yêu cầu mỗi đầu từ vẹt có một ngàm ngoài cùng đúng tiêu chuẩn, các ngàm phía trong cho phép hở không quá 5mm;</w:t>
      </w:r>
    </w:p>
    <w:p w:rsidR="00011551" w:rsidRPr="00FE1897" w:rsidRDefault="0001155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lastRenderedPageBreak/>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01397" w:rsidRPr="00FE1897" w:rsidTr="00401397">
        <w:tc>
          <w:tcPr>
            <w:tcW w:w="960"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60" w:type="dxa"/>
            <w:tcBorders>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tà vẹt bị mục mất tác dụng mà không thay thế để đảm bảo an toàn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tà vẹt bị mục cục bộ mà không bạt cẩn thận để đọng nước</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tà vẹt dầm ngang, tường chắn đá nếu bị thiếu, mục mất tác dụng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pacing w:val="-4"/>
                <w:sz w:val="22"/>
              </w:rPr>
            </w:pPr>
            <w:r w:rsidRPr="00FE1897">
              <w:rPr>
                <w:rFonts w:ascii="Arial" w:hAnsi="Arial"/>
                <w:spacing w:val="-4"/>
                <w:sz w:val="22"/>
              </w:rPr>
              <w:t>Kiểm tra tà vẹt dầm ngang, tường chắn đá và so sánh với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5</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Công tác trám vá các chỗ đọng nước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đệm tại các vị trí tà vẹt treo</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7</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tà vẹt nứt vượt tiêu chuẩn nhưng không buộc chặt đầu hay buộc vẫn còn lỏng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8</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thiếu/đủ bu lông móc, độ lệch hoặc không được bảo dưỡng duy tu</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9</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bu lông khô dầu, thiếu ren quá 2mm, thiếu rông đen hay đệm sai quá quy định, mất ê cu</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10</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móc bu lông vào cánh dầm, độ lệch đầu móc so với quy định</w:t>
            </w:r>
          </w:p>
        </w:tc>
      </w:tr>
      <w:tr w:rsidR="00401397" w:rsidRPr="00FE1897" w:rsidTr="00401397">
        <w:tc>
          <w:tcPr>
            <w:tcW w:w="960" w:type="dxa"/>
            <w:tcBorders>
              <w:top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11</w:t>
            </w:r>
          </w:p>
        </w:tc>
        <w:tc>
          <w:tcPr>
            <w:tcW w:w="8396" w:type="dxa"/>
            <w:tcBorders>
              <w:top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đánh số thứ tự tà vẹt, chữ số đánh phải rõ ràng đúng quy định</w:t>
            </w:r>
          </w:p>
        </w:tc>
      </w:tr>
    </w:tbl>
    <w:p w:rsidR="00D60979" w:rsidRPr="00FE1897" w:rsidRDefault="00343085"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00" w:name="_Toc406498557"/>
      <w:bookmarkStart w:id="101" w:name="_Toc407093629"/>
      <w:r w:rsidRPr="00FE1897">
        <w:rPr>
          <w:rFonts w:ascii="Arial" w:hAnsi="Arial" w:cs="Arial"/>
          <w:b w:val="0"/>
          <w:color w:val="auto"/>
          <w:sz w:val="22"/>
          <w:szCs w:val="22"/>
        </w:rPr>
        <w:t>Ván tuần cầu.</w:t>
      </w:r>
      <w:bookmarkEnd w:id="100"/>
      <w:bookmarkEnd w:id="101"/>
    </w:p>
    <w:p w:rsidR="00343085" w:rsidRPr="00FE1897" w:rsidRDefault="0034308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Tiêu chuẩn để nghiệm thu ván tuần cầu: Ván bố trí thành hai hàng, mép ván hở chân ray không quá 15mm, khe hở giữa hai tấm ván từ 2cm đến 4cm; Đầu ván phải cắt bằng, khi đặt không được để so le, quấn chặt đầu ván hai vòng bằng dây thép Φ2mm, đầu ván phải nằm trên đỉnh tà vẹt;</w:t>
      </w:r>
    </w:p>
    <w:p w:rsidR="00343085" w:rsidRPr="00FE1897" w:rsidRDefault="0034308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Ván không được làm trở ngại di động của dầm; các thanh gỗ chắp vá thay tạm phải có bề rộng ít nhất bằng một nửa bề rộng của một tấm ván, bề dài tối thiểu là 50cm, hai đầu mép ván phải nằm trên mặt tà vẹt, không được cập kênh khi đi lại;</w:t>
      </w:r>
    </w:p>
    <w:p w:rsidR="00343085" w:rsidRPr="00FE1897" w:rsidRDefault="0034308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01397" w:rsidRPr="00FE1897" w:rsidTr="00401397">
        <w:tc>
          <w:tcPr>
            <w:tcW w:w="960"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60" w:type="dxa"/>
            <w:tcBorders>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ván tuần cầu (mục, gãy mất tác dụng)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độ gập ghềnh hay cao thấp quá 1cm</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bó đầu ván, bó lỏng, bó sai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đầu ván nếu thò ra khỏi tà vẹt trên 10mm</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5</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ván thiếu/đủ then cài, chốt, ván bị xộc xệch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việc lắp dặt ván có làm trở ngại đến sự dãn nở của dầm</w:t>
            </w:r>
          </w:p>
        </w:tc>
      </w:tr>
      <w:tr w:rsidR="00401397" w:rsidRPr="00FE1897" w:rsidTr="00401397">
        <w:tc>
          <w:tcPr>
            <w:tcW w:w="960" w:type="dxa"/>
            <w:tcBorders>
              <w:top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7</w:t>
            </w:r>
          </w:p>
        </w:tc>
        <w:tc>
          <w:tcPr>
            <w:tcW w:w="8396" w:type="dxa"/>
            <w:tcBorders>
              <w:top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kích thước ván đảm bảo quy định (các tấm chắp vá làm sai quy định)</w:t>
            </w:r>
          </w:p>
        </w:tc>
      </w:tr>
    </w:tbl>
    <w:p w:rsidR="00D60979" w:rsidRPr="00FE1897" w:rsidRDefault="00343085"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02" w:name="_Toc406498558"/>
      <w:bookmarkStart w:id="103" w:name="_Toc407093630"/>
      <w:r w:rsidRPr="00FE1897">
        <w:rPr>
          <w:rFonts w:ascii="Arial" w:hAnsi="Arial" w:cs="Arial"/>
          <w:b w:val="0"/>
          <w:color w:val="auto"/>
          <w:sz w:val="22"/>
          <w:szCs w:val="22"/>
        </w:rPr>
        <w:lastRenderedPageBreak/>
        <w:t>Mố trụ và lòng sông.</w:t>
      </w:r>
      <w:bookmarkEnd w:id="102"/>
      <w:bookmarkEnd w:id="103"/>
    </w:p>
    <w:p w:rsidR="00343085" w:rsidRPr="00FE1897" w:rsidRDefault="0034308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Làm mốc theo dõi vết nứt, dấu theo dõi độ nghiêng lún của mố trụ và tứ nón. Mốc theo dõi phải thẳng góc với vết nứt và ghi tháng năm làm mốc; Đục rãnh thoát nước ở mặt mố trụ tích nước;</w:t>
      </w:r>
    </w:p>
    <w:p w:rsidR="00343085" w:rsidRPr="00FE1897" w:rsidRDefault="0034308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Khi kiểm tra nghiệm thu bảo trì mố trụ cầu phải kiểm tra, xem xét đầy đủ các yếu tố về nứt, nghiêng lún, mốc theo dõi, tứ nón mố, mạch xây, tích đọng nước, xói mố trụ, khai thông lòng sống suối đảm bảo thoát nước, vệ sinh mố trụ, phạt cây cỏ, lau lách xung quanh mố trụ… và tính toán điểm trừ theo quy định tại quy trình bảo trì công trình;</w:t>
      </w:r>
    </w:p>
    <w:p w:rsidR="00343085" w:rsidRPr="00FE1897" w:rsidRDefault="0034308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01397" w:rsidRPr="00FE1897" w:rsidTr="00401397">
        <w:tc>
          <w:tcPr>
            <w:tcW w:w="960"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60" w:type="dxa"/>
            <w:tcBorders>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mố trụ bị nứt, nghiêng lún và hồ sơ theo dõi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Công tác làm mốc theo dõi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kiểm tra, ghi chép hồ sơ theo đúng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lún sụt, nứt vỡ, xói lở của hộ mố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5</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kiểm tra đo đạc theo đúng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mạch xây có bị bong khối mà không được sửa chữa</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7</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xem đá, gạch xây, bê tông nứt vỡ, phong hóa mà không sửa</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8</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tích đọng nước ở mặt mố trụ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9</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xói lở chân mố trụ, tứ nón và công tác phòng chống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10</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đá xếp ở chân mố trụ tạm có bị lún, sệ</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11</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các rọ thép có bị đứt gãy hay đá rơi ra ngoài</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tà vẹt kê ở chân pa lê, chống nề có bị mục</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pa lê thép có bị rỉ đùn, rỉ tảng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14</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chồng nề thiếu/đủ đinh đỉa hay đinh bị lỏng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15</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thiếu/đủ bu lông ở pa lê</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16</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bu lông có bị lỏng, khô dầu, thiếu rông đen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17</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chêm ở chồng nề pa lê gối có bị lỏng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18</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mố trụ có để đất cát, rác bẩn bám lâu ngày</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19</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công tác khai thông lòng sông suối không để ứ đọng nước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20</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phát sạch cây cối, lau lách theo đúng quy định</w:t>
            </w:r>
          </w:p>
        </w:tc>
      </w:tr>
      <w:tr w:rsidR="00401397" w:rsidRPr="00FE1897" w:rsidTr="00401397">
        <w:tc>
          <w:tcPr>
            <w:tcW w:w="960" w:type="dxa"/>
            <w:tcBorders>
              <w:top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21</w:t>
            </w:r>
          </w:p>
        </w:tc>
        <w:tc>
          <w:tcPr>
            <w:tcW w:w="8396" w:type="dxa"/>
            <w:tcBorders>
              <w:top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cây cỏ, lau lách, mốc có bám vào mố trụ, tứ nón</w:t>
            </w:r>
          </w:p>
        </w:tc>
      </w:tr>
    </w:tbl>
    <w:p w:rsidR="00D60979" w:rsidRPr="00FE1897" w:rsidRDefault="005B285E"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04" w:name="_Toc406498559"/>
      <w:bookmarkStart w:id="105" w:name="_Toc407093631"/>
      <w:r w:rsidRPr="00FE1897">
        <w:rPr>
          <w:rFonts w:ascii="Arial" w:hAnsi="Arial" w:cs="Arial"/>
          <w:b w:val="0"/>
          <w:color w:val="auto"/>
          <w:sz w:val="22"/>
          <w:szCs w:val="22"/>
        </w:rPr>
        <w:lastRenderedPageBreak/>
        <w:t>Gối cầu và khe co dãn.</w:t>
      </w:r>
      <w:bookmarkEnd w:id="104"/>
      <w:bookmarkEnd w:id="105"/>
    </w:p>
    <w:p w:rsidR="005B285E" w:rsidRPr="00FE1897" w:rsidRDefault="005B285E"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Gối cầu, khe co dãn phải được bảo trì đúng trình tự, phương pháp quy định của quy trình bảo trì để đảm bảo yêu cầu của tiêu chuẩn bảo trì. Khi kiểm tra nghiệm thu phải kiểm tra cụ thể, chi tiết những hạng mục, nội dung công tác theo quy định sau đây và tính trừ điểm theo quy định tại phần nghiệm thu của quy trình bảo trì công trình được phê duyệt;</w:t>
      </w:r>
    </w:p>
    <w:p w:rsidR="005B285E" w:rsidRPr="00FE1897" w:rsidRDefault="005B285E"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Đối với gối cầu, các nội dung kiểm tra, trừ điểm gồm: gối bị rỉ đùn, rỉ vàng, rỉ tảng; cạo rỉ không sạch; cạo rỉ rồi mà không sơn, sơn không kỹ hoặc sơn lót; gối bị xê dịch, nứt vỡ; mặt lăn, bu lông không được bảo dưỡng để khô dầu mỡ; thiếu các loại bu lông…;</w:t>
      </w:r>
    </w:p>
    <w:p w:rsidR="005B285E" w:rsidRPr="00FE1897" w:rsidRDefault="005B285E"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Đối với khe co dãn phải kiểm tra kỹ các hạng mục, nội dung công tác như sau: các nội dung bảo dưỡng định kỳ khe co dãn theo quy định; không châm dầu mỡ vào các bộ phận quy định; không thực hiện hoặc thực hiện vệ sinh khe co dãn không đảm bảo yêu cầu;</w:t>
      </w:r>
    </w:p>
    <w:p w:rsidR="005B285E" w:rsidRPr="00FE1897" w:rsidRDefault="005B285E"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01397" w:rsidRPr="00FE1897" w:rsidTr="00401397">
        <w:tc>
          <w:tcPr>
            <w:tcW w:w="960"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60" w:type="dxa"/>
            <w:tcBorders>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gối có bị rỉ đùn, rỉ vàng, rỉ tảng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công tác cạo rỉ không sạch vẫn để sủi rỉ vàng, rỉ tảng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công tác sơn hoặc sơn sót sau khi cạo rỉ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chất lượng công tác sơn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5</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hiện tượng gối bị xê dịch, nứt vỡ, gỗ gối có bị mục nát</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bôi mỡ mặt lăn, con lăn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7</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thiếu/đủ bu lông hay bu lông hỏng mất tác dụng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8</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công tác bảo dưỡng bu lông (bôi mỡ, lỏng, hụt ren)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9</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hệ thống con lăn gối di động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10</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gối gỗ có bị mục</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11</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thực hiện bảo dưỡng khe co dãn theo kỳ hạn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Công tác châm dầu, mỡ cho khe co dãn theo định kỳ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vệ sinh sạch sẽ các khe co dãn</w:t>
            </w:r>
          </w:p>
        </w:tc>
      </w:tr>
      <w:tr w:rsidR="00401397" w:rsidRPr="00FE1897" w:rsidTr="00401397">
        <w:tc>
          <w:tcPr>
            <w:tcW w:w="960" w:type="dxa"/>
            <w:tcBorders>
              <w:top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14</w:t>
            </w:r>
          </w:p>
        </w:tc>
        <w:tc>
          <w:tcPr>
            <w:tcW w:w="8396" w:type="dxa"/>
            <w:tcBorders>
              <w:top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sửa chữa khe co dãn bị hư hỏng</w:t>
            </w:r>
          </w:p>
        </w:tc>
      </w:tr>
    </w:tbl>
    <w:p w:rsidR="009A4BD4" w:rsidRPr="00FE1897" w:rsidRDefault="002B675D"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06" w:name="_Toc406498560"/>
      <w:bookmarkStart w:id="107" w:name="_Toc407093632"/>
      <w:r w:rsidRPr="00FE1897">
        <w:rPr>
          <w:rFonts w:ascii="Arial" w:hAnsi="Arial" w:cs="Arial"/>
          <w:b w:val="0"/>
          <w:color w:val="auto"/>
          <w:sz w:val="22"/>
          <w:szCs w:val="22"/>
        </w:rPr>
        <w:t>Thiết bị phòng hỏa và các thiết bị khác.</w:t>
      </w:r>
      <w:bookmarkEnd w:id="106"/>
      <w:bookmarkEnd w:id="107"/>
    </w:p>
    <w:p w:rsidR="002B675D" w:rsidRPr="00FE1897" w:rsidRDefault="002B675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Thiết bị phòng hỏa và các thiết bị liên quan trên cầu phải được bảo trì đúng trình tự, phương pháp quy định của quy trình bảo trì để đảm bảo yêu cầu của tiêu chuẩn bảo trì. Khi kiểm tra nghiệm thu phải kiểm tra cụ thể, chi tiết những hạng mục, nội dung công tác theo quy định sau đây và tính trừ điểm theo quy định tại phần nghiệm thu của quy trình bảo trì;</w:t>
      </w:r>
    </w:p>
    <w:p w:rsidR="002B675D" w:rsidRDefault="002B675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Thiếu thiết bị phòng hỏa như thùng nước, thùng cát; vật liệu phòng hỏa không đảm bảo tiêu chuẩn; hư hỏng của thang bậc kiểm tra mố trụ; thước đo nước, tên, lý trình công trình, biển báo chạy chậm, khổ giới hạn…;</w:t>
      </w:r>
    </w:p>
    <w:p w:rsidR="00DE2276" w:rsidRPr="00FE1897" w:rsidRDefault="00DE2276" w:rsidP="00DE2276">
      <w:pPr>
        <w:pStyle w:val="ListParagraph"/>
        <w:tabs>
          <w:tab w:val="left" w:pos="993"/>
        </w:tabs>
        <w:spacing w:before="120" w:after="120" w:line="240" w:lineRule="auto"/>
        <w:ind w:left="0"/>
        <w:contextualSpacing w:val="0"/>
        <w:jc w:val="both"/>
        <w:rPr>
          <w:rFonts w:ascii="Arial" w:hAnsi="Arial"/>
          <w:sz w:val="22"/>
        </w:rPr>
      </w:pPr>
    </w:p>
    <w:p w:rsidR="002B675D" w:rsidRPr="00FE1897" w:rsidRDefault="002B675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lastRenderedPageBreak/>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01397" w:rsidRPr="00FE1897" w:rsidTr="00401397">
        <w:tc>
          <w:tcPr>
            <w:tcW w:w="960" w:type="dxa"/>
            <w:tcBorders>
              <w:bottom w:val="single" w:sz="4" w:space="0" w:color="auto"/>
            </w:tcBorders>
            <w:vAlign w:val="center"/>
          </w:tcPr>
          <w:p w:rsidR="00401397" w:rsidRPr="00FE1897" w:rsidRDefault="00401397" w:rsidP="00FE1897">
            <w:pPr>
              <w:spacing w:before="120" w:after="80" w:line="240" w:lineRule="auto"/>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401397" w:rsidRPr="00FE1897" w:rsidRDefault="00401397" w:rsidP="00FE1897">
            <w:pPr>
              <w:spacing w:before="120" w:after="80" w:line="240" w:lineRule="auto"/>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60" w:type="dxa"/>
            <w:tcBorders>
              <w:bottom w:val="dotted" w:sz="4" w:space="0" w:color="auto"/>
            </w:tcBorders>
            <w:vAlign w:val="center"/>
          </w:tcPr>
          <w:p w:rsidR="00401397" w:rsidRPr="00FE1897" w:rsidRDefault="00401397" w:rsidP="00FE1897">
            <w:pPr>
              <w:spacing w:before="120" w:after="80" w:line="240" w:lineRule="auto"/>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401397" w:rsidRPr="00FE1897" w:rsidRDefault="00401397" w:rsidP="00FE1897">
            <w:pPr>
              <w:spacing w:before="120" w:after="80" w:line="240" w:lineRule="auto"/>
              <w:jc w:val="both"/>
              <w:rPr>
                <w:rFonts w:ascii="Arial" w:hAnsi="Arial"/>
                <w:sz w:val="22"/>
              </w:rPr>
            </w:pPr>
            <w:r w:rsidRPr="00FE1897">
              <w:rPr>
                <w:rFonts w:ascii="Arial" w:hAnsi="Arial"/>
                <w:sz w:val="22"/>
              </w:rPr>
              <w:t>Kiểm tra công tác đặt thiết bị phòng hỏa theo quy định chiều dài cầu</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80" w:line="240" w:lineRule="auto"/>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401397" w:rsidRPr="00FE1897" w:rsidRDefault="00401397" w:rsidP="00FE1897">
            <w:pPr>
              <w:spacing w:before="120" w:after="80" w:line="240" w:lineRule="auto"/>
              <w:jc w:val="both"/>
              <w:rPr>
                <w:rFonts w:ascii="Arial" w:hAnsi="Arial"/>
                <w:sz w:val="22"/>
              </w:rPr>
            </w:pPr>
            <w:r w:rsidRPr="00FE1897">
              <w:rPr>
                <w:rFonts w:ascii="Arial" w:hAnsi="Arial"/>
                <w:sz w:val="22"/>
              </w:rPr>
              <w:t>Kiểm tra thiếu/đủ thùng nước, cát hay thùng bị hư hỏng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80" w:line="240" w:lineRule="auto"/>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401397" w:rsidRPr="00FE1897" w:rsidRDefault="00401397" w:rsidP="00FE1897">
            <w:pPr>
              <w:spacing w:before="120" w:after="80" w:line="240" w:lineRule="auto"/>
              <w:jc w:val="both"/>
              <w:rPr>
                <w:rFonts w:ascii="Arial" w:hAnsi="Arial"/>
                <w:sz w:val="22"/>
              </w:rPr>
            </w:pPr>
            <w:r w:rsidRPr="00FE1897">
              <w:rPr>
                <w:rFonts w:ascii="Arial" w:hAnsi="Arial"/>
                <w:sz w:val="22"/>
              </w:rPr>
              <w:t>Kiểm tra chất lượng nước, cát đảm bảo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80" w:line="240" w:lineRule="auto"/>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401397" w:rsidRPr="00FE1897" w:rsidRDefault="00401397" w:rsidP="00FE1897">
            <w:pPr>
              <w:spacing w:before="120" w:after="80" w:line="240" w:lineRule="auto"/>
              <w:jc w:val="both"/>
              <w:rPr>
                <w:rFonts w:ascii="Arial" w:hAnsi="Arial"/>
                <w:sz w:val="22"/>
              </w:rPr>
            </w:pPr>
            <w:r w:rsidRPr="00FE1897">
              <w:rPr>
                <w:rFonts w:ascii="Arial" w:hAnsi="Arial"/>
                <w:sz w:val="22"/>
              </w:rPr>
              <w:t>Kiểm tra thùng sắt bị rỉ mà không được cạo rỉ sơn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80" w:line="240" w:lineRule="auto"/>
              <w:jc w:val="center"/>
              <w:rPr>
                <w:rFonts w:ascii="Arial" w:hAnsi="Arial"/>
                <w:sz w:val="22"/>
              </w:rPr>
            </w:pPr>
            <w:r w:rsidRPr="00FE1897">
              <w:rPr>
                <w:rFonts w:ascii="Arial" w:hAnsi="Arial"/>
                <w:sz w:val="22"/>
              </w:rPr>
              <w:t>5</w:t>
            </w:r>
          </w:p>
        </w:tc>
        <w:tc>
          <w:tcPr>
            <w:tcW w:w="8396" w:type="dxa"/>
            <w:tcBorders>
              <w:top w:val="dotted" w:sz="4" w:space="0" w:color="auto"/>
              <w:bottom w:val="dotted" w:sz="4" w:space="0" w:color="auto"/>
            </w:tcBorders>
            <w:vAlign w:val="center"/>
          </w:tcPr>
          <w:p w:rsidR="00401397" w:rsidRPr="00FE1897" w:rsidRDefault="00401397" w:rsidP="00FE1897">
            <w:pPr>
              <w:spacing w:before="120" w:after="80" w:line="240" w:lineRule="auto"/>
              <w:jc w:val="both"/>
              <w:rPr>
                <w:rFonts w:ascii="Arial" w:hAnsi="Arial"/>
                <w:sz w:val="22"/>
              </w:rPr>
            </w:pPr>
            <w:r w:rsidRPr="00FE1897">
              <w:rPr>
                <w:rFonts w:ascii="Arial" w:hAnsi="Arial"/>
                <w:sz w:val="22"/>
              </w:rPr>
              <w:t>Công tác làm thang, bậc kiểm tra ở mố trụ</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80" w:line="240" w:lineRule="auto"/>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401397" w:rsidRPr="00FE1897" w:rsidRDefault="00401397" w:rsidP="00FE1897">
            <w:pPr>
              <w:spacing w:before="120" w:after="80" w:line="240" w:lineRule="auto"/>
              <w:jc w:val="both"/>
              <w:rPr>
                <w:rFonts w:ascii="Arial" w:hAnsi="Arial"/>
                <w:sz w:val="22"/>
              </w:rPr>
            </w:pPr>
            <w:r w:rsidRPr="00FE1897">
              <w:rPr>
                <w:rFonts w:ascii="Arial" w:hAnsi="Arial"/>
                <w:sz w:val="22"/>
              </w:rPr>
              <w:t>Kiểm tra thang bậc xem có bị hư hỏng không sử dụng được</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80" w:line="240" w:lineRule="auto"/>
              <w:jc w:val="center"/>
              <w:rPr>
                <w:rFonts w:ascii="Arial" w:hAnsi="Arial"/>
                <w:sz w:val="22"/>
              </w:rPr>
            </w:pPr>
            <w:r w:rsidRPr="00FE1897">
              <w:rPr>
                <w:rFonts w:ascii="Arial" w:hAnsi="Arial"/>
                <w:sz w:val="22"/>
              </w:rPr>
              <w:t>7</w:t>
            </w:r>
          </w:p>
        </w:tc>
        <w:tc>
          <w:tcPr>
            <w:tcW w:w="8396" w:type="dxa"/>
            <w:tcBorders>
              <w:top w:val="dotted" w:sz="4" w:space="0" w:color="auto"/>
              <w:bottom w:val="dotted" w:sz="4" w:space="0" w:color="auto"/>
            </w:tcBorders>
            <w:vAlign w:val="center"/>
          </w:tcPr>
          <w:p w:rsidR="00401397" w:rsidRPr="00FE1897" w:rsidRDefault="00401397" w:rsidP="00FE1897">
            <w:pPr>
              <w:spacing w:before="120" w:after="80" w:line="240" w:lineRule="auto"/>
              <w:jc w:val="both"/>
              <w:rPr>
                <w:rFonts w:ascii="Arial" w:hAnsi="Arial"/>
                <w:sz w:val="22"/>
              </w:rPr>
            </w:pPr>
            <w:r w:rsidRPr="00FE1897">
              <w:rPr>
                <w:rFonts w:ascii="Arial" w:hAnsi="Arial"/>
                <w:sz w:val="22"/>
              </w:rPr>
              <w:t>Kiểm tra thước đo nước, thước ke mố</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80" w:line="240" w:lineRule="auto"/>
              <w:jc w:val="center"/>
              <w:rPr>
                <w:rFonts w:ascii="Arial" w:hAnsi="Arial"/>
                <w:sz w:val="22"/>
              </w:rPr>
            </w:pPr>
            <w:r w:rsidRPr="00FE1897">
              <w:rPr>
                <w:rFonts w:ascii="Arial" w:hAnsi="Arial"/>
                <w:sz w:val="22"/>
              </w:rPr>
              <w:t>8</w:t>
            </w:r>
          </w:p>
        </w:tc>
        <w:tc>
          <w:tcPr>
            <w:tcW w:w="8396" w:type="dxa"/>
            <w:tcBorders>
              <w:top w:val="dotted" w:sz="4" w:space="0" w:color="auto"/>
              <w:bottom w:val="dotted" w:sz="4" w:space="0" w:color="auto"/>
            </w:tcBorders>
            <w:vAlign w:val="center"/>
          </w:tcPr>
          <w:p w:rsidR="00401397" w:rsidRPr="00FE1897" w:rsidRDefault="00401397" w:rsidP="00FE1897">
            <w:pPr>
              <w:spacing w:before="120" w:after="80" w:line="240" w:lineRule="auto"/>
              <w:jc w:val="both"/>
              <w:rPr>
                <w:rFonts w:ascii="Arial" w:hAnsi="Arial"/>
                <w:sz w:val="22"/>
              </w:rPr>
            </w:pPr>
            <w:r w:rsidRPr="00FE1897">
              <w:rPr>
                <w:rFonts w:ascii="Arial" w:hAnsi="Arial"/>
                <w:sz w:val="22"/>
              </w:rPr>
              <w:t>Công tác đánh số lý trình, tên cầu</w:t>
            </w:r>
          </w:p>
        </w:tc>
      </w:tr>
      <w:tr w:rsidR="00401397" w:rsidRPr="00FE1897" w:rsidTr="00401397">
        <w:tc>
          <w:tcPr>
            <w:tcW w:w="960" w:type="dxa"/>
            <w:tcBorders>
              <w:top w:val="dotted" w:sz="4" w:space="0" w:color="auto"/>
            </w:tcBorders>
            <w:vAlign w:val="center"/>
          </w:tcPr>
          <w:p w:rsidR="00401397" w:rsidRPr="00FE1897" w:rsidRDefault="00401397" w:rsidP="00FE1897">
            <w:pPr>
              <w:spacing w:before="120" w:after="80" w:line="240" w:lineRule="auto"/>
              <w:jc w:val="center"/>
              <w:rPr>
                <w:rFonts w:ascii="Arial" w:hAnsi="Arial"/>
                <w:sz w:val="22"/>
              </w:rPr>
            </w:pPr>
            <w:r w:rsidRPr="00FE1897">
              <w:rPr>
                <w:rFonts w:ascii="Arial" w:hAnsi="Arial"/>
                <w:sz w:val="22"/>
              </w:rPr>
              <w:t>9</w:t>
            </w:r>
          </w:p>
        </w:tc>
        <w:tc>
          <w:tcPr>
            <w:tcW w:w="8396" w:type="dxa"/>
            <w:tcBorders>
              <w:top w:val="dotted" w:sz="4" w:space="0" w:color="auto"/>
            </w:tcBorders>
            <w:vAlign w:val="center"/>
          </w:tcPr>
          <w:p w:rsidR="00401397" w:rsidRPr="00FE1897" w:rsidRDefault="00401397" w:rsidP="00FE1897">
            <w:pPr>
              <w:spacing w:before="120" w:after="80" w:line="240" w:lineRule="auto"/>
              <w:jc w:val="both"/>
              <w:rPr>
                <w:rFonts w:ascii="Arial" w:hAnsi="Arial"/>
                <w:sz w:val="22"/>
              </w:rPr>
            </w:pPr>
            <w:r w:rsidRPr="00FE1897">
              <w:rPr>
                <w:rFonts w:ascii="Arial" w:hAnsi="Arial"/>
                <w:sz w:val="22"/>
              </w:rPr>
              <w:t>Công tác cắm biển chạy chậm, biển báo, biển phải rõ ràng, cắm đúng quy định</w:t>
            </w:r>
          </w:p>
        </w:tc>
      </w:tr>
    </w:tbl>
    <w:p w:rsidR="009A4BD4" w:rsidRPr="00FE1897" w:rsidRDefault="00B42CD4"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08" w:name="_Toc406498561"/>
      <w:bookmarkStart w:id="109" w:name="_Toc407093633"/>
      <w:r w:rsidRPr="00FE1897">
        <w:rPr>
          <w:rFonts w:ascii="Arial" w:hAnsi="Arial" w:cs="Arial"/>
          <w:b w:val="0"/>
          <w:color w:val="auto"/>
          <w:sz w:val="22"/>
          <w:szCs w:val="22"/>
        </w:rPr>
        <w:t>Cạo rỉ và sơn kết cấu thép.</w:t>
      </w:r>
      <w:bookmarkEnd w:id="108"/>
      <w:bookmarkEnd w:id="109"/>
    </w:p>
    <w:p w:rsidR="00B42CD4" w:rsidRPr="00FE1897" w:rsidRDefault="00B42CD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Phải làm sạch bề mặt kết cấu thép trước khi sơn đảm bảo yêu cầu kỹ thuật. Quá trình làm sạch bề mặt có thể bằng thủ công, chất hóa học, bằng máy, đảm bảo bề mặt sau khi làm sạch phải trần, sáng theo yêu cầu </w:t>
      </w:r>
      <w:r w:rsidR="00B5084A" w:rsidRPr="00FE1897">
        <w:rPr>
          <w:rFonts w:ascii="Arial" w:hAnsi="Arial"/>
          <w:sz w:val="22"/>
        </w:rPr>
        <w:t xml:space="preserve">quy định </w:t>
      </w:r>
      <w:r w:rsidRPr="00FE1897">
        <w:rPr>
          <w:rFonts w:ascii="Arial" w:hAnsi="Arial"/>
          <w:sz w:val="22"/>
        </w:rPr>
        <w:t>của tiêu chuẩn kỹ thuật</w:t>
      </w:r>
      <w:r w:rsidR="008D5753" w:rsidRPr="00FE1897">
        <w:rPr>
          <w:rFonts w:ascii="Arial" w:hAnsi="Arial"/>
          <w:sz w:val="22"/>
        </w:rPr>
        <w:t xml:space="preserve"> hiện hành</w:t>
      </w:r>
      <w:r w:rsidRPr="00FE1897">
        <w:rPr>
          <w:rFonts w:ascii="Arial" w:hAnsi="Arial"/>
          <w:sz w:val="22"/>
        </w:rPr>
        <w:t>;</w:t>
      </w:r>
    </w:p>
    <w:p w:rsidR="00B42CD4" w:rsidRPr="00FE1897" w:rsidRDefault="00B42CD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Sơn ba lớp sơn để lót bên trong và hai lớn sơn phủ bên ngoài, lớp trước khô mới sơn lớp sau; sơn xám phải phủ kín sơn đỏ không được để sót, hổng; sơn phải đều, bằng phẳng, không được để chỗ dày, chỗ mỏng, không được để nhăn, phồng, chảy; mép sơn phải thẳng, sơn cũ và sơn mới không được chờm lên nhau quá 2cm;</w:t>
      </w:r>
    </w:p>
    <w:p w:rsidR="00B42CD4" w:rsidRPr="00FE1897" w:rsidRDefault="00B42CD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Ghi rõ khối lượng, tháng, năm sơn vào một góc diện tích đã sơn, chữ số ghi bằng sơn trắng; khi dùng búa gõ rỉ phải làm nhẹ nhàng, không được làm dầm bị thương; dùng cắn sơn chét kín khe hở giữa các lớp thép và cả phần diện tích thép lõm xuống đọng nước, trước khi chét phải thổi sạch rỉ trong kẽ. Khi chất dùng để chét kín đã khô mới sơn xám phủ ngoài;</w:t>
      </w:r>
    </w:p>
    <w:p w:rsidR="00B42CD4" w:rsidRPr="00FE1897" w:rsidRDefault="00B42CD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6"/>
          <w:sz w:val="22"/>
        </w:rPr>
        <w:t>Quá trình nghiệm thu tại hiện trường phải tổ chức kiểm tra, nghiệm thu từng lớp, lớp trước đạt yêu cầu mới cho phép sơn lớp tiếp theo; kiểm tra hoàn thành chỉ tập trung vào kiểm tra các yếu tố như sót rỉ, chảy sơn, chờm mép, thẳng hàng, bong sơn…;</w:t>
      </w:r>
    </w:p>
    <w:p w:rsidR="00B42CD4" w:rsidRPr="00FE1897" w:rsidRDefault="00B42CD4"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01397" w:rsidRPr="00FE1897" w:rsidTr="00401397">
        <w:tc>
          <w:tcPr>
            <w:tcW w:w="960" w:type="dxa"/>
            <w:tcBorders>
              <w:bottom w:val="single" w:sz="4" w:space="0" w:color="auto"/>
            </w:tcBorders>
            <w:vAlign w:val="center"/>
          </w:tcPr>
          <w:p w:rsidR="00401397" w:rsidRPr="00FE1897" w:rsidRDefault="00401397" w:rsidP="00DE2276">
            <w:pPr>
              <w:spacing w:before="80" w:after="80" w:line="240" w:lineRule="auto"/>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401397" w:rsidRPr="00FE1897" w:rsidRDefault="00401397" w:rsidP="00DE2276">
            <w:pPr>
              <w:spacing w:before="80" w:after="80" w:line="240" w:lineRule="auto"/>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60" w:type="dxa"/>
            <w:tcBorders>
              <w:bottom w:val="dotted" w:sz="4" w:space="0" w:color="auto"/>
            </w:tcBorders>
            <w:vAlign w:val="center"/>
          </w:tcPr>
          <w:p w:rsidR="00401397" w:rsidRPr="00FE1897" w:rsidRDefault="00401397" w:rsidP="00DE2276">
            <w:pPr>
              <w:spacing w:before="80" w:after="80" w:line="240" w:lineRule="auto"/>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401397" w:rsidRPr="00FE1897" w:rsidRDefault="00401397" w:rsidP="00DE2276">
            <w:pPr>
              <w:spacing w:before="80" w:after="80" w:line="240" w:lineRule="auto"/>
              <w:jc w:val="both"/>
              <w:rPr>
                <w:rFonts w:ascii="Arial" w:hAnsi="Arial"/>
                <w:sz w:val="22"/>
              </w:rPr>
            </w:pPr>
            <w:r w:rsidRPr="00FE1897">
              <w:rPr>
                <w:rFonts w:ascii="Arial" w:hAnsi="Arial"/>
                <w:sz w:val="22"/>
              </w:rPr>
              <w:t xml:space="preserve">Công tác cạo rỉ, vệ sinh sạch sẽ khi sơn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DE2276">
            <w:pPr>
              <w:spacing w:before="80" w:after="80" w:line="240" w:lineRule="auto"/>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401397" w:rsidRPr="00FE1897" w:rsidRDefault="00401397" w:rsidP="00DE2276">
            <w:pPr>
              <w:spacing w:before="80" w:after="80" w:line="240" w:lineRule="auto"/>
              <w:jc w:val="both"/>
              <w:rPr>
                <w:rFonts w:ascii="Arial" w:hAnsi="Arial"/>
                <w:sz w:val="22"/>
              </w:rPr>
            </w:pPr>
            <w:r w:rsidRPr="00FE1897">
              <w:rPr>
                <w:rFonts w:ascii="Arial" w:hAnsi="Arial"/>
                <w:sz w:val="22"/>
              </w:rPr>
              <w:t>Công tác sơn sau khi cạo rỉ</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DE2276">
            <w:pPr>
              <w:spacing w:before="80" w:after="80" w:line="240" w:lineRule="auto"/>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401397" w:rsidRPr="00FE1897" w:rsidRDefault="00401397" w:rsidP="00DE2276">
            <w:pPr>
              <w:spacing w:before="80" w:after="80" w:line="240" w:lineRule="auto"/>
              <w:jc w:val="both"/>
              <w:rPr>
                <w:rFonts w:ascii="Arial" w:hAnsi="Arial"/>
                <w:sz w:val="22"/>
              </w:rPr>
            </w:pPr>
            <w:r w:rsidRPr="00FE1897">
              <w:rPr>
                <w:rFonts w:ascii="Arial" w:hAnsi="Arial"/>
                <w:sz w:val="22"/>
              </w:rPr>
              <w:t>Chất lượng sơn (nhẵn, chờm mép sơn cũ)</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DE2276">
            <w:pPr>
              <w:spacing w:before="80" w:after="80" w:line="240" w:lineRule="auto"/>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401397" w:rsidRPr="00FE1897" w:rsidRDefault="00401397" w:rsidP="00DE2276">
            <w:pPr>
              <w:spacing w:before="80" w:after="80" w:line="240" w:lineRule="auto"/>
              <w:jc w:val="both"/>
              <w:rPr>
                <w:rFonts w:ascii="Arial" w:hAnsi="Arial"/>
                <w:sz w:val="22"/>
              </w:rPr>
            </w:pPr>
            <w:r w:rsidRPr="00FE1897">
              <w:rPr>
                <w:rFonts w:ascii="Arial" w:hAnsi="Arial"/>
                <w:sz w:val="22"/>
              </w:rPr>
              <w:t>Kiểm tra mép sơn xem có thẳng, mỹ quan không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DE2276">
            <w:pPr>
              <w:spacing w:before="80" w:after="80" w:line="240" w:lineRule="auto"/>
              <w:jc w:val="center"/>
              <w:rPr>
                <w:rFonts w:ascii="Arial" w:hAnsi="Arial"/>
                <w:sz w:val="22"/>
              </w:rPr>
            </w:pPr>
            <w:r w:rsidRPr="00FE1897">
              <w:rPr>
                <w:rFonts w:ascii="Arial" w:hAnsi="Arial"/>
                <w:sz w:val="22"/>
              </w:rPr>
              <w:t>5</w:t>
            </w:r>
          </w:p>
        </w:tc>
        <w:tc>
          <w:tcPr>
            <w:tcW w:w="8396" w:type="dxa"/>
            <w:tcBorders>
              <w:top w:val="dotted" w:sz="4" w:space="0" w:color="auto"/>
              <w:bottom w:val="dotted" w:sz="4" w:space="0" w:color="auto"/>
            </w:tcBorders>
            <w:vAlign w:val="center"/>
          </w:tcPr>
          <w:p w:rsidR="00401397" w:rsidRPr="00FE1897" w:rsidRDefault="00401397" w:rsidP="00DE2276">
            <w:pPr>
              <w:spacing w:before="80" w:after="80" w:line="240" w:lineRule="auto"/>
              <w:jc w:val="both"/>
              <w:rPr>
                <w:rFonts w:ascii="Arial" w:hAnsi="Arial"/>
                <w:sz w:val="22"/>
              </w:rPr>
            </w:pPr>
            <w:r w:rsidRPr="00FE1897">
              <w:rPr>
                <w:rFonts w:ascii="Arial" w:hAnsi="Arial"/>
                <w:sz w:val="22"/>
              </w:rPr>
              <w:t>Công tác ghi khối lượng, ngày, tháng, năm sơn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DE2276">
            <w:pPr>
              <w:spacing w:before="80" w:after="80" w:line="240" w:lineRule="auto"/>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401397" w:rsidRPr="00FE1897" w:rsidRDefault="00401397" w:rsidP="00DE2276">
            <w:pPr>
              <w:spacing w:before="80" w:after="80" w:line="240" w:lineRule="auto"/>
              <w:jc w:val="both"/>
              <w:rPr>
                <w:rFonts w:ascii="Arial" w:hAnsi="Arial"/>
                <w:sz w:val="22"/>
              </w:rPr>
            </w:pPr>
            <w:r w:rsidRPr="00FE1897">
              <w:rPr>
                <w:rFonts w:ascii="Arial" w:hAnsi="Arial"/>
                <w:sz w:val="22"/>
              </w:rPr>
              <w:t>Kiểm tra các vị trí mới sơn xem còn bị bỏ sót vùng rỉ tảng không cạo rỉ và sơn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DE2276">
            <w:pPr>
              <w:spacing w:before="80" w:after="80" w:line="240" w:lineRule="auto"/>
              <w:jc w:val="center"/>
              <w:rPr>
                <w:rFonts w:ascii="Arial" w:hAnsi="Arial"/>
                <w:sz w:val="22"/>
              </w:rPr>
            </w:pPr>
            <w:r w:rsidRPr="00FE1897">
              <w:rPr>
                <w:rFonts w:ascii="Arial" w:hAnsi="Arial"/>
                <w:sz w:val="22"/>
              </w:rPr>
              <w:t>7</w:t>
            </w:r>
          </w:p>
        </w:tc>
        <w:tc>
          <w:tcPr>
            <w:tcW w:w="8396" w:type="dxa"/>
            <w:tcBorders>
              <w:top w:val="dotted" w:sz="4" w:space="0" w:color="auto"/>
              <w:bottom w:val="dotted" w:sz="4" w:space="0" w:color="auto"/>
            </w:tcBorders>
            <w:vAlign w:val="center"/>
          </w:tcPr>
          <w:p w:rsidR="00401397" w:rsidRPr="00FE1897" w:rsidRDefault="00401397" w:rsidP="00DE2276">
            <w:pPr>
              <w:spacing w:before="80" w:after="80" w:line="240" w:lineRule="auto"/>
              <w:jc w:val="both"/>
              <w:rPr>
                <w:rFonts w:ascii="Arial" w:hAnsi="Arial"/>
                <w:sz w:val="22"/>
              </w:rPr>
            </w:pPr>
            <w:r w:rsidRPr="00FE1897">
              <w:rPr>
                <w:rFonts w:ascii="Arial" w:hAnsi="Arial"/>
                <w:sz w:val="22"/>
              </w:rPr>
              <w:t>Công tác cạo rỉ có dảm bảo dầm không bị han, bị lõm hay xây xát</w:t>
            </w:r>
          </w:p>
        </w:tc>
      </w:tr>
      <w:tr w:rsidR="00401397" w:rsidRPr="00FE1897" w:rsidTr="00401397">
        <w:tc>
          <w:tcPr>
            <w:tcW w:w="960" w:type="dxa"/>
            <w:tcBorders>
              <w:top w:val="dotted" w:sz="4" w:space="0" w:color="auto"/>
            </w:tcBorders>
            <w:vAlign w:val="center"/>
          </w:tcPr>
          <w:p w:rsidR="00401397" w:rsidRPr="00FE1897" w:rsidRDefault="00401397" w:rsidP="00DE2276">
            <w:pPr>
              <w:spacing w:before="80" w:after="80" w:line="240" w:lineRule="auto"/>
              <w:jc w:val="center"/>
              <w:rPr>
                <w:rFonts w:ascii="Arial" w:hAnsi="Arial"/>
                <w:sz w:val="22"/>
              </w:rPr>
            </w:pPr>
            <w:r w:rsidRPr="00FE1897">
              <w:rPr>
                <w:rFonts w:ascii="Arial" w:hAnsi="Arial"/>
                <w:sz w:val="22"/>
              </w:rPr>
              <w:t>8</w:t>
            </w:r>
          </w:p>
        </w:tc>
        <w:tc>
          <w:tcPr>
            <w:tcW w:w="8396" w:type="dxa"/>
            <w:tcBorders>
              <w:top w:val="dotted" w:sz="4" w:space="0" w:color="auto"/>
            </w:tcBorders>
            <w:vAlign w:val="center"/>
          </w:tcPr>
          <w:p w:rsidR="00401397" w:rsidRPr="00FE1897" w:rsidRDefault="00401397" w:rsidP="00DE2276">
            <w:pPr>
              <w:spacing w:before="80" w:after="80" w:line="240" w:lineRule="auto"/>
              <w:jc w:val="both"/>
              <w:rPr>
                <w:rFonts w:ascii="Arial" w:hAnsi="Arial"/>
                <w:sz w:val="22"/>
              </w:rPr>
            </w:pPr>
            <w:r w:rsidRPr="00FE1897">
              <w:rPr>
                <w:rFonts w:ascii="Arial" w:hAnsi="Arial"/>
                <w:sz w:val="22"/>
              </w:rPr>
              <w:t>Công tác chét kín các kẽ hở của sắt trong sửa chữa các vết nứt</w:t>
            </w:r>
          </w:p>
        </w:tc>
      </w:tr>
    </w:tbl>
    <w:p w:rsidR="009A4BD4" w:rsidRPr="00FE1897" w:rsidRDefault="002D0E7B" w:rsidP="007C60FA">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10" w:name="_Toc406498562"/>
      <w:bookmarkStart w:id="111" w:name="_Toc407093634"/>
      <w:r w:rsidRPr="00FE1897">
        <w:rPr>
          <w:rFonts w:ascii="Arial" w:hAnsi="Arial" w:cs="Arial"/>
          <w:b w:val="0"/>
          <w:color w:val="auto"/>
          <w:sz w:val="22"/>
          <w:szCs w:val="22"/>
        </w:rPr>
        <w:lastRenderedPageBreak/>
        <w:t>Kiểm tra, sửa chữa dầm thép.</w:t>
      </w:r>
      <w:bookmarkEnd w:id="110"/>
      <w:bookmarkEnd w:id="111"/>
    </w:p>
    <w:p w:rsidR="002D0E7B" w:rsidRPr="00FE1897" w:rsidRDefault="002D0E7B" w:rsidP="007C60F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Dầm phải định kỳ sơn để bảo vệ không được để rỉ đùn, rỉ tảng; bu lông các dầm quân dụng, pa lê thép, định kỳ cho dầu mỡ và xiết chặt; tán ri vê hay hàn chỉ được tiến hành khi không có tàu chạy qua;</w:t>
      </w:r>
    </w:p>
    <w:p w:rsidR="002D0E7B" w:rsidRPr="00DE2276" w:rsidRDefault="002D0E7B" w:rsidP="007C60FA">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DE2276">
        <w:rPr>
          <w:rFonts w:ascii="Arial" w:hAnsi="Arial"/>
          <w:spacing w:val="4"/>
          <w:sz w:val="22"/>
        </w:rPr>
        <w:t>Phải chú ý kiểm tra những chỗ sắt nứt, mối hàn bong, ri vê lỏng, nhất là các vị trí tiếp điểm, ri vê liên kết giữa đà dọc và đà ngang. Những chỗ nguy hiểm phải sửa chữa ngay, nếu chưa sửa chữa được phải có biện pháp khẩn cấp đảm bảo an toàn chạy tàu. Bất luận là hư hỏng nặng hay nhẹ đều phải có hồ sơ và làm dấu theo dõi, định kỳ kiểm tra sổ sách, ghi chép cẩn thận;</w:t>
      </w:r>
    </w:p>
    <w:p w:rsidR="002D0E7B" w:rsidRPr="00FE1897" w:rsidRDefault="002D0E7B" w:rsidP="007C60F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pacing w:val="-4"/>
          <w:sz w:val="22"/>
        </w:rPr>
        <w:t>Khi thay ri vê lỏng phải dùng chạm sắt và búa tay để đục mũ ri vê, cấm dùng búa tạ để chặt; mỗi tiếp điểm được chặt tối đa 10% tổng số ri vê, chặt xong đóng lói ngay; chỗ thay ri vê nếu khó khăn không tán lại được thì cho phép dùng bu lông thay thế nhưng phải được kiểm soát chặt chẽ về chất lượng vật tư, chất lượng thi công;</w:t>
      </w:r>
    </w:p>
    <w:p w:rsidR="002D0E7B" w:rsidRPr="00FE1897" w:rsidRDefault="002D0E7B" w:rsidP="007C60F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Khi kiểm tra nghiệm thu phải kiểm tra cụ thể, chi tiết những hạng mục, nội dung công tác theo quy định và tính trừ điểm theo quy định tại phần nghiệm thu của quy trình bảo trì;</w:t>
      </w:r>
    </w:p>
    <w:p w:rsidR="002D0E7B" w:rsidRDefault="002D0E7B" w:rsidP="007C60F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w:t>
      </w:r>
    </w:p>
    <w:p w:rsidR="007C60FA" w:rsidRPr="00FE1897" w:rsidRDefault="007C60FA" w:rsidP="007C60FA">
      <w:pPr>
        <w:pStyle w:val="ListParagraph"/>
        <w:tabs>
          <w:tab w:val="left" w:pos="993"/>
        </w:tabs>
        <w:spacing w:before="120" w:after="120" w:line="240" w:lineRule="auto"/>
        <w:ind w:left="0"/>
        <w:contextualSpacing w:val="0"/>
        <w:jc w:val="both"/>
        <w:rPr>
          <w:rFonts w:ascii="Arial" w:hAnsi="Arial"/>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01397" w:rsidRPr="00FE1897" w:rsidTr="00401397">
        <w:tc>
          <w:tcPr>
            <w:tcW w:w="960"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60" w:type="dxa"/>
            <w:tcBorders>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bu lông các pa le dầm tạm, dầm quân dụng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dầm thép có để bị rỉ sùi vảy cá mà không cạo và sơn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thay ri vê mới bị lỏng, hở đầu…</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bu lông cùm dầm tạm bị lỏng, thiếu</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5</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công tác châm dầu, hiện tượng hụt ren, công tác đệm bu lông cùm</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dầm có bị nứt, cong, võng, mối hàn có bị bong nứt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7</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làm dấu theo dõi vết nứt, lập sổ kiểm tra</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8</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ri vê, bu lông, lói bị lỏng mà không sửa chữa</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9</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làm dấu theo dõi, lập sổ kiểm tra</w:t>
            </w:r>
          </w:p>
        </w:tc>
      </w:tr>
      <w:tr w:rsidR="00401397" w:rsidRPr="00FE1897" w:rsidTr="00401397">
        <w:tc>
          <w:tcPr>
            <w:tcW w:w="960" w:type="dxa"/>
            <w:tcBorders>
              <w:top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10</w:t>
            </w:r>
          </w:p>
        </w:tc>
        <w:tc>
          <w:tcPr>
            <w:tcW w:w="8396" w:type="dxa"/>
            <w:tcBorders>
              <w:top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bu lông cường độ cao có bị lỏng, đứt mũ</w:t>
            </w:r>
          </w:p>
        </w:tc>
      </w:tr>
    </w:tbl>
    <w:p w:rsidR="00DE2276" w:rsidRDefault="00DE2276" w:rsidP="00DE2276">
      <w:pPr>
        <w:pStyle w:val="Heading2"/>
        <w:tabs>
          <w:tab w:val="left" w:pos="993"/>
        </w:tabs>
        <w:spacing w:before="120" w:after="120" w:line="240" w:lineRule="auto"/>
        <w:rPr>
          <w:rFonts w:ascii="Arial" w:hAnsi="Arial" w:cs="Arial"/>
          <w:b w:val="0"/>
          <w:color w:val="auto"/>
          <w:sz w:val="22"/>
          <w:szCs w:val="22"/>
        </w:rPr>
      </w:pPr>
      <w:bookmarkStart w:id="112" w:name="_Toc406498563"/>
      <w:bookmarkStart w:id="113" w:name="_Toc407093635"/>
    </w:p>
    <w:p w:rsidR="000C4F7A" w:rsidRPr="00FE1897" w:rsidRDefault="00251745"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r w:rsidRPr="00FE1897">
        <w:rPr>
          <w:rFonts w:ascii="Arial" w:hAnsi="Arial" w:cs="Arial"/>
          <w:b w:val="0"/>
          <w:color w:val="auto"/>
          <w:sz w:val="22"/>
          <w:szCs w:val="22"/>
        </w:rPr>
        <w:t>Đường người đi.</w:t>
      </w:r>
      <w:bookmarkEnd w:id="112"/>
      <w:bookmarkEnd w:id="113"/>
    </w:p>
    <w:p w:rsidR="00251745" w:rsidRPr="00FE1897" w:rsidRDefault="0025174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loại tấm đan, ván đường người đi phải được kiểm tra, nghiệm thu theo đúng nội dung các công việc quy định phải thực hiện trong quy trình bảo trì và được xem xét tính toán điểm trừ tại phần nghiệm thu của quy trình;</w:t>
      </w:r>
    </w:p>
    <w:p w:rsidR="00251745" w:rsidRDefault="0025174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nội dung kiểm tra và tính điểm trừ trong quá trình nghiệm thu gồm: chất lượng ván, tấm đan; ván, tấm đan bị gập ghềnh; độ khít chặt của tấm đan, ván; các loại đinh, bu lông liên kết; chi tiết đà dọc đỡ tấm đan, ván;</w:t>
      </w:r>
    </w:p>
    <w:p w:rsidR="007C60FA" w:rsidRDefault="007C60FA" w:rsidP="007C60FA">
      <w:pPr>
        <w:pStyle w:val="ListParagraph"/>
        <w:tabs>
          <w:tab w:val="left" w:pos="993"/>
        </w:tabs>
        <w:spacing w:before="120" w:after="120" w:line="240" w:lineRule="auto"/>
        <w:ind w:left="0"/>
        <w:contextualSpacing w:val="0"/>
        <w:jc w:val="both"/>
        <w:rPr>
          <w:rFonts w:ascii="Arial" w:hAnsi="Arial"/>
          <w:sz w:val="22"/>
        </w:rPr>
      </w:pPr>
    </w:p>
    <w:p w:rsidR="007C60FA" w:rsidRPr="00FE1897" w:rsidRDefault="007C60FA" w:rsidP="007C60FA">
      <w:pPr>
        <w:pStyle w:val="ListParagraph"/>
        <w:tabs>
          <w:tab w:val="left" w:pos="993"/>
        </w:tabs>
        <w:spacing w:before="120" w:after="120" w:line="240" w:lineRule="auto"/>
        <w:ind w:left="0"/>
        <w:contextualSpacing w:val="0"/>
        <w:jc w:val="both"/>
        <w:rPr>
          <w:rFonts w:ascii="Arial" w:hAnsi="Arial"/>
          <w:sz w:val="22"/>
        </w:rPr>
      </w:pPr>
    </w:p>
    <w:p w:rsidR="00251745" w:rsidRPr="00FE1897" w:rsidRDefault="0025174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lastRenderedPageBreak/>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01397" w:rsidRPr="00FE1897" w:rsidTr="00401397">
        <w:tc>
          <w:tcPr>
            <w:tcW w:w="960"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60" w:type="dxa"/>
            <w:tcBorders>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công tác thay thế ván mục nát, tấm đan nứt vỡ, hư hỏng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công tác bạt mục cục bộ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chất lượng ván, tấm đan gập ghềnh, cao thấp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đầu ván, tấm đan có khít chặt với sắt lan can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5</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thiếu/đủ đinh hoặc đóng đảm bảo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đà dọc có bị mục cần phải thay thế</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7</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thiếu/đủ bu lông, bu lông mất tác dụng hoặc không bảo dưỡng duy tu theo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8</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độ lỏng, chấm dầu, hụt ren  của bu lông </w:t>
            </w:r>
          </w:p>
        </w:tc>
      </w:tr>
      <w:tr w:rsidR="00401397" w:rsidRPr="00FE1897" w:rsidTr="00401397">
        <w:tc>
          <w:tcPr>
            <w:tcW w:w="960" w:type="dxa"/>
            <w:tcBorders>
              <w:top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9</w:t>
            </w:r>
          </w:p>
        </w:tc>
        <w:tc>
          <w:tcPr>
            <w:tcW w:w="8396" w:type="dxa"/>
            <w:tcBorders>
              <w:top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thiếu/đủ rông đen, đệm </w:t>
            </w:r>
          </w:p>
        </w:tc>
      </w:tr>
    </w:tbl>
    <w:p w:rsidR="00DE2276" w:rsidRDefault="00DE2276" w:rsidP="00DE2276">
      <w:pPr>
        <w:pStyle w:val="Heading2"/>
        <w:tabs>
          <w:tab w:val="left" w:pos="993"/>
        </w:tabs>
        <w:spacing w:before="120" w:after="120" w:line="240" w:lineRule="auto"/>
        <w:rPr>
          <w:rFonts w:ascii="Arial" w:hAnsi="Arial" w:cs="Arial"/>
          <w:b w:val="0"/>
          <w:color w:val="auto"/>
          <w:sz w:val="22"/>
          <w:szCs w:val="22"/>
        </w:rPr>
      </w:pPr>
      <w:bookmarkStart w:id="114" w:name="_Toc406498564"/>
      <w:bookmarkStart w:id="115" w:name="_Toc407093636"/>
    </w:p>
    <w:p w:rsidR="000C4F7A" w:rsidRPr="00FE1897" w:rsidRDefault="00251745"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r w:rsidRPr="00FE1897">
        <w:rPr>
          <w:rFonts w:ascii="Arial" w:hAnsi="Arial" w:cs="Arial"/>
          <w:b w:val="0"/>
          <w:color w:val="auto"/>
          <w:sz w:val="22"/>
          <w:szCs w:val="22"/>
        </w:rPr>
        <w:t>Phần thay gỗ mới.</w:t>
      </w:r>
      <w:bookmarkEnd w:id="114"/>
      <w:bookmarkEnd w:id="115"/>
    </w:p>
    <w:p w:rsidR="00251745" w:rsidRPr="00FE1897" w:rsidRDefault="0025174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Các phần thay gỗ mới như tà vẹt gỗ, ván tuần cầu, đường người đi, gỗ gờ phải đảm bảo đúng quy cách, tiêu chuẩn quy định. Khi tổ chức kiểm tra, nghiệm thu phải kiểm tra từng nội dung quy định để đảm bảo chất lượng, từ nội dung về tiêu chuẩn chất lượng vật liệu gỗ, quy cách đến các phương pháp thực hiện hoạt động bảo trì như khoan lỗ, phòng mục…;</w:t>
      </w:r>
    </w:p>
    <w:p w:rsidR="00251745" w:rsidRPr="00FE1897" w:rsidRDefault="0025174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Những nội dung chủ yếu khi kiểm tra, nghiệm thu phần thay gỗ mới trong hoạt động bảo trì công trình gồm: quy cách vật liệu, phương pháp thực hiện như khấc ngàm, ngàm hở mép, tà vẹt không thẳng góc, tà vẹt treo, mũ đinh hở với đế ray, đinh lỏng, bu lông lỏng, thiếu hụt ren, rông đen…;</w:t>
      </w:r>
    </w:p>
    <w:p w:rsidR="00251745" w:rsidRPr="00FE1897" w:rsidRDefault="0025174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Ván tuần cầu dày 3cm, rộng 16cm, đặt hai tấm, đặt cách chân đinh đường 5mm, khe hở hai tấm ván là 2cm; nếu thiếu gỗ có thể dùng một tấm ván dày 3cm rộng 25cm; ván phải cắt bằng đầu; ván không được gập ghềnh, cao thấp quá 5mm; trám kín các lỗ tích đọng nước sâu, rộng từ 1cm trở lên; quấn chặt đầu ván bằng dây thép </w:t>
      </w:r>
      <w:r w:rsidRPr="00FE1897">
        <w:rPr>
          <w:rFonts w:ascii="Arial" w:hAnsi="Arial"/>
          <w:sz w:val="22"/>
        </w:rPr>
        <w:t>2mm, quấn hai vòng;</w:t>
      </w:r>
    </w:p>
    <w:p w:rsidR="00251745" w:rsidRPr="00FE1897" w:rsidRDefault="0025174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Ván phải liên kết chặt với then ngang, cách khoảng 60cm làm một then, hai đầu then có chốt để cài vào chân ray hộ bánh; đầu ván phải đặt trên mặt tà vẹt, ván không được làm trở ngại đến sự co dãn của dầm thép;</w:t>
      </w:r>
    </w:p>
    <w:p w:rsidR="00251745" w:rsidRPr="00FE1897" w:rsidRDefault="00251745"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w:t>
      </w:r>
      <w:r w:rsidR="00E7459D" w:rsidRPr="00FE1897">
        <w:rPr>
          <w:rFonts w:ascii="Arial" w:hAnsi="Arial"/>
          <w:sz w:val="22"/>
        </w:rPr>
        <w:t xml:space="preserve"> - phần thay tà vẹt gỗ</w:t>
      </w:r>
      <w:r w:rsidRPr="00FE1897">
        <w:rPr>
          <w:rFonts w:ascii="Arial" w:hAnsi="Arial"/>
          <w:sz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01397" w:rsidRPr="00FE1897" w:rsidTr="00401397">
        <w:tc>
          <w:tcPr>
            <w:tcW w:w="960"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60" w:type="dxa"/>
            <w:tcBorders>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công tác cắt đầu ván, bó đầu ván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độ ngàm hở mép dầm vượt so với tiêu chuẩn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khấc ngàm tà vẹt</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bào nhẵm ba mặt, trám, chét các lỗ tích đọng nước trên mặt tà vẹt</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lastRenderedPageBreak/>
              <w:t>5</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độ treo của tà vẹt tính trên diện tích bề mặt</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xem tà vẹt có đè lên các thanh liên kết của dầm</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7</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độ thẳng góc với tim dầm của tà vẹt</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8</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độ hở mép tà vẹt hở với mép dầm ngang theo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9</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pacing w:val="-4"/>
                <w:sz w:val="22"/>
              </w:rPr>
            </w:pPr>
            <w:r w:rsidRPr="00FE1897">
              <w:rPr>
                <w:rFonts w:ascii="Arial" w:hAnsi="Arial"/>
                <w:spacing w:val="-4"/>
                <w:sz w:val="22"/>
              </w:rPr>
              <w:t>Kiểm tra quy cách, lắp đặt tà vẹt trên dầm ngang, tường chắn với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10</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độ dài, ngắn, chenh lệch của các đầu tà vẹt</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11</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độ hở thân đinh với đế ray, mũ đinh hở với đế ray</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thân đinh có bị lỏng hay thiếu đinh đường</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thiếu/đủ bu lông móc và độ lệch của đầu móc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14</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độ hở thân bu lông móc với mép dầm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15</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thiếu/đủ rông đen, đệm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16</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độ hở, độ lệch của bu lông móc với cánh dầm</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17</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chiều cao bu lông so với ê cu, hụt ren</w:t>
            </w:r>
          </w:p>
        </w:tc>
      </w:tr>
      <w:tr w:rsidR="00401397" w:rsidRPr="00FE1897" w:rsidTr="00401397">
        <w:tc>
          <w:tcPr>
            <w:tcW w:w="960" w:type="dxa"/>
            <w:tcBorders>
              <w:top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18</w:t>
            </w:r>
          </w:p>
        </w:tc>
        <w:tc>
          <w:tcPr>
            <w:tcW w:w="8396" w:type="dxa"/>
            <w:tcBorders>
              <w:top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bu lông lỏng thân (do lỗ rộng) hay ê cu bị lỏng</w:t>
            </w:r>
          </w:p>
        </w:tc>
      </w:tr>
    </w:tbl>
    <w:p w:rsidR="00251745" w:rsidRPr="00FE1897" w:rsidRDefault="00E7459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 - phần thay gỗ gờ:</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01397" w:rsidRPr="00FE1897" w:rsidTr="00401397">
        <w:tc>
          <w:tcPr>
            <w:tcW w:w="960" w:type="dxa"/>
            <w:tcBorders>
              <w:bottom w:val="single" w:sz="4" w:space="0" w:color="auto"/>
            </w:tcBorders>
            <w:vAlign w:val="center"/>
          </w:tcPr>
          <w:p w:rsidR="00401397" w:rsidRPr="00FE1897" w:rsidRDefault="00401397" w:rsidP="00FE1897">
            <w:pPr>
              <w:spacing w:before="120" w:after="120"/>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401397" w:rsidRPr="00FE1897" w:rsidRDefault="00401397" w:rsidP="00FE1897">
            <w:pPr>
              <w:spacing w:before="120" w:after="120"/>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60" w:type="dxa"/>
            <w:tcBorders>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Công tác bào nhẵn ba mặt, vát hai cạnh, trám kín các lỗ tích đọng nước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Công tác khấc ngàm, độ hở với tà vẹt không đúng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pacing w:val="-4"/>
                <w:sz w:val="22"/>
              </w:rPr>
            </w:pPr>
            <w:r w:rsidRPr="00FE1897">
              <w:rPr>
                <w:rFonts w:ascii="Arial" w:hAnsi="Arial"/>
                <w:spacing w:val="-4"/>
                <w:sz w:val="22"/>
              </w:rPr>
              <w:t>Công tác quấn đầu ván so với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chất lượng mối nối gỗ gờ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5</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vị trí đặt mối nối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cự ly gỗ gờ và ray chính so với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7</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mút gỗ gờ, ngàm đầu di động so với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8</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lắp đặt gỗ gờ nếu để liền các nhịp với nhau</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9</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 xml:space="preserve">Kiểm tra đầu gỗ gờ có bị để thò ra khỏi tà vẹt tường chắn đá </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10</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thiếu/đủ bu lông gỗ gờ</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11</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chiều cao bu lông so với ray chính, lỏng thân hay lỏng ê cu, thiếu rông đen</w:t>
            </w:r>
          </w:p>
        </w:tc>
      </w:tr>
      <w:tr w:rsidR="00401397" w:rsidRPr="00FE1897" w:rsidTr="00401397">
        <w:tc>
          <w:tcPr>
            <w:tcW w:w="960" w:type="dxa"/>
            <w:tcBorders>
              <w:top w:val="dotted" w:sz="4" w:space="0" w:color="auto"/>
            </w:tcBorders>
            <w:vAlign w:val="center"/>
          </w:tcPr>
          <w:p w:rsidR="00401397" w:rsidRPr="00FE1897" w:rsidRDefault="00401397" w:rsidP="00FE1897">
            <w:pPr>
              <w:spacing w:before="120" w:after="120" w:line="240" w:lineRule="auto"/>
              <w:jc w:val="center"/>
              <w:rPr>
                <w:rFonts w:ascii="Arial" w:hAnsi="Arial"/>
                <w:sz w:val="22"/>
              </w:rPr>
            </w:pPr>
            <w:r w:rsidRPr="00FE1897">
              <w:rPr>
                <w:rFonts w:ascii="Arial" w:hAnsi="Arial"/>
                <w:sz w:val="22"/>
              </w:rPr>
              <w:t>12</w:t>
            </w:r>
          </w:p>
        </w:tc>
        <w:tc>
          <w:tcPr>
            <w:tcW w:w="8396" w:type="dxa"/>
            <w:tcBorders>
              <w:top w:val="dotted" w:sz="4" w:space="0" w:color="auto"/>
            </w:tcBorders>
            <w:vAlign w:val="center"/>
          </w:tcPr>
          <w:p w:rsidR="00401397" w:rsidRPr="00FE1897" w:rsidRDefault="00401397" w:rsidP="00FE1897">
            <w:pPr>
              <w:spacing w:before="120" w:after="120" w:line="240" w:lineRule="auto"/>
              <w:jc w:val="both"/>
              <w:rPr>
                <w:rFonts w:ascii="Arial" w:hAnsi="Arial"/>
                <w:sz w:val="22"/>
              </w:rPr>
            </w:pPr>
            <w:r w:rsidRPr="00FE1897">
              <w:rPr>
                <w:rFonts w:ascii="Arial" w:hAnsi="Arial"/>
                <w:sz w:val="22"/>
              </w:rPr>
              <w:t>Kiểm tra bu lông gờ về tình trạng hụt ren, thừa đệm</w:t>
            </w:r>
          </w:p>
        </w:tc>
      </w:tr>
    </w:tbl>
    <w:p w:rsidR="00E7459D" w:rsidRPr="00FE1897" w:rsidRDefault="00E7459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lastRenderedPageBreak/>
        <w:t>Danh mục nội dung công việc thực hiện kiểm tra, đánh giá chất lượng bảo dưỡ</w:t>
      </w:r>
      <w:r w:rsidR="00337D96" w:rsidRPr="00FE1897">
        <w:rPr>
          <w:rFonts w:ascii="Arial" w:hAnsi="Arial"/>
          <w:sz w:val="22"/>
        </w:rPr>
        <w:t>ng công trình - phần thay ván tuần cầu, tuần đường: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01397" w:rsidRPr="00FE1897" w:rsidTr="00401397">
        <w:tc>
          <w:tcPr>
            <w:tcW w:w="960" w:type="dxa"/>
            <w:tcBorders>
              <w:bottom w:val="single" w:sz="4" w:space="0" w:color="auto"/>
            </w:tcBorders>
            <w:vAlign w:val="center"/>
          </w:tcPr>
          <w:p w:rsidR="00401397" w:rsidRPr="00FE1897" w:rsidRDefault="00401397" w:rsidP="00FE1897">
            <w:pPr>
              <w:spacing w:before="120" w:after="120"/>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401397" w:rsidRPr="00FE1897" w:rsidRDefault="00401397" w:rsidP="00FE1897">
            <w:pPr>
              <w:spacing w:before="120" w:after="120"/>
              <w:jc w:val="center"/>
              <w:rPr>
                <w:rFonts w:ascii="Arial" w:hAnsi="Arial"/>
                <w:sz w:val="22"/>
              </w:rPr>
            </w:pPr>
            <w:r w:rsidRPr="00FE1897">
              <w:rPr>
                <w:rFonts w:ascii="Arial" w:hAnsi="Arial"/>
                <w:sz w:val="22"/>
              </w:rPr>
              <w:t>DANH MỤC, HẠNG MỤC CÔNG VIỆC KIỂM TRA</w:t>
            </w:r>
          </w:p>
        </w:tc>
      </w:tr>
      <w:tr w:rsidR="00401397" w:rsidRPr="00FE1897" w:rsidTr="00401397">
        <w:tc>
          <w:tcPr>
            <w:tcW w:w="960" w:type="dxa"/>
            <w:tcBorders>
              <w:bottom w:val="dotted" w:sz="4" w:space="0" w:color="auto"/>
            </w:tcBorders>
            <w:vAlign w:val="center"/>
          </w:tcPr>
          <w:p w:rsidR="00401397" w:rsidRPr="00FE1897" w:rsidRDefault="00401397" w:rsidP="00FE1897">
            <w:pPr>
              <w:spacing w:before="120" w:after="120"/>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401397" w:rsidRPr="00FE1897" w:rsidRDefault="00401397" w:rsidP="00FE1897">
            <w:pPr>
              <w:spacing w:before="120" w:after="120"/>
              <w:jc w:val="both"/>
              <w:rPr>
                <w:rFonts w:ascii="Arial" w:hAnsi="Arial"/>
                <w:sz w:val="22"/>
              </w:rPr>
            </w:pPr>
            <w:r w:rsidRPr="00FE1897">
              <w:rPr>
                <w:rFonts w:ascii="Arial" w:hAnsi="Arial"/>
                <w:sz w:val="22"/>
              </w:rPr>
              <w:t>Công tác cắt, đặt ván ngay ngắn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jc w:val="both"/>
              <w:rPr>
                <w:rFonts w:ascii="Arial" w:hAnsi="Arial"/>
                <w:sz w:val="22"/>
              </w:rPr>
            </w:pPr>
            <w:r w:rsidRPr="00FE1897">
              <w:rPr>
                <w:rFonts w:ascii="Arial" w:hAnsi="Arial"/>
                <w:sz w:val="22"/>
              </w:rPr>
              <w:t>Kiểm tra độ gập ghềnh, cao thấp của ván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jc w:val="both"/>
              <w:rPr>
                <w:rFonts w:ascii="Arial" w:hAnsi="Arial"/>
                <w:sz w:val="22"/>
              </w:rPr>
            </w:pPr>
            <w:r w:rsidRPr="00FE1897">
              <w:rPr>
                <w:rFonts w:ascii="Arial" w:hAnsi="Arial"/>
                <w:sz w:val="22"/>
              </w:rPr>
              <w:t>Công tác trám kín các lỗ tích đọng nước</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jc w:val="both"/>
              <w:rPr>
                <w:rFonts w:ascii="Arial" w:hAnsi="Arial"/>
                <w:sz w:val="22"/>
              </w:rPr>
            </w:pPr>
            <w:r w:rsidRPr="00FE1897">
              <w:rPr>
                <w:rFonts w:ascii="Arial" w:hAnsi="Arial"/>
                <w:sz w:val="22"/>
              </w:rPr>
              <w:t>Công tác quấn đầu chống nứt ván so với quy định</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jc w:val="center"/>
              <w:rPr>
                <w:rFonts w:ascii="Arial" w:hAnsi="Arial"/>
                <w:sz w:val="22"/>
              </w:rPr>
            </w:pPr>
            <w:r w:rsidRPr="00FE1897">
              <w:rPr>
                <w:rFonts w:ascii="Arial" w:hAnsi="Arial"/>
                <w:sz w:val="22"/>
              </w:rPr>
              <w:t>5</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jc w:val="both"/>
              <w:rPr>
                <w:rFonts w:ascii="Arial" w:hAnsi="Arial"/>
                <w:sz w:val="22"/>
              </w:rPr>
            </w:pPr>
            <w:r w:rsidRPr="00FE1897">
              <w:rPr>
                <w:rFonts w:ascii="Arial" w:hAnsi="Arial"/>
                <w:sz w:val="22"/>
              </w:rPr>
              <w:t>Kiểm tra độ xộc xệch, thiếu then, thiếu chốt của ván</w:t>
            </w:r>
          </w:p>
        </w:tc>
      </w:tr>
      <w:tr w:rsidR="00401397" w:rsidRPr="00FE1897" w:rsidTr="00401397">
        <w:tc>
          <w:tcPr>
            <w:tcW w:w="960" w:type="dxa"/>
            <w:tcBorders>
              <w:top w:val="dotted" w:sz="4" w:space="0" w:color="auto"/>
              <w:bottom w:val="dotted" w:sz="4" w:space="0" w:color="auto"/>
            </w:tcBorders>
            <w:vAlign w:val="center"/>
          </w:tcPr>
          <w:p w:rsidR="00401397" w:rsidRPr="00FE1897" w:rsidRDefault="00401397" w:rsidP="00FE1897">
            <w:pPr>
              <w:spacing w:before="120" w:after="120"/>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401397" w:rsidRPr="00FE1897" w:rsidRDefault="00401397" w:rsidP="00FE1897">
            <w:pPr>
              <w:spacing w:before="120" w:after="120"/>
              <w:jc w:val="both"/>
              <w:rPr>
                <w:rFonts w:ascii="Arial" w:hAnsi="Arial"/>
                <w:sz w:val="22"/>
              </w:rPr>
            </w:pPr>
            <w:r w:rsidRPr="00FE1897">
              <w:rPr>
                <w:rFonts w:ascii="Arial" w:hAnsi="Arial"/>
                <w:sz w:val="22"/>
              </w:rPr>
              <w:t>Kiểm tra đầu ván có bị thò ra khỏi tà vẹt quá quy định</w:t>
            </w:r>
          </w:p>
        </w:tc>
      </w:tr>
      <w:tr w:rsidR="00401397" w:rsidRPr="00FE1897" w:rsidTr="00401397">
        <w:tc>
          <w:tcPr>
            <w:tcW w:w="960" w:type="dxa"/>
            <w:tcBorders>
              <w:top w:val="dotted" w:sz="4" w:space="0" w:color="auto"/>
            </w:tcBorders>
            <w:vAlign w:val="center"/>
          </w:tcPr>
          <w:p w:rsidR="00401397" w:rsidRPr="00FE1897" w:rsidRDefault="00401397" w:rsidP="00FE1897">
            <w:pPr>
              <w:spacing w:before="120" w:after="120"/>
              <w:jc w:val="center"/>
              <w:rPr>
                <w:rFonts w:ascii="Arial" w:hAnsi="Arial"/>
                <w:sz w:val="22"/>
              </w:rPr>
            </w:pPr>
            <w:r w:rsidRPr="00FE1897">
              <w:rPr>
                <w:rFonts w:ascii="Arial" w:hAnsi="Arial"/>
                <w:sz w:val="22"/>
              </w:rPr>
              <w:t>7</w:t>
            </w:r>
          </w:p>
        </w:tc>
        <w:tc>
          <w:tcPr>
            <w:tcW w:w="8396" w:type="dxa"/>
            <w:tcBorders>
              <w:top w:val="dotted" w:sz="4" w:space="0" w:color="auto"/>
            </w:tcBorders>
            <w:vAlign w:val="center"/>
          </w:tcPr>
          <w:p w:rsidR="00401397" w:rsidRPr="00FE1897" w:rsidRDefault="00401397" w:rsidP="00FE1897">
            <w:pPr>
              <w:spacing w:before="120" w:after="120"/>
              <w:jc w:val="both"/>
              <w:rPr>
                <w:rFonts w:ascii="Arial" w:hAnsi="Arial"/>
                <w:sz w:val="22"/>
              </w:rPr>
            </w:pPr>
            <w:r w:rsidRPr="00FE1897">
              <w:rPr>
                <w:rFonts w:ascii="Arial" w:hAnsi="Arial"/>
                <w:sz w:val="22"/>
              </w:rPr>
              <w:t>Kiểm tra x</w:t>
            </w:r>
            <w:r w:rsidR="00AF4259" w:rsidRPr="00FE1897">
              <w:rPr>
                <w:rFonts w:ascii="Arial" w:hAnsi="Arial"/>
                <w:sz w:val="22"/>
              </w:rPr>
              <w:t>em</w:t>
            </w:r>
            <w:r w:rsidRPr="00FE1897">
              <w:rPr>
                <w:rFonts w:ascii="Arial" w:hAnsi="Arial"/>
                <w:sz w:val="22"/>
              </w:rPr>
              <w:t xml:space="preserve"> ván làm trở ngại đến sự dãn nở của dầm thép không</w:t>
            </w:r>
          </w:p>
        </w:tc>
      </w:tr>
    </w:tbl>
    <w:p w:rsidR="00E7459D" w:rsidRPr="00FE1897" w:rsidRDefault="00E7459D"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w:t>
      </w:r>
      <w:r w:rsidR="00337D96" w:rsidRPr="00FE1897">
        <w:rPr>
          <w:rFonts w:ascii="Arial" w:hAnsi="Arial"/>
          <w:sz w:val="22"/>
        </w:rPr>
        <w:t xml:space="preserve"> - phần thay ván, tấm đan đường người đi: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AF4259" w:rsidRPr="00FE1897" w:rsidTr="000D630F">
        <w:tc>
          <w:tcPr>
            <w:tcW w:w="960" w:type="dxa"/>
            <w:tcBorders>
              <w:bottom w:val="single"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TT</w:t>
            </w:r>
          </w:p>
        </w:tc>
        <w:tc>
          <w:tcPr>
            <w:tcW w:w="8396" w:type="dxa"/>
            <w:tcBorders>
              <w:bottom w:val="single"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DANH MỤC, HẠNG MỤC CÔNG VIỆC KIỂM TRA</w:t>
            </w:r>
          </w:p>
        </w:tc>
      </w:tr>
      <w:tr w:rsidR="00AF4259" w:rsidRPr="00FE1897" w:rsidTr="000D630F">
        <w:tc>
          <w:tcPr>
            <w:tcW w:w="960" w:type="dxa"/>
            <w:tcBorders>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1</w:t>
            </w:r>
          </w:p>
        </w:tc>
        <w:tc>
          <w:tcPr>
            <w:tcW w:w="8396" w:type="dxa"/>
            <w:tcBorders>
              <w:bottom w:val="dotted" w:sz="4" w:space="0" w:color="auto"/>
            </w:tcBorders>
            <w:vAlign w:val="center"/>
          </w:tcPr>
          <w:p w:rsidR="00AF4259" w:rsidRPr="00FE1897" w:rsidRDefault="00AF4259" w:rsidP="00FE1897">
            <w:pPr>
              <w:spacing w:before="120" w:after="120"/>
              <w:jc w:val="both"/>
              <w:rPr>
                <w:rFonts w:ascii="Arial" w:hAnsi="Arial"/>
                <w:sz w:val="22"/>
              </w:rPr>
            </w:pPr>
            <w:r w:rsidRPr="00FE1897">
              <w:rPr>
                <w:rFonts w:ascii="Arial" w:hAnsi="Arial"/>
                <w:sz w:val="22"/>
              </w:rPr>
              <w:t>Kiểm tra ván có được cắt bằng đầu</w:t>
            </w:r>
          </w:p>
        </w:tc>
      </w:tr>
      <w:tr w:rsidR="00AF4259" w:rsidRPr="00FE1897" w:rsidTr="000D630F">
        <w:tc>
          <w:tcPr>
            <w:tcW w:w="960" w:type="dxa"/>
            <w:tcBorders>
              <w:top w:val="dotted" w:sz="4" w:space="0" w:color="auto"/>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2</w:t>
            </w:r>
          </w:p>
        </w:tc>
        <w:tc>
          <w:tcPr>
            <w:tcW w:w="8396" w:type="dxa"/>
            <w:tcBorders>
              <w:top w:val="dotted" w:sz="4" w:space="0" w:color="auto"/>
              <w:bottom w:val="dotted" w:sz="4" w:space="0" w:color="auto"/>
            </w:tcBorders>
            <w:vAlign w:val="center"/>
          </w:tcPr>
          <w:p w:rsidR="00AF4259" w:rsidRPr="00FE1897" w:rsidRDefault="00AF4259" w:rsidP="00FE1897">
            <w:pPr>
              <w:spacing w:before="120" w:after="120"/>
              <w:jc w:val="both"/>
              <w:rPr>
                <w:rFonts w:ascii="Arial" w:hAnsi="Arial"/>
                <w:sz w:val="22"/>
              </w:rPr>
            </w:pPr>
            <w:r w:rsidRPr="00FE1897">
              <w:rPr>
                <w:rFonts w:ascii="Arial" w:hAnsi="Arial"/>
                <w:sz w:val="22"/>
              </w:rPr>
              <w:t>Kiểm tra độ gập ghềnh, cao thấp của ván, tấm đan so với quy định</w:t>
            </w:r>
          </w:p>
        </w:tc>
      </w:tr>
      <w:tr w:rsidR="00AF4259" w:rsidRPr="00FE1897" w:rsidTr="000D630F">
        <w:tc>
          <w:tcPr>
            <w:tcW w:w="960" w:type="dxa"/>
            <w:tcBorders>
              <w:top w:val="dotted" w:sz="4" w:space="0" w:color="auto"/>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3</w:t>
            </w:r>
          </w:p>
        </w:tc>
        <w:tc>
          <w:tcPr>
            <w:tcW w:w="8396" w:type="dxa"/>
            <w:tcBorders>
              <w:top w:val="dotted" w:sz="4" w:space="0" w:color="auto"/>
              <w:bottom w:val="dotted" w:sz="4" w:space="0" w:color="auto"/>
            </w:tcBorders>
            <w:vAlign w:val="center"/>
          </w:tcPr>
          <w:p w:rsidR="00AF4259" w:rsidRPr="00FE1897" w:rsidRDefault="00AF4259" w:rsidP="00FE1897">
            <w:pPr>
              <w:spacing w:before="120" w:after="120"/>
              <w:jc w:val="both"/>
              <w:rPr>
                <w:rFonts w:ascii="Arial" w:hAnsi="Arial"/>
                <w:sz w:val="22"/>
              </w:rPr>
            </w:pPr>
            <w:r w:rsidRPr="00FE1897">
              <w:rPr>
                <w:rFonts w:ascii="Arial" w:hAnsi="Arial"/>
                <w:sz w:val="22"/>
              </w:rPr>
              <w:t>Kiểm tra đầu ván, tấm đan nếu để so le quá quy định</w:t>
            </w:r>
          </w:p>
        </w:tc>
      </w:tr>
      <w:tr w:rsidR="00AF4259" w:rsidRPr="00FE1897" w:rsidTr="000D630F">
        <w:tc>
          <w:tcPr>
            <w:tcW w:w="960" w:type="dxa"/>
            <w:tcBorders>
              <w:top w:val="dotted" w:sz="4" w:space="0" w:color="auto"/>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4</w:t>
            </w:r>
          </w:p>
        </w:tc>
        <w:tc>
          <w:tcPr>
            <w:tcW w:w="8396" w:type="dxa"/>
            <w:tcBorders>
              <w:top w:val="dotted" w:sz="4" w:space="0" w:color="auto"/>
              <w:bottom w:val="dotted" w:sz="4" w:space="0" w:color="auto"/>
            </w:tcBorders>
            <w:vAlign w:val="center"/>
          </w:tcPr>
          <w:p w:rsidR="00AF4259" w:rsidRPr="00FE1897" w:rsidRDefault="00AF4259" w:rsidP="00FE1897">
            <w:pPr>
              <w:spacing w:before="120" w:after="120"/>
              <w:jc w:val="both"/>
              <w:rPr>
                <w:rFonts w:ascii="Arial" w:hAnsi="Arial"/>
                <w:sz w:val="22"/>
              </w:rPr>
            </w:pPr>
            <w:r w:rsidRPr="00FE1897">
              <w:rPr>
                <w:rFonts w:ascii="Arial" w:hAnsi="Arial"/>
                <w:sz w:val="22"/>
              </w:rPr>
              <w:t>Kiểm tra ván có bị thiếu đinh hay đầu đinh uốn cong, cao hơn mặt ván</w:t>
            </w:r>
          </w:p>
        </w:tc>
      </w:tr>
      <w:tr w:rsidR="00AF4259" w:rsidRPr="00FE1897" w:rsidTr="000D630F">
        <w:tc>
          <w:tcPr>
            <w:tcW w:w="960" w:type="dxa"/>
            <w:tcBorders>
              <w:top w:val="dotted" w:sz="4" w:space="0" w:color="auto"/>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5</w:t>
            </w:r>
          </w:p>
        </w:tc>
        <w:tc>
          <w:tcPr>
            <w:tcW w:w="8396" w:type="dxa"/>
            <w:tcBorders>
              <w:top w:val="dotted" w:sz="4" w:space="0" w:color="auto"/>
              <w:bottom w:val="dotted" w:sz="4" w:space="0" w:color="auto"/>
            </w:tcBorders>
            <w:vAlign w:val="center"/>
          </w:tcPr>
          <w:p w:rsidR="00AF4259" w:rsidRPr="00FE1897" w:rsidRDefault="00AF4259" w:rsidP="00FE1897">
            <w:pPr>
              <w:spacing w:before="120" w:after="120"/>
              <w:jc w:val="both"/>
              <w:rPr>
                <w:rFonts w:ascii="Arial" w:hAnsi="Arial"/>
                <w:sz w:val="22"/>
              </w:rPr>
            </w:pPr>
            <w:r w:rsidRPr="00FE1897">
              <w:rPr>
                <w:rFonts w:ascii="Arial" w:hAnsi="Arial"/>
                <w:sz w:val="22"/>
              </w:rPr>
              <w:t xml:space="preserve">Kiểm tra đầu ván có bị rạn nứt khi đóng đinh </w:t>
            </w:r>
          </w:p>
        </w:tc>
      </w:tr>
      <w:tr w:rsidR="00AF4259" w:rsidRPr="00FE1897" w:rsidTr="000D630F">
        <w:tc>
          <w:tcPr>
            <w:tcW w:w="960" w:type="dxa"/>
            <w:tcBorders>
              <w:top w:val="dotted" w:sz="4" w:space="0" w:color="auto"/>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6</w:t>
            </w:r>
          </w:p>
        </w:tc>
        <w:tc>
          <w:tcPr>
            <w:tcW w:w="8396" w:type="dxa"/>
            <w:tcBorders>
              <w:top w:val="dotted" w:sz="4" w:space="0" w:color="auto"/>
              <w:bottom w:val="dotted" w:sz="4" w:space="0" w:color="auto"/>
            </w:tcBorders>
            <w:vAlign w:val="center"/>
          </w:tcPr>
          <w:p w:rsidR="00AF4259" w:rsidRPr="00FE1897" w:rsidRDefault="00AF4259" w:rsidP="00FE1897">
            <w:pPr>
              <w:spacing w:before="120" w:after="120"/>
              <w:jc w:val="both"/>
              <w:rPr>
                <w:rFonts w:ascii="Arial" w:hAnsi="Arial"/>
                <w:sz w:val="22"/>
              </w:rPr>
            </w:pPr>
            <w:r w:rsidRPr="00FE1897">
              <w:rPr>
                <w:rFonts w:ascii="Arial" w:hAnsi="Arial"/>
                <w:sz w:val="22"/>
              </w:rPr>
              <w:t>Kiểm tra đầu ván, đầu tấm đan có được sát với sắt lan can</w:t>
            </w:r>
          </w:p>
        </w:tc>
      </w:tr>
      <w:tr w:rsidR="00AF4259" w:rsidRPr="00FE1897" w:rsidTr="000D630F">
        <w:tc>
          <w:tcPr>
            <w:tcW w:w="960" w:type="dxa"/>
            <w:tcBorders>
              <w:top w:val="dotted" w:sz="4" w:space="0" w:color="auto"/>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7</w:t>
            </w:r>
          </w:p>
        </w:tc>
        <w:tc>
          <w:tcPr>
            <w:tcW w:w="8396" w:type="dxa"/>
            <w:tcBorders>
              <w:top w:val="dotted" w:sz="4" w:space="0" w:color="auto"/>
              <w:bottom w:val="dotted" w:sz="4" w:space="0" w:color="auto"/>
            </w:tcBorders>
            <w:vAlign w:val="center"/>
          </w:tcPr>
          <w:p w:rsidR="00AF4259" w:rsidRPr="00FE1897" w:rsidRDefault="00AF4259" w:rsidP="00FE1897">
            <w:pPr>
              <w:spacing w:before="120" w:after="120"/>
              <w:jc w:val="both"/>
              <w:rPr>
                <w:rFonts w:ascii="Arial" w:hAnsi="Arial"/>
                <w:sz w:val="22"/>
              </w:rPr>
            </w:pPr>
            <w:r w:rsidRPr="00FE1897">
              <w:rPr>
                <w:rFonts w:ascii="Arial" w:hAnsi="Arial"/>
                <w:sz w:val="22"/>
              </w:rPr>
              <w:t>Kiểm tra khe hở giữa các tấm ván, tấm đan có rộng quá quy định</w:t>
            </w:r>
          </w:p>
        </w:tc>
      </w:tr>
      <w:tr w:rsidR="00AF4259" w:rsidRPr="00FE1897" w:rsidTr="000D630F">
        <w:tc>
          <w:tcPr>
            <w:tcW w:w="960" w:type="dxa"/>
            <w:tcBorders>
              <w:top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8</w:t>
            </w:r>
          </w:p>
        </w:tc>
        <w:tc>
          <w:tcPr>
            <w:tcW w:w="8396" w:type="dxa"/>
            <w:tcBorders>
              <w:top w:val="dotted" w:sz="4" w:space="0" w:color="auto"/>
            </w:tcBorders>
            <w:vAlign w:val="center"/>
          </w:tcPr>
          <w:p w:rsidR="00AF4259" w:rsidRPr="00FE1897" w:rsidRDefault="00AF4259" w:rsidP="00FE1897">
            <w:pPr>
              <w:spacing w:before="120" w:after="120"/>
              <w:jc w:val="both"/>
              <w:rPr>
                <w:rFonts w:ascii="Arial" w:hAnsi="Arial"/>
                <w:sz w:val="22"/>
              </w:rPr>
            </w:pPr>
            <w:r w:rsidRPr="00FE1897">
              <w:rPr>
                <w:rFonts w:ascii="Arial" w:hAnsi="Arial"/>
                <w:sz w:val="22"/>
              </w:rPr>
              <w:t>Công tác trám kín các lỗ đọng nước</w:t>
            </w:r>
          </w:p>
        </w:tc>
      </w:tr>
    </w:tbl>
    <w:p w:rsidR="00DD29A1" w:rsidRPr="00FE1897" w:rsidRDefault="00DD29A1"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16" w:name="_Toc406498565"/>
      <w:bookmarkStart w:id="117" w:name="_Toc407093637"/>
      <w:r w:rsidRPr="00FE1897">
        <w:rPr>
          <w:rFonts w:ascii="Arial" w:hAnsi="Arial" w:cs="Arial"/>
          <w:b w:val="0"/>
          <w:color w:val="auto"/>
          <w:sz w:val="22"/>
          <w:szCs w:val="22"/>
        </w:rPr>
        <w:t>Bảo dưỡng cống.</w:t>
      </w:r>
      <w:bookmarkEnd w:id="116"/>
      <w:bookmarkEnd w:id="117"/>
    </w:p>
    <w:p w:rsidR="00DD29A1" w:rsidRPr="00FE1897" w:rsidRDefault="00DD29A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Khi kiểm tra </w:t>
      </w:r>
      <w:r w:rsidR="00C01E8B" w:rsidRPr="00FE1897">
        <w:rPr>
          <w:rFonts w:ascii="Arial" w:hAnsi="Arial"/>
          <w:sz w:val="22"/>
        </w:rPr>
        <w:t xml:space="preserve">nghiệm thu chất lượng bảo dưỡng </w:t>
      </w:r>
      <w:r w:rsidRPr="00FE1897">
        <w:rPr>
          <w:rFonts w:ascii="Arial" w:hAnsi="Arial"/>
          <w:sz w:val="22"/>
        </w:rPr>
        <w:t xml:space="preserve">cống cần chý ý </w:t>
      </w:r>
      <w:r w:rsidR="00C01E8B" w:rsidRPr="00FE1897">
        <w:rPr>
          <w:rFonts w:ascii="Arial" w:hAnsi="Arial"/>
          <w:sz w:val="22"/>
        </w:rPr>
        <w:t xml:space="preserve">những nội dung sau đây: </w:t>
      </w:r>
      <w:r w:rsidRPr="00FE1897">
        <w:rPr>
          <w:rFonts w:ascii="Arial" w:hAnsi="Arial"/>
          <w:sz w:val="22"/>
        </w:rPr>
        <w:t>các vết nứt vỡ, các điểm lún tại đầu nối các ống cống, mức độ vững chắc của hộ đáy lòng sông suối, hộ mái nền đường và tình hình thanh thoát của dòng chảy</w:t>
      </w:r>
      <w:r w:rsidR="00C01E8B" w:rsidRPr="00FE1897">
        <w:rPr>
          <w:rFonts w:ascii="Arial" w:hAnsi="Arial"/>
          <w:sz w:val="22"/>
        </w:rPr>
        <w:t xml:space="preserve">; nền đường trên cống và cửa ra, vào của cống; Chỗ nối của ống cống; Tường biên bê tông hoặc phần cuốn khi có hiện tượng ẩm ướt; </w:t>
      </w:r>
      <w:r w:rsidR="00C01E8B" w:rsidRPr="00FE1897">
        <w:rPr>
          <w:rFonts w:ascii="Arial" w:hAnsi="Arial"/>
          <w:spacing w:val="-2"/>
          <w:sz w:val="22"/>
        </w:rPr>
        <w:t>Đất đắp nền đường trong phạm vi cống thoát nước có đảm bảo yêu cầu thoát nước;</w:t>
      </w:r>
    </w:p>
    <w:p w:rsidR="00DD29A1" w:rsidRPr="00FE1897" w:rsidRDefault="00C01E8B"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Chất lượng công tác bảo dưỡng được đánh giá theo hai mức ĐẠT YÊU CẦU và KHÔNG ĐẠT YÊU CẦU tùy thuộc vào kết quả kiểm tra, kiểm đếm, đánh giá chất lượng của cơ quan, đơn vị có thẩm quyền về nghiệm thu chất lượng sản phẩm bảo trì công trình được thực hiện trên cơ sở quy định cụ thể về trình tự, phương pháp đánh giá nghiệm thu của quy trình bảo trì công trình đường sắt;</w:t>
      </w:r>
    </w:p>
    <w:p w:rsidR="008B4D8F" w:rsidRPr="00FE1897" w:rsidRDefault="00446E60"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18" w:name="_Toc406498566"/>
      <w:bookmarkStart w:id="119" w:name="_Toc407093638"/>
      <w:r w:rsidRPr="00FE1897">
        <w:rPr>
          <w:rFonts w:ascii="Arial" w:hAnsi="Arial" w:cs="Arial"/>
          <w:b w:val="0"/>
          <w:color w:val="auto"/>
          <w:sz w:val="22"/>
          <w:szCs w:val="22"/>
        </w:rPr>
        <w:lastRenderedPageBreak/>
        <w:t>Bảo dưỡng công trình hầm.</w:t>
      </w:r>
      <w:bookmarkEnd w:id="118"/>
      <w:bookmarkEnd w:id="119"/>
    </w:p>
    <w:p w:rsidR="00446E60" w:rsidRPr="00FE1897" w:rsidRDefault="00446E6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Công tác kiểm tra nghiệm thu hoạt động bảo dưỡng hầm phải thực hiện đầy đủ, đúng trình tự quy định và có đánh giá </w:t>
      </w:r>
      <w:r w:rsidR="00296104" w:rsidRPr="00FE1897">
        <w:rPr>
          <w:rFonts w:ascii="Arial" w:hAnsi="Arial"/>
          <w:sz w:val="22"/>
        </w:rPr>
        <w:t xml:space="preserve">chất lượng </w:t>
      </w:r>
      <w:r w:rsidRPr="00FE1897">
        <w:rPr>
          <w:rFonts w:ascii="Arial" w:hAnsi="Arial"/>
          <w:sz w:val="22"/>
        </w:rPr>
        <w:t xml:space="preserve">cụ thể từng hạng mục, nội dung công tác bảo dưỡng theo quy định </w:t>
      </w:r>
      <w:r w:rsidR="00296104" w:rsidRPr="00FE1897">
        <w:rPr>
          <w:rFonts w:ascii="Arial" w:hAnsi="Arial"/>
          <w:sz w:val="22"/>
        </w:rPr>
        <w:t xml:space="preserve">Danh mục nội dung công việc thực hiện kiểm tra, đánh giá chất lượng bảo dưỡng công trình trong tiêu chuẩn này và các quy định cụ thể về trình tự, phương pháp </w:t>
      </w:r>
      <w:r w:rsidRPr="00FE1897">
        <w:rPr>
          <w:rFonts w:ascii="Arial" w:hAnsi="Arial"/>
          <w:sz w:val="22"/>
        </w:rPr>
        <w:t>trong quy trình bả</w:t>
      </w:r>
      <w:r w:rsidR="00296104" w:rsidRPr="00FE1897">
        <w:rPr>
          <w:rFonts w:ascii="Arial" w:hAnsi="Arial"/>
          <w:sz w:val="22"/>
        </w:rPr>
        <w:t>o trì công trình được cấp thẩm quyền phê duyệt</w:t>
      </w:r>
      <w:r w:rsidRPr="00FE1897">
        <w:rPr>
          <w:rFonts w:ascii="Arial" w:hAnsi="Arial"/>
          <w:sz w:val="22"/>
        </w:rPr>
        <w:t>;</w:t>
      </w:r>
    </w:p>
    <w:p w:rsidR="00446E60" w:rsidRPr="00FE1897" w:rsidRDefault="00446E6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 xml:space="preserve">Nội dung kiểm tra chất lượng bảo trì và </w:t>
      </w:r>
      <w:r w:rsidR="00DD29A1" w:rsidRPr="00FE1897">
        <w:rPr>
          <w:rFonts w:ascii="Arial" w:hAnsi="Arial"/>
          <w:sz w:val="22"/>
        </w:rPr>
        <w:t>đánh giá</w:t>
      </w:r>
      <w:r w:rsidRPr="00FE1897">
        <w:rPr>
          <w:rFonts w:ascii="Arial" w:hAnsi="Arial"/>
          <w:sz w:val="22"/>
        </w:rPr>
        <w:t xml:space="preserve"> chất lượng gồm: kiểm tra rãnh đỉnh, rãnh thoát nước ngoài hầm, rãnh thoát nước trong hầm, mái sân thượng, đường đào ngoài cửa hầm, các lỗ thoát nước trên tường cánh, áo vỏ hầm bằng bê tông, áo vỏ hầm thiên nhiên, tình hình rò rỉ nước, các hang tránh tàu, vệ sinh trong hầm, đường sắt trong hầm, hệ thống chiếu sáng, thông gió, thông tin, tình hình khổ giới hạn, công tác tuần gác…;</w:t>
      </w:r>
    </w:p>
    <w:p w:rsidR="00671F02" w:rsidRPr="00FE1897" w:rsidRDefault="00671F02"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363"/>
      </w:tblGrid>
      <w:tr w:rsidR="00AF4259" w:rsidRPr="00FE1897" w:rsidTr="000D630F">
        <w:tc>
          <w:tcPr>
            <w:tcW w:w="993" w:type="dxa"/>
            <w:tcBorders>
              <w:bottom w:val="single"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TT</w:t>
            </w:r>
          </w:p>
        </w:tc>
        <w:tc>
          <w:tcPr>
            <w:tcW w:w="8363" w:type="dxa"/>
            <w:tcBorders>
              <w:bottom w:val="single"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DANH MỤC, HẠNG MỤC CÔNG VIỆC KIỂM TRA</w:t>
            </w:r>
          </w:p>
        </w:tc>
      </w:tr>
      <w:tr w:rsidR="00AF4259" w:rsidRPr="00FE1897" w:rsidTr="000D630F">
        <w:tc>
          <w:tcPr>
            <w:tcW w:w="993" w:type="dxa"/>
            <w:tcBorders>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1</w:t>
            </w:r>
          </w:p>
        </w:tc>
        <w:tc>
          <w:tcPr>
            <w:tcW w:w="8363" w:type="dxa"/>
            <w:tcBorders>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Kiểm tra rãnh đỉnh về: cỏ mọc, sụt lở, bị tắc để nước đọng lại trong lòng rãnh mà không xử lý hoặc xử lý qua loa; mạch xây bị bong tróc;</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2</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Kiểm tra rãnh thoát nước ngoài cửa hầm về: cỏ mọc, bị tắc hoặc thoát nước kém mà không được sửa chữa; lòng rãnh bị ứ đọng nước;</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3</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Kiểm tra rãnh thoát nước trong hầm về: bị hư hỏng, bị tắc, mất nắp đậy hoặc thoát nước kém, ứ đọng nước;</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4</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pacing w:val="-6"/>
                <w:sz w:val="22"/>
              </w:rPr>
            </w:pPr>
            <w:r w:rsidRPr="00FE1897">
              <w:rPr>
                <w:rFonts w:ascii="Arial" w:hAnsi="Arial"/>
                <w:spacing w:val="-6"/>
                <w:sz w:val="22"/>
              </w:rPr>
              <w:t>Kiểm tra mái sân thượng, đường đào ngoài cửa hầm về: cây cỏ mọc, sụt lở không được hót dọn sạch sẽ; cửa hầm, tường tai, tường cánh bị hư hỏng, bong tróc;</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5</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Kiểm tra các lỗ thoát nước trên tường cánh có đất đá, cỏ rác lấp gây tắc hay lỗ bị vỡ, dập không được sửa chữa;</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6</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Kiểm tra áo vỏ hầm bằng bê tông có bị phong hóa bong vỡ bề mặt, hồ sơ làm dấu theo dõi kiểm tra và ghi sở bảo trì công trình; Áo vỏ hầm được xây bằng đá, mạch vữa có bị bong đá xây có thể sụt, đổ;</w:t>
            </w:r>
            <w:r w:rsidRPr="00FE1897">
              <w:rPr>
                <w:rFonts w:ascii="Arial" w:hAnsi="Arial"/>
                <w:spacing w:val="-4"/>
                <w:sz w:val="22"/>
              </w:rPr>
              <w:t xml:space="preserve"> Áo vỏ hầm bị biến dạng, phình ra làm hẹp khổ giới hạn;</w:t>
            </w:r>
            <w:r w:rsidRPr="00FE1897">
              <w:rPr>
                <w:rFonts w:ascii="Arial" w:hAnsi="Arial"/>
                <w:sz w:val="22"/>
              </w:rPr>
              <w:t xml:space="preserve"> áo vỏ hầm có khe nứt, làm mốc, dấu theo dõi; Áo vỏ hầm có bị khói bám dày quá quy định</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7</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Kiểm tra áo vỏ hầm bằng đá thiên nhiên, trên vòm hay tường có những viên đá dễ rơi có thể bẩy đi được nhưng không thực hiện hoặc không đánh dấu, làm mốc theo dõi;</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8</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Kiểm tra hầm có áo vỏ hầm bằng đá thiên nhiên đã gia cố bằng xi măng lưới thép, nếu để lưới bị võng, bu lông chốt bị lỏng</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9</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 xml:space="preserve">Kiểm tra rò rỉ nước của hầm và kế hoạch sửa chữa </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10</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Kiểm tra hang tránh trong hầm, gồm: công tác kiểm tra, vệ sinh, khô ráo, bị nứt vỡ và để các vật dụng khác không được phép</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11</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Kiểm tra toàn bộ bên trong hầm về: vệ sinh, gọn đá ba lát, rêu bám áo vỏ hầm nhiều, rác thải rơi vãi nhiều trên đường trong hầm</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12</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pacing w:val="-4"/>
                <w:sz w:val="22"/>
              </w:rPr>
            </w:pPr>
            <w:r w:rsidRPr="00FE1897">
              <w:rPr>
                <w:rFonts w:ascii="Arial" w:hAnsi="Arial"/>
                <w:spacing w:val="-4"/>
                <w:sz w:val="22"/>
              </w:rPr>
              <w:t xml:space="preserve">Kiểm tra tà vẹt gỗ, sắt mối, mọt, mục gẫy nhiều thanh mà không được kiểm tra, phát hiện và thay thế; ray, phụ kiện gãy; đinh mối, đinh đường bị lỏng không được vặn chặt; phương hướng đường trong hầm xấu, cự ly, thủy bình có bị quá sai số cho phép </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lastRenderedPageBreak/>
              <w:t>13</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Kiểm tra biển thứ tự đốt hầm và các loại biển báo, tín hiệu phục vụ chạy tàu theo quy định</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14</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Kiểm tra chất lượng thiết bị, máy móc của hệ thống chiếu sáng. Đèn không sáng hay có mà không thắp khi tàu chạu qua</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15</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pacing w:val="-4"/>
                <w:sz w:val="22"/>
              </w:rPr>
            </w:pPr>
            <w:r w:rsidRPr="00FE1897">
              <w:rPr>
                <w:rFonts w:ascii="Arial" w:hAnsi="Arial"/>
                <w:spacing w:val="-4"/>
                <w:sz w:val="22"/>
              </w:rPr>
              <w:t>Kiểm tra thiết bị máy móc của hệ thống chiếu sáng có bị hỏng hay hầm có khí độc, khí cháy</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16</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Kiểm tra dây điện thoại hai đầu hầm có bị đứt. Máy điện thoại có sử dụng được không</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17</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Kiểm tra công tác đo khổ giới hạn và các số liệu kiểm tra áo vỏ hầm theo quy định hiện hành</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18</w:t>
            </w:r>
          </w:p>
        </w:tc>
        <w:tc>
          <w:tcPr>
            <w:tcW w:w="8363" w:type="dxa"/>
            <w:tcBorders>
              <w:top w:val="dotted" w:sz="4" w:space="0" w:color="auto"/>
              <w:bottom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 xml:space="preserve">Công tác bảo vệ, cảnh giới cấm để người và súc vật đi vào làm cản trở giao thông hoặc gây tai nạn. </w:t>
            </w:r>
          </w:p>
        </w:tc>
      </w:tr>
      <w:tr w:rsidR="00AF4259" w:rsidRPr="00FE1897" w:rsidTr="000D630F">
        <w:tc>
          <w:tcPr>
            <w:tcW w:w="993" w:type="dxa"/>
            <w:tcBorders>
              <w:top w:val="dotted" w:sz="4" w:space="0" w:color="auto"/>
            </w:tcBorders>
            <w:vAlign w:val="center"/>
          </w:tcPr>
          <w:p w:rsidR="00AF4259" w:rsidRPr="00FE1897" w:rsidRDefault="00AF4259" w:rsidP="00FE1897">
            <w:pPr>
              <w:spacing w:before="120" w:after="120" w:line="240" w:lineRule="auto"/>
              <w:jc w:val="center"/>
              <w:rPr>
                <w:rFonts w:ascii="Arial" w:hAnsi="Arial"/>
                <w:sz w:val="22"/>
              </w:rPr>
            </w:pPr>
            <w:r w:rsidRPr="00FE1897">
              <w:rPr>
                <w:rFonts w:ascii="Arial" w:hAnsi="Arial"/>
                <w:sz w:val="22"/>
              </w:rPr>
              <w:t>19</w:t>
            </w:r>
          </w:p>
        </w:tc>
        <w:tc>
          <w:tcPr>
            <w:tcW w:w="8363" w:type="dxa"/>
            <w:tcBorders>
              <w:top w:val="dotted" w:sz="4" w:space="0" w:color="auto"/>
            </w:tcBorders>
          </w:tcPr>
          <w:p w:rsidR="00AF4259" w:rsidRPr="00FE1897" w:rsidRDefault="00AF4259" w:rsidP="00FE1897">
            <w:pPr>
              <w:spacing w:before="120" w:after="120" w:line="240" w:lineRule="auto"/>
              <w:jc w:val="both"/>
              <w:rPr>
                <w:rFonts w:ascii="Arial" w:hAnsi="Arial"/>
                <w:sz w:val="22"/>
              </w:rPr>
            </w:pPr>
            <w:r w:rsidRPr="00FE1897">
              <w:rPr>
                <w:rFonts w:ascii="Arial" w:hAnsi="Arial"/>
                <w:sz w:val="22"/>
              </w:rPr>
              <w:t xml:space="preserve">Công tác tuần hầm, gác hầm </w:t>
            </w:r>
          </w:p>
        </w:tc>
      </w:tr>
    </w:tbl>
    <w:p w:rsidR="00A11001" w:rsidRPr="00FE1897" w:rsidRDefault="00C51EB0"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20" w:name="_Toc406498567"/>
      <w:bookmarkStart w:id="121" w:name="_Toc407093639"/>
      <w:r w:rsidRPr="00FE1897">
        <w:rPr>
          <w:rFonts w:ascii="Arial" w:hAnsi="Arial" w:cs="Arial"/>
          <w:b w:val="0"/>
          <w:color w:val="auto"/>
          <w:sz w:val="22"/>
          <w:szCs w:val="22"/>
        </w:rPr>
        <w:t>Gia cố, sửa chữa công trình hầm.</w:t>
      </w:r>
      <w:bookmarkEnd w:id="120"/>
      <w:bookmarkEnd w:id="121"/>
    </w:p>
    <w:p w:rsidR="00C51EB0" w:rsidRPr="00FE1897" w:rsidRDefault="00C51EB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Công tác kiểm tra nghiệm thu hoạt động gia cố, sửa chữa các hạng mục công trình hầm phải thực hiện đầy đủ, đúng trình tự quy định và có cho điểm đánh giá cụ thể từng hạng mục, nội dung công tác bảo dưỡng theo bảng tính điểm trừ quy định trong quy trình bảo trì, phần nghiệm thu;</w:t>
      </w:r>
    </w:p>
    <w:p w:rsidR="00C51EB0" w:rsidRPr="00FE1897" w:rsidRDefault="00C51EB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Nội dung kiểm tra chất lượng bảo trì và tính toán cho điểm chất lượng là những nội dung công tác liên quan về quy mô, chất lượng (cả chi tiết từng loại vật liệu đưa vào công trình đến chất lượng tổng thể sau khi thực hiện xong) vị trí gia cố, sửa chữa so với hồ sơ thiết kế</w:t>
      </w:r>
      <w:r w:rsidR="00EC3D92" w:rsidRPr="00FE1897">
        <w:rPr>
          <w:rFonts w:ascii="Arial" w:hAnsi="Arial"/>
          <w:sz w:val="22"/>
        </w:rPr>
        <w:t xml:space="preserve"> được chấp thuận</w:t>
      </w:r>
      <w:r w:rsidRPr="00FE1897">
        <w:rPr>
          <w:rFonts w:ascii="Arial" w:hAnsi="Arial"/>
          <w:sz w:val="22"/>
        </w:rPr>
        <w:t>;</w:t>
      </w:r>
    </w:p>
    <w:p w:rsidR="00C51EB0" w:rsidRPr="00FE1897" w:rsidRDefault="00C51EB0"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363"/>
      </w:tblGrid>
      <w:tr w:rsidR="00AF4259" w:rsidRPr="00FE1897" w:rsidTr="000D630F">
        <w:tc>
          <w:tcPr>
            <w:tcW w:w="993" w:type="dxa"/>
            <w:tcBorders>
              <w:bottom w:val="single"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TT</w:t>
            </w:r>
          </w:p>
        </w:tc>
        <w:tc>
          <w:tcPr>
            <w:tcW w:w="8363" w:type="dxa"/>
            <w:tcBorders>
              <w:bottom w:val="single"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DANH MỤC, HẠNG MỤC CÔNG VIỆC KIỂM TRA</w:t>
            </w:r>
          </w:p>
        </w:tc>
      </w:tr>
      <w:tr w:rsidR="00AF4259" w:rsidRPr="00FE1897" w:rsidTr="000D630F">
        <w:tc>
          <w:tcPr>
            <w:tcW w:w="993" w:type="dxa"/>
            <w:tcBorders>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1</w:t>
            </w:r>
          </w:p>
        </w:tc>
        <w:tc>
          <w:tcPr>
            <w:tcW w:w="8363" w:type="dxa"/>
            <w:tcBorders>
              <w:bottom w:val="dotted" w:sz="4" w:space="0" w:color="auto"/>
            </w:tcBorders>
          </w:tcPr>
          <w:p w:rsidR="00AF4259" w:rsidRPr="00FE1897" w:rsidRDefault="00AF4259" w:rsidP="00FE1897">
            <w:pPr>
              <w:spacing w:before="120" w:after="120"/>
              <w:jc w:val="both"/>
              <w:rPr>
                <w:rFonts w:ascii="Arial" w:hAnsi="Arial"/>
                <w:sz w:val="22"/>
              </w:rPr>
            </w:pPr>
            <w:r w:rsidRPr="00FE1897">
              <w:rPr>
                <w:rFonts w:ascii="Arial" w:hAnsi="Arial"/>
                <w:sz w:val="22"/>
              </w:rPr>
              <w:t>Kiểm tra các vị trí gia cố và làm mới so với thiết kế được phê duyệt;</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2</w:t>
            </w:r>
          </w:p>
        </w:tc>
        <w:tc>
          <w:tcPr>
            <w:tcW w:w="8363" w:type="dxa"/>
            <w:tcBorders>
              <w:top w:val="dotted" w:sz="4" w:space="0" w:color="auto"/>
              <w:bottom w:val="dotted" w:sz="4" w:space="0" w:color="auto"/>
            </w:tcBorders>
          </w:tcPr>
          <w:p w:rsidR="00AF4259" w:rsidRPr="00FE1897" w:rsidRDefault="00AF4259" w:rsidP="00FE1897">
            <w:pPr>
              <w:spacing w:before="120" w:after="120"/>
              <w:jc w:val="both"/>
              <w:rPr>
                <w:rFonts w:ascii="Arial" w:hAnsi="Arial"/>
                <w:sz w:val="22"/>
              </w:rPr>
            </w:pPr>
            <w:r w:rsidRPr="00FE1897">
              <w:rPr>
                <w:rFonts w:ascii="Arial" w:hAnsi="Arial"/>
                <w:sz w:val="22"/>
              </w:rPr>
              <w:t>Kiểm tra khối lượng đá xây lát có bị rời nhau có thể nhấc, bẩy ra được; mạch vữa không gắn kết vào các viên đá;</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3</w:t>
            </w:r>
          </w:p>
        </w:tc>
        <w:tc>
          <w:tcPr>
            <w:tcW w:w="8363" w:type="dxa"/>
            <w:tcBorders>
              <w:top w:val="dotted" w:sz="4" w:space="0" w:color="auto"/>
              <w:bottom w:val="dotted" w:sz="4" w:space="0" w:color="auto"/>
            </w:tcBorders>
          </w:tcPr>
          <w:p w:rsidR="00AF4259" w:rsidRPr="00FE1897" w:rsidRDefault="00AF4259" w:rsidP="00FE1897">
            <w:pPr>
              <w:spacing w:before="120" w:after="120"/>
              <w:jc w:val="both"/>
              <w:rPr>
                <w:rFonts w:ascii="Arial" w:hAnsi="Arial"/>
                <w:sz w:val="22"/>
              </w:rPr>
            </w:pPr>
            <w:r w:rsidRPr="00FE1897">
              <w:rPr>
                <w:rFonts w:ascii="Arial" w:hAnsi="Arial"/>
                <w:sz w:val="22"/>
              </w:rPr>
              <w:t>Kiểm tra chất lượng bê tông có bị xốp, bở, rời rỗ, mủn</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4</w:t>
            </w:r>
          </w:p>
        </w:tc>
        <w:tc>
          <w:tcPr>
            <w:tcW w:w="8363" w:type="dxa"/>
            <w:tcBorders>
              <w:top w:val="dotted" w:sz="4" w:space="0" w:color="auto"/>
              <w:bottom w:val="dotted" w:sz="4" w:space="0" w:color="auto"/>
            </w:tcBorders>
          </w:tcPr>
          <w:p w:rsidR="00AF4259" w:rsidRPr="00FE1897" w:rsidRDefault="00AF4259" w:rsidP="00FE1897">
            <w:pPr>
              <w:spacing w:before="120" w:after="120"/>
              <w:jc w:val="both"/>
              <w:rPr>
                <w:rFonts w:ascii="Arial" w:hAnsi="Arial"/>
                <w:sz w:val="22"/>
              </w:rPr>
            </w:pPr>
            <w:r w:rsidRPr="00FE1897">
              <w:rPr>
                <w:rFonts w:ascii="Arial" w:hAnsi="Arial"/>
                <w:sz w:val="22"/>
              </w:rPr>
              <w:t>Kiểm tra các vị trí gia cố chống rỉ nước có đảm bảo chất lượng</w:t>
            </w:r>
          </w:p>
        </w:tc>
      </w:tr>
      <w:tr w:rsidR="00AF4259" w:rsidRPr="00FE1897" w:rsidTr="000D630F">
        <w:tc>
          <w:tcPr>
            <w:tcW w:w="993" w:type="dxa"/>
            <w:tcBorders>
              <w:top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5</w:t>
            </w:r>
          </w:p>
        </w:tc>
        <w:tc>
          <w:tcPr>
            <w:tcW w:w="8363" w:type="dxa"/>
            <w:tcBorders>
              <w:top w:val="dotted" w:sz="4" w:space="0" w:color="auto"/>
            </w:tcBorders>
          </w:tcPr>
          <w:p w:rsidR="00AF4259" w:rsidRPr="00FE1897" w:rsidRDefault="00AF4259" w:rsidP="00FE1897">
            <w:pPr>
              <w:spacing w:before="120" w:after="120"/>
              <w:jc w:val="both"/>
              <w:rPr>
                <w:rFonts w:ascii="Arial" w:hAnsi="Arial"/>
                <w:sz w:val="22"/>
              </w:rPr>
            </w:pPr>
            <w:r w:rsidRPr="00FE1897">
              <w:rPr>
                <w:rFonts w:ascii="Arial" w:hAnsi="Arial"/>
                <w:sz w:val="22"/>
              </w:rPr>
              <w:t>Kiểm tra cột hay khung chống áo vỏ hầm có bị biến dạng, gãy đổ do thi công</w:t>
            </w:r>
          </w:p>
        </w:tc>
      </w:tr>
    </w:tbl>
    <w:p w:rsidR="007C60FA" w:rsidRDefault="007C60FA" w:rsidP="007C60FA">
      <w:pPr>
        <w:pStyle w:val="Heading2"/>
        <w:tabs>
          <w:tab w:val="left" w:pos="993"/>
        </w:tabs>
        <w:spacing w:before="120" w:after="120" w:line="240" w:lineRule="auto"/>
        <w:rPr>
          <w:rFonts w:ascii="Arial" w:hAnsi="Arial" w:cs="Arial"/>
          <w:b w:val="0"/>
          <w:color w:val="auto"/>
          <w:sz w:val="22"/>
          <w:szCs w:val="22"/>
        </w:rPr>
      </w:pPr>
      <w:bookmarkStart w:id="122" w:name="_Toc406498568"/>
      <w:bookmarkStart w:id="123" w:name="_Toc407093640"/>
    </w:p>
    <w:p w:rsidR="00A11001" w:rsidRPr="00FE1897" w:rsidRDefault="00A11001"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r w:rsidRPr="00FE1897">
        <w:rPr>
          <w:rFonts w:ascii="Arial" w:hAnsi="Arial" w:cs="Arial"/>
          <w:b w:val="0"/>
          <w:color w:val="auto"/>
          <w:sz w:val="22"/>
          <w:szCs w:val="22"/>
        </w:rPr>
        <w:t>Sơn bảo vệ chống rỉ công trình, thiết bị của hầm.</w:t>
      </w:r>
      <w:bookmarkEnd w:id="122"/>
      <w:bookmarkEnd w:id="123"/>
    </w:p>
    <w:p w:rsidR="00A11001" w:rsidRPr="00FE1897" w:rsidRDefault="00A1100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Khi kiểm tra và nghiệm thu sơn chống rỉ ray và phụ kiện của đường sắt trong hầm phải kiểm tra cụ thể từng vị trí, chất lượng sơn, kỹ thuật sơn, vị trí sơn, loại hoạt động bảo trì là sơn định kỳ hàng năm hay sơn sửa chữa để tổ chức nghiệm thu chi tiết cho phù hợp và đảm bảo thực tế thực hiện;</w:t>
      </w:r>
    </w:p>
    <w:p w:rsidR="00A11001" w:rsidRPr="00FE1897" w:rsidRDefault="00A1100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Nội dung cơ bản về kiểm tra, nghiệm thu sơn chống rỉ</w:t>
      </w:r>
      <w:r w:rsidR="00754272" w:rsidRPr="00FE1897">
        <w:rPr>
          <w:rFonts w:ascii="Arial" w:hAnsi="Arial"/>
          <w:sz w:val="22"/>
        </w:rPr>
        <w:t>,</w:t>
      </w:r>
      <w:r w:rsidRPr="00FE1897">
        <w:rPr>
          <w:rFonts w:ascii="Arial" w:hAnsi="Arial"/>
          <w:sz w:val="22"/>
        </w:rPr>
        <w:t xml:space="preserve"> gồm: kế hoạch s</w:t>
      </w:r>
      <w:r w:rsidR="00C01E8B" w:rsidRPr="00FE1897">
        <w:rPr>
          <w:rFonts w:ascii="Arial" w:hAnsi="Arial"/>
          <w:sz w:val="22"/>
        </w:rPr>
        <w:t>ơ</w:t>
      </w:r>
      <w:r w:rsidRPr="00FE1897">
        <w:rPr>
          <w:rFonts w:ascii="Arial" w:hAnsi="Arial"/>
          <w:sz w:val="22"/>
        </w:rPr>
        <w:t>n bảo trì chống rỉ được ph</w:t>
      </w:r>
      <w:r w:rsidR="008354A1" w:rsidRPr="00FE1897">
        <w:rPr>
          <w:rFonts w:ascii="Arial" w:hAnsi="Arial"/>
          <w:sz w:val="22"/>
        </w:rPr>
        <w:t>ê</w:t>
      </w:r>
      <w:r w:rsidRPr="00FE1897">
        <w:rPr>
          <w:rFonts w:ascii="Arial" w:hAnsi="Arial"/>
          <w:sz w:val="22"/>
        </w:rPr>
        <w:t xml:space="preserve"> duyệt, quá trình làm sạch bề mặt trước khi sơn, sơn để sót vị trí, kỹ thuật </w:t>
      </w:r>
      <w:r w:rsidRPr="00FE1897">
        <w:rPr>
          <w:rFonts w:ascii="Arial" w:hAnsi="Arial"/>
          <w:sz w:val="22"/>
        </w:rPr>
        <w:lastRenderedPageBreak/>
        <w:t>sơn không đảm bảo, quá trình thực hiện các lớp sơn phải đảm bảo đúng trình tự quy định, chất lượng phải đảm bảo theo đúng yêu cầu;</w:t>
      </w:r>
    </w:p>
    <w:p w:rsidR="00A11001" w:rsidRPr="00FE1897" w:rsidRDefault="00A1100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363"/>
      </w:tblGrid>
      <w:tr w:rsidR="00AF4259" w:rsidRPr="00FE1897" w:rsidTr="000D630F">
        <w:tc>
          <w:tcPr>
            <w:tcW w:w="993" w:type="dxa"/>
            <w:tcBorders>
              <w:bottom w:val="single"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TT</w:t>
            </w:r>
          </w:p>
        </w:tc>
        <w:tc>
          <w:tcPr>
            <w:tcW w:w="8363" w:type="dxa"/>
            <w:tcBorders>
              <w:bottom w:val="single"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DANH MỤC, HẠNG MỤC CÔNG VIỆC KIỂM TRA</w:t>
            </w:r>
          </w:p>
        </w:tc>
      </w:tr>
      <w:tr w:rsidR="00AF4259" w:rsidRPr="00FE1897" w:rsidTr="000D630F">
        <w:tc>
          <w:tcPr>
            <w:tcW w:w="993" w:type="dxa"/>
            <w:tcBorders>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1</w:t>
            </w:r>
          </w:p>
        </w:tc>
        <w:tc>
          <w:tcPr>
            <w:tcW w:w="8363" w:type="dxa"/>
            <w:tcBorders>
              <w:bottom w:val="dotted" w:sz="4" w:space="0" w:color="auto"/>
            </w:tcBorders>
          </w:tcPr>
          <w:p w:rsidR="00AF4259" w:rsidRPr="00FE1897" w:rsidRDefault="00AF4259" w:rsidP="00FE1897">
            <w:pPr>
              <w:spacing w:before="120" w:after="120"/>
              <w:jc w:val="both"/>
              <w:rPr>
                <w:rFonts w:ascii="Arial" w:hAnsi="Arial"/>
                <w:sz w:val="22"/>
              </w:rPr>
            </w:pPr>
            <w:r w:rsidRPr="00FE1897">
              <w:rPr>
                <w:rFonts w:ascii="Arial" w:hAnsi="Arial"/>
                <w:sz w:val="22"/>
              </w:rPr>
              <w:t>Kiểm tra công tác cạo rỉ ray và phụ kiện trước khi tổ chức sơn chống rỉ</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2</w:t>
            </w:r>
          </w:p>
        </w:tc>
        <w:tc>
          <w:tcPr>
            <w:tcW w:w="8363" w:type="dxa"/>
            <w:tcBorders>
              <w:top w:val="dotted" w:sz="4" w:space="0" w:color="auto"/>
              <w:bottom w:val="dotted" w:sz="4" w:space="0" w:color="auto"/>
            </w:tcBorders>
          </w:tcPr>
          <w:p w:rsidR="00AF4259" w:rsidRPr="00FE1897" w:rsidRDefault="00AF4259" w:rsidP="00FE1897">
            <w:pPr>
              <w:spacing w:before="120" w:after="120"/>
              <w:jc w:val="both"/>
              <w:rPr>
                <w:rFonts w:ascii="Arial" w:hAnsi="Arial"/>
                <w:sz w:val="22"/>
              </w:rPr>
            </w:pPr>
            <w:r w:rsidRPr="00FE1897">
              <w:rPr>
                <w:rFonts w:ascii="Arial" w:hAnsi="Arial"/>
                <w:sz w:val="22"/>
              </w:rPr>
              <w:t>Kiểm tra chất lượng của khu vực sơn có bị để sót vị trí, hỏng, nhăn bề mặt hay sơn chảy dài lem luốc</w:t>
            </w:r>
          </w:p>
        </w:tc>
      </w:tr>
      <w:tr w:rsidR="00AF4259" w:rsidRPr="00FE1897" w:rsidTr="000D630F">
        <w:tc>
          <w:tcPr>
            <w:tcW w:w="993" w:type="dxa"/>
            <w:tcBorders>
              <w:top w:val="dotted" w:sz="4" w:space="0" w:color="auto"/>
              <w:bottom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3</w:t>
            </w:r>
          </w:p>
        </w:tc>
        <w:tc>
          <w:tcPr>
            <w:tcW w:w="8363" w:type="dxa"/>
            <w:tcBorders>
              <w:top w:val="dotted" w:sz="4" w:space="0" w:color="auto"/>
              <w:bottom w:val="dotted" w:sz="4" w:space="0" w:color="auto"/>
            </w:tcBorders>
          </w:tcPr>
          <w:p w:rsidR="00AF4259" w:rsidRPr="00FE1897" w:rsidRDefault="00AF4259" w:rsidP="00FE1897">
            <w:pPr>
              <w:spacing w:before="120" w:after="120"/>
              <w:jc w:val="both"/>
              <w:rPr>
                <w:rFonts w:ascii="Arial" w:hAnsi="Arial"/>
                <w:spacing w:val="-4"/>
                <w:sz w:val="22"/>
              </w:rPr>
            </w:pPr>
            <w:r w:rsidRPr="00FE1897">
              <w:rPr>
                <w:rFonts w:ascii="Arial" w:hAnsi="Arial"/>
                <w:spacing w:val="-4"/>
                <w:sz w:val="22"/>
              </w:rPr>
              <w:t>Kiểm tra việc thực hiện nghiêm túc hồ sơ bảo dưỡng sơn chống rỉ đã được duyệt</w:t>
            </w:r>
          </w:p>
        </w:tc>
      </w:tr>
      <w:tr w:rsidR="00AF4259" w:rsidRPr="00FE1897" w:rsidTr="000D630F">
        <w:tc>
          <w:tcPr>
            <w:tcW w:w="993" w:type="dxa"/>
            <w:tcBorders>
              <w:top w:val="dotted" w:sz="4" w:space="0" w:color="auto"/>
            </w:tcBorders>
            <w:vAlign w:val="center"/>
          </w:tcPr>
          <w:p w:rsidR="00AF4259" w:rsidRPr="00FE1897" w:rsidRDefault="00AF4259" w:rsidP="00FE1897">
            <w:pPr>
              <w:spacing w:before="120" w:after="120"/>
              <w:jc w:val="center"/>
              <w:rPr>
                <w:rFonts w:ascii="Arial" w:hAnsi="Arial"/>
                <w:sz w:val="22"/>
              </w:rPr>
            </w:pPr>
            <w:r w:rsidRPr="00FE1897">
              <w:rPr>
                <w:rFonts w:ascii="Arial" w:hAnsi="Arial"/>
                <w:sz w:val="22"/>
              </w:rPr>
              <w:t>4</w:t>
            </w:r>
          </w:p>
        </w:tc>
        <w:tc>
          <w:tcPr>
            <w:tcW w:w="8363" w:type="dxa"/>
            <w:tcBorders>
              <w:top w:val="dotted" w:sz="4" w:space="0" w:color="auto"/>
            </w:tcBorders>
          </w:tcPr>
          <w:p w:rsidR="00AF4259" w:rsidRPr="00FE1897" w:rsidRDefault="00AF4259" w:rsidP="00FE1897">
            <w:pPr>
              <w:spacing w:before="120" w:after="120"/>
              <w:jc w:val="both"/>
              <w:rPr>
                <w:rFonts w:ascii="Arial" w:hAnsi="Arial"/>
                <w:spacing w:val="-4"/>
                <w:sz w:val="22"/>
              </w:rPr>
            </w:pPr>
            <w:r w:rsidRPr="00FE1897">
              <w:rPr>
                <w:rFonts w:ascii="Arial" w:hAnsi="Arial"/>
                <w:spacing w:val="-4"/>
                <w:sz w:val="22"/>
              </w:rPr>
              <w:t>Kiểm tra công tác cạo rỉ và sơn lớp sơn lót trước khi sơn phủ đủ số lớp quy định</w:t>
            </w:r>
          </w:p>
        </w:tc>
      </w:tr>
    </w:tbl>
    <w:p w:rsidR="00A11001" w:rsidRPr="00FE1897" w:rsidRDefault="00A11001"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24" w:name="_Toc406498569"/>
      <w:bookmarkStart w:id="125" w:name="_Toc407093641"/>
      <w:r w:rsidRPr="00FE1897">
        <w:rPr>
          <w:rFonts w:ascii="Arial" w:hAnsi="Arial" w:cs="Arial"/>
          <w:b w:val="0"/>
          <w:color w:val="auto"/>
          <w:sz w:val="22"/>
          <w:szCs w:val="22"/>
        </w:rPr>
        <w:t>Quy định chiều dài nghiệm thu bảo dưỡng hầm.</w:t>
      </w:r>
      <w:bookmarkEnd w:id="124"/>
      <w:bookmarkEnd w:id="125"/>
    </w:p>
    <w:p w:rsidR="00A11001" w:rsidRPr="00FE1897" w:rsidRDefault="00A1100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Hầm có chiều dài dưới 100m, kiểm tra chất lượng công tác bảo dưỡng toàn bộ công trình hầm đường sắt;</w:t>
      </w:r>
    </w:p>
    <w:p w:rsidR="00A11001" w:rsidRPr="00FE1897" w:rsidRDefault="00A1100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Hầm có chiều dài từ 100m trở lên, kiểm tra chất lượng bảo dưỡng của 100m bất kỳ. Nếu phần hầm đã chọn không có rãnh đỉnh, lấy một trong hai số rãnh đỉnh ở đầu hầm để tổ chức kiểm tra nghiệm thu;</w:t>
      </w:r>
    </w:p>
    <w:p w:rsidR="00A11001" w:rsidRPr="00FE1897" w:rsidRDefault="00A11001"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26" w:name="_Toc406498570"/>
      <w:bookmarkStart w:id="127" w:name="_Toc407093642"/>
      <w:r w:rsidRPr="00FE1897">
        <w:rPr>
          <w:rFonts w:ascii="Arial" w:hAnsi="Arial" w:cs="Arial"/>
          <w:b w:val="0"/>
          <w:color w:val="auto"/>
          <w:sz w:val="22"/>
          <w:szCs w:val="22"/>
        </w:rPr>
        <w:t>Nghiệm thu phần gia cố và làm mới.</w:t>
      </w:r>
      <w:bookmarkEnd w:id="126"/>
      <w:bookmarkEnd w:id="127"/>
    </w:p>
    <w:p w:rsidR="00A11001" w:rsidRPr="00FE1897" w:rsidRDefault="00A1100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Diện tích phần gia cố, làm mới nhỏ hơn 10 m</w:t>
      </w:r>
      <w:r w:rsidRPr="00FE1897">
        <w:rPr>
          <w:rFonts w:ascii="Arial" w:hAnsi="Arial"/>
          <w:sz w:val="22"/>
          <w:vertAlign w:val="superscript"/>
        </w:rPr>
        <w:t>2</w:t>
      </w:r>
      <w:r w:rsidRPr="00FE1897">
        <w:rPr>
          <w:rFonts w:ascii="Arial" w:hAnsi="Arial"/>
          <w:sz w:val="22"/>
        </w:rPr>
        <w:t xml:space="preserve"> thì phải kiểm tra, đánh giá chất lượng nghiệm thu toàn bộ khối lượng thực hiện;</w:t>
      </w:r>
    </w:p>
    <w:p w:rsidR="00A11001" w:rsidRPr="00FE1897" w:rsidRDefault="00A1100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Diện tích phần gia cố hay làm mới từ 10 m</w:t>
      </w:r>
      <w:r w:rsidRPr="00FE1897">
        <w:rPr>
          <w:rFonts w:ascii="Arial" w:hAnsi="Arial"/>
          <w:sz w:val="22"/>
          <w:vertAlign w:val="superscript"/>
        </w:rPr>
        <w:t>2</w:t>
      </w:r>
      <w:r w:rsidRPr="00FE1897">
        <w:rPr>
          <w:rFonts w:ascii="Arial" w:hAnsi="Arial"/>
          <w:sz w:val="22"/>
        </w:rPr>
        <w:t xml:space="preserve"> đến 20 m</w:t>
      </w:r>
      <w:r w:rsidRPr="00FE1897">
        <w:rPr>
          <w:rFonts w:ascii="Arial" w:hAnsi="Arial"/>
          <w:sz w:val="22"/>
          <w:vertAlign w:val="superscript"/>
        </w:rPr>
        <w:t>2</w:t>
      </w:r>
      <w:r w:rsidRPr="00FE1897">
        <w:rPr>
          <w:rFonts w:ascii="Arial" w:hAnsi="Arial"/>
          <w:sz w:val="22"/>
        </w:rPr>
        <w:t xml:space="preserve"> thì phải kiểm tra, đánh giá chất lượng nghiệm thu 10 m</w:t>
      </w:r>
      <w:r w:rsidRPr="00FE1897">
        <w:rPr>
          <w:rFonts w:ascii="Arial" w:hAnsi="Arial"/>
          <w:sz w:val="22"/>
          <w:vertAlign w:val="superscript"/>
        </w:rPr>
        <w:t>2</w:t>
      </w:r>
      <w:r w:rsidRPr="00FE1897">
        <w:rPr>
          <w:rFonts w:ascii="Arial" w:hAnsi="Arial"/>
          <w:sz w:val="22"/>
        </w:rPr>
        <w:t xml:space="preserve"> diện tích bất kỳ;</w:t>
      </w:r>
    </w:p>
    <w:p w:rsidR="00A11001" w:rsidRPr="00FE1897" w:rsidRDefault="00A1100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Diện tích phần gia cố hay làm mới trên 20 m</w:t>
      </w:r>
      <w:r w:rsidRPr="00FE1897">
        <w:rPr>
          <w:rFonts w:ascii="Arial" w:hAnsi="Arial"/>
          <w:sz w:val="22"/>
          <w:vertAlign w:val="superscript"/>
        </w:rPr>
        <w:t>2</w:t>
      </w:r>
      <w:r w:rsidRPr="00FE1897">
        <w:rPr>
          <w:rFonts w:ascii="Arial" w:hAnsi="Arial"/>
          <w:sz w:val="22"/>
        </w:rPr>
        <w:t xml:space="preserve"> thì cứ 20 m</w:t>
      </w:r>
      <w:r w:rsidRPr="00FE1897">
        <w:rPr>
          <w:rFonts w:ascii="Arial" w:hAnsi="Arial"/>
          <w:sz w:val="22"/>
          <w:vertAlign w:val="superscript"/>
        </w:rPr>
        <w:t>2</w:t>
      </w:r>
      <w:r w:rsidRPr="00FE1897">
        <w:rPr>
          <w:rFonts w:ascii="Arial" w:hAnsi="Arial"/>
          <w:sz w:val="22"/>
        </w:rPr>
        <w:t xml:space="preserve"> phải kiểm tra, đánh giá chất lượng, nghiệm thu 10 m</w:t>
      </w:r>
      <w:r w:rsidRPr="00FE1897">
        <w:rPr>
          <w:rFonts w:ascii="Arial" w:hAnsi="Arial"/>
          <w:sz w:val="22"/>
          <w:vertAlign w:val="superscript"/>
        </w:rPr>
        <w:t>2</w:t>
      </w:r>
      <w:r w:rsidRPr="00FE1897">
        <w:rPr>
          <w:rFonts w:ascii="Arial" w:hAnsi="Arial"/>
          <w:sz w:val="22"/>
        </w:rPr>
        <w:t xml:space="preserve"> diện tích bất kỳ, phần dư được kiểm tra, đánh giá chất lượng nghiệm thu toàn bộ;</w:t>
      </w:r>
    </w:p>
    <w:p w:rsidR="00A11001" w:rsidRPr="00FE1897" w:rsidRDefault="00A11001"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28" w:name="_Toc406498571"/>
      <w:bookmarkStart w:id="129" w:name="_Toc407093643"/>
      <w:r w:rsidRPr="00FE1897">
        <w:rPr>
          <w:rFonts w:ascii="Arial" w:hAnsi="Arial" w:cs="Arial"/>
          <w:b w:val="0"/>
          <w:color w:val="auto"/>
          <w:sz w:val="22"/>
          <w:szCs w:val="22"/>
        </w:rPr>
        <w:t>Nghiệm thu chiều dài ray được sơn chống rỉ.</w:t>
      </w:r>
      <w:bookmarkEnd w:id="128"/>
      <w:bookmarkEnd w:id="129"/>
    </w:p>
    <w:p w:rsidR="00A11001" w:rsidRPr="00FE1897" w:rsidRDefault="00A1100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Chiều dài ray được sơn chống rỉ dưới 50m thì phải phải kiểm tra, đánh giá chất lượng nghiệm thu toàn bộ khối lượng thực hiện;</w:t>
      </w:r>
    </w:p>
    <w:p w:rsidR="00A11001" w:rsidRPr="00FE1897" w:rsidRDefault="00A1100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Chiều dài ray được sơn chống rỉ từ 50m đến 100m thì phải phải kiểm tra, đánh giá chất lượng nghiệm thu 50m bất kỳ;</w:t>
      </w:r>
    </w:p>
    <w:p w:rsidR="00A11001" w:rsidRPr="00FE1897" w:rsidRDefault="00A11001" w:rsidP="00FE189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FE1897">
        <w:rPr>
          <w:rFonts w:ascii="Arial" w:hAnsi="Arial"/>
          <w:sz w:val="22"/>
        </w:rPr>
        <w:t>Chiều dài ray được sơn chống rỉ trên 100m thì cứ 100m phải phải kiểm tra, đánh giá chất lượng nghiệm thu 50m bất kỳ, phần khối lượng dư được kiểm tra, đánh giá chất lượng nghiệm thu toàn bộ;</w:t>
      </w:r>
    </w:p>
    <w:p w:rsidR="0038732F" w:rsidRPr="00FE1897" w:rsidRDefault="0038732F" w:rsidP="00FE1897">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30" w:name="_Toc406498572"/>
      <w:bookmarkStart w:id="131" w:name="_Toc407093644"/>
      <w:r w:rsidRPr="00FE1897">
        <w:rPr>
          <w:rFonts w:ascii="Arial" w:hAnsi="Arial" w:cs="Arial"/>
          <w:b w:val="0"/>
          <w:color w:val="auto"/>
          <w:sz w:val="22"/>
          <w:szCs w:val="22"/>
        </w:rPr>
        <w:t>Đánh giá chất lượng công tác quản lý hầm:</w:t>
      </w:r>
      <w:bookmarkEnd w:id="130"/>
      <w:bookmarkEnd w:id="131"/>
      <w:r w:rsidRPr="00FE1897">
        <w:rPr>
          <w:rFonts w:ascii="Arial" w:hAnsi="Arial" w:cs="Arial"/>
          <w:b w:val="0"/>
          <w:color w:val="auto"/>
          <w:sz w:val="22"/>
          <w:szCs w:val="22"/>
        </w:rPr>
        <w:t xml:space="preserve"> </w:t>
      </w:r>
    </w:p>
    <w:p w:rsidR="00D93BAF" w:rsidRPr="00FE1897" w:rsidRDefault="0038732F" w:rsidP="00FE1897">
      <w:pPr>
        <w:pStyle w:val="ListParagraph"/>
        <w:tabs>
          <w:tab w:val="left" w:pos="993"/>
        </w:tabs>
        <w:spacing w:before="120" w:after="120" w:line="240" w:lineRule="auto"/>
        <w:ind w:left="0"/>
        <w:contextualSpacing w:val="0"/>
        <w:jc w:val="both"/>
        <w:rPr>
          <w:rFonts w:ascii="Arial" w:hAnsi="Arial"/>
          <w:sz w:val="22"/>
        </w:rPr>
      </w:pPr>
      <w:r w:rsidRPr="00FE1897">
        <w:rPr>
          <w:rFonts w:ascii="Arial" w:hAnsi="Arial"/>
          <w:sz w:val="22"/>
        </w:rPr>
        <w:tab/>
        <w:t>Chất lượng công tác quản lý hầm được đánh giá theo hai mức ĐẠT YÊU CẦU và KHÔNG ĐẠT YÊU CẦU tùy thuộc vào kết quả kiểm tra, kiểm đếm, đánh giá chất lượng của cơ quan, đơn vị có thẩm quyền về nghiệm thu chất lượng sản phẩm bảo trì công trình được thực hiện trên cơ sở quy định cụ thể của quy trình bảo trì công trình đường sắt được phê duyệt;</w:t>
      </w:r>
    </w:p>
    <w:p w:rsidR="00CC00BE" w:rsidRDefault="00CC00BE" w:rsidP="00A66F53">
      <w:pPr>
        <w:pStyle w:val="ListParagraph"/>
        <w:tabs>
          <w:tab w:val="left" w:pos="709"/>
        </w:tabs>
        <w:spacing w:before="120" w:after="120" w:line="240" w:lineRule="auto"/>
        <w:ind w:left="0"/>
        <w:contextualSpacing w:val="0"/>
        <w:jc w:val="both"/>
        <w:rPr>
          <w:b/>
          <w:szCs w:val="26"/>
        </w:rPr>
      </w:pPr>
    </w:p>
    <w:p w:rsidR="0060402B" w:rsidRDefault="0060402B" w:rsidP="00A66F53">
      <w:pPr>
        <w:pStyle w:val="ListParagraph"/>
        <w:tabs>
          <w:tab w:val="left" w:pos="709"/>
        </w:tabs>
        <w:spacing w:before="120" w:after="120" w:line="240" w:lineRule="auto"/>
        <w:ind w:left="0"/>
        <w:contextualSpacing w:val="0"/>
        <w:jc w:val="both"/>
        <w:rPr>
          <w:b/>
          <w:szCs w:val="26"/>
        </w:rPr>
      </w:pPr>
    </w:p>
    <w:p w:rsidR="0060402B" w:rsidRDefault="0060402B" w:rsidP="00A66F53">
      <w:pPr>
        <w:pStyle w:val="ListParagraph"/>
        <w:tabs>
          <w:tab w:val="left" w:pos="709"/>
        </w:tabs>
        <w:spacing w:before="120" w:after="120" w:line="240" w:lineRule="auto"/>
        <w:ind w:left="0"/>
        <w:contextualSpacing w:val="0"/>
        <w:jc w:val="both"/>
        <w:rPr>
          <w:b/>
          <w:szCs w:val="26"/>
        </w:rPr>
      </w:pPr>
    </w:p>
    <w:p w:rsidR="006E3F28" w:rsidRDefault="006E3F28" w:rsidP="00A66F53">
      <w:pPr>
        <w:pStyle w:val="ListParagraph"/>
        <w:tabs>
          <w:tab w:val="left" w:pos="709"/>
        </w:tabs>
        <w:spacing w:before="120" w:after="120" w:line="240" w:lineRule="auto"/>
        <w:ind w:left="0"/>
        <w:contextualSpacing w:val="0"/>
        <w:jc w:val="both"/>
        <w:rPr>
          <w:b/>
          <w:szCs w:val="26"/>
        </w:rPr>
      </w:pPr>
    </w:p>
    <w:p w:rsidR="0007795C" w:rsidRPr="00FE1897" w:rsidRDefault="00A66F53" w:rsidP="002C3364">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132" w:name="_Toc406498573"/>
      <w:bookmarkStart w:id="133" w:name="_Toc407093645"/>
      <w:r w:rsidRPr="00FE1897">
        <w:rPr>
          <w:rFonts w:ascii="Arial" w:hAnsi="Arial" w:cs="Arial"/>
          <w:b w:val="0"/>
          <w:color w:val="auto"/>
          <w:sz w:val="22"/>
          <w:szCs w:val="22"/>
        </w:rPr>
        <w:lastRenderedPageBreak/>
        <w:t>Phụ lục và biểu mẫu</w:t>
      </w:r>
      <w:bookmarkEnd w:id="132"/>
      <w:bookmarkEnd w:id="133"/>
    </w:p>
    <w:p w:rsidR="002C3364" w:rsidRPr="00FE1897" w:rsidRDefault="00CC00BE" w:rsidP="002C3364">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34" w:name="_Toc406498574"/>
      <w:bookmarkStart w:id="135" w:name="_Toc407093646"/>
      <w:r w:rsidRPr="00FE1897">
        <w:rPr>
          <w:rFonts w:ascii="Arial" w:hAnsi="Arial" w:cs="Arial"/>
          <w:b w:val="0"/>
          <w:color w:val="auto"/>
          <w:sz w:val="22"/>
          <w:szCs w:val="22"/>
        </w:rPr>
        <w:t>Biên bản nghiệm thu chất lượng bảo dưỡng cầu cống:</w:t>
      </w:r>
      <w:bookmarkEnd w:id="134"/>
      <w:bookmarkEnd w:id="135"/>
    </w:p>
    <w:p w:rsidR="00CC00BE" w:rsidRPr="00FE1897" w:rsidRDefault="00CC00BE" w:rsidP="002C3364">
      <w:pPr>
        <w:pStyle w:val="ListParagraph"/>
        <w:numPr>
          <w:ilvl w:val="2"/>
          <w:numId w:val="1"/>
        </w:numPr>
        <w:tabs>
          <w:tab w:val="left" w:pos="993"/>
        </w:tabs>
        <w:spacing w:before="120" w:after="120" w:line="240" w:lineRule="auto"/>
        <w:ind w:left="0" w:firstLine="0"/>
        <w:rPr>
          <w:rFonts w:ascii="Arial" w:hAnsi="Arial"/>
          <w:sz w:val="22"/>
        </w:rPr>
      </w:pPr>
      <w:r w:rsidRPr="00FE1897">
        <w:rPr>
          <w:rFonts w:ascii="Arial" w:hAnsi="Arial"/>
          <w:sz w:val="22"/>
        </w:rPr>
        <w:t>Nghiệm thu nội bộ:</w:t>
      </w:r>
    </w:p>
    <w:tbl>
      <w:tblPr>
        <w:tblW w:w="9356" w:type="dxa"/>
        <w:tblInd w:w="108" w:type="dxa"/>
        <w:tblBorders>
          <w:top w:val="dotted" w:sz="4" w:space="0" w:color="auto"/>
          <w:left w:val="dotted" w:sz="4" w:space="0" w:color="auto"/>
          <w:bottom w:val="dotted" w:sz="4" w:space="0" w:color="auto"/>
          <w:right w:val="dotted" w:sz="4" w:space="0" w:color="auto"/>
        </w:tblBorders>
        <w:tblLayout w:type="fixed"/>
        <w:tblLook w:val="01E0"/>
      </w:tblPr>
      <w:tblGrid>
        <w:gridCol w:w="9356"/>
      </w:tblGrid>
      <w:tr w:rsidR="00CC00BE" w:rsidRPr="00FE1897" w:rsidTr="000D51A9">
        <w:tc>
          <w:tcPr>
            <w:tcW w:w="9356" w:type="dxa"/>
          </w:tcPr>
          <w:p w:rsidR="00CC00BE" w:rsidRPr="00FE1897" w:rsidRDefault="00CC00BE" w:rsidP="002C3364">
            <w:pPr>
              <w:spacing w:before="120" w:after="0" w:line="240" w:lineRule="auto"/>
              <w:rPr>
                <w:rFonts w:ascii="Arial" w:hAnsi="Arial"/>
                <w:sz w:val="20"/>
                <w:szCs w:val="20"/>
              </w:rPr>
            </w:pPr>
            <w:r w:rsidRPr="00FE1897">
              <w:rPr>
                <w:rFonts w:ascii="Arial" w:hAnsi="Arial"/>
                <w:sz w:val="20"/>
                <w:szCs w:val="20"/>
              </w:rPr>
              <w:t xml:space="preserve"> </w:t>
            </w:r>
            <w:r w:rsidR="002F56A8" w:rsidRPr="00FE1897">
              <w:rPr>
                <w:rFonts w:ascii="Arial" w:hAnsi="Arial"/>
                <w:sz w:val="20"/>
                <w:szCs w:val="20"/>
              </w:rPr>
              <w:t xml:space="preserve">         </w:t>
            </w:r>
            <w:r w:rsidR="007C60FA">
              <w:rPr>
                <w:rFonts w:ascii="Arial" w:hAnsi="Arial"/>
                <w:sz w:val="20"/>
                <w:szCs w:val="20"/>
              </w:rPr>
              <w:t xml:space="preserve">  </w:t>
            </w:r>
            <w:r w:rsidRPr="00FE1897">
              <w:rPr>
                <w:rFonts w:ascii="Arial" w:hAnsi="Arial"/>
                <w:sz w:val="20"/>
                <w:szCs w:val="20"/>
              </w:rPr>
              <w:t xml:space="preserve">ĐƠN VỊ </w:t>
            </w:r>
            <w:r w:rsidR="002F56A8" w:rsidRPr="00FE1897">
              <w:rPr>
                <w:rFonts w:ascii="Arial" w:hAnsi="Arial"/>
                <w:sz w:val="20"/>
                <w:szCs w:val="20"/>
              </w:rPr>
              <w:t>CHỦ QUẢN</w:t>
            </w:r>
            <w:r w:rsidRPr="00FE1897">
              <w:rPr>
                <w:rFonts w:ascii="Arial" w:hAnsi="Arial"/>
                <w:sz w:val="20"/>
                <w:szCs w:val="20"/>
              </w:rPr>
              <w:t xml:space="preserve">               </w:t>
            </w:r>
            <w:r w:rsidR="002F56A8" w:rsidRPr="00FE1897">
              <w:rPr>
                <w:rFonts w:ascii="Arial" w:hAnsi="Arial"/>
                <w:sz w:val="20"/>
                <w:szCs w:val="20"/>
              </w:rPr>
              <w:t xml:space="preserve">           </w:t>
            </w:r>
            <w:r w:rsidR="007C60FA">
              <w:rPr>
                <w:rFonts w:ascii="Arial" w:hAnsi="Arial"/>
                <w:sz w:val="20"/>
                <w:szCs w:val="20"/>
              </w:rPr>
              <w:t xml:space="preserve">                  </w:t>
            </w:r>
            <w:r w:rsidRPr="00FE1897">
              <w:rPr>
                <w:rFonts w:ascii="Arial" w:hAnsi="Arial"/>
                <w:sz w:val="20"/>
                <w:szCs w:val="20"/>
              </w:rPr>
              <w:t>CỘNG HÒA XÃ HỘI CHỦ NGHĨA VIỆT NAM</w:t>
            </w:r>
          </w:p>
          <w:p w:rsidR="00CC00BE" w:rsidRPr="00FE1897" w:rsidRDefault="00CC00BE" w:rsidP="002C3364">
            <w:pPr>
              <w:spacing w:after="0" w:line="240" w:lineRule="auto"/>
              <w:rPr>
                <w:rFonts w:ascii="Arial" w:hAnsi="Arial"/>
                <w:sz w:val="20"/>
                <w:szCs w:val="20"/>
              </w:rPr>
            </w:pPr>
            <w:r w:rsidRPr="00FE1897">
              <w:rPr>
                <w:rFonts w:ascii="Arial" w:hAnsi="Arial"/>
                <w:sz w:val="20"/>
                <w:szCs w:val="20"/>
              </w:rPr>
              <w:t>ĐƠN VỊ T</w:t>
            </w:r>
            <w:r w:rsidR="002678CF" w:rsidRPr="00FE1897">
              <w:rPr>
                <w:rFonts w:ascii="Arial" w:hAnsi="Arial"/>
                <w:sz w:val="20"/>
                <w:szCs w:val="20"/>
              </w:rPr>
              <w:t>H</w:t>
            </w:r>
            <w:r w:rsidRPr="00FE1897">
              <w:rPr>
                <w:rFonts w:ascii="Arial" w:hAnsi="Arial"/>
                <w:sz w:val="20"/>
                <w:szCs w:val="20"/>
              </w:rPr>
              <w:t xml:space="preserve">ỰC </w:t>
            </w:r>
            <w:r w:rsidR="002678CF" w:rsidRPr="00FE1897">
              <w:rPr>
                <w:rFonts w:ascii="Arial" w:hAnsi="Arial"/>
                <w:sz w:val="20"/>
                <w:szCs w:val="20"/>
              </w:rPr>
              <w:t>H</w:t>
            </w:r>
            <w:r w:rsidRPr="00FE1897">
              <w:rPr>
                <w:rFonts w:ascii="Arial" w:hAnsi="Arial"/>
                <w:sz w:val="20"/>
                <w:szCs w:val="20"/>
              </w:rPr>
              <w:t>I</w:t>
            </w:r>
            <w:r w:rsidR="002678CF" w:rsidRPr="00FE1897">
              <w:rPr>
                <w:rFonts w:ascii="Arial" w:hAnsi="Arial"/>
                <w:sz w:val="20"/>
                <w:szCs w:val="20"/>
              </w:rPr>
              <w:t>ỆN</w:t>
            </w:r>
            <w:r w:rsidRPr="00FE1897">
              <w:rPr>
                <w:rFonts w:ascii="Arial" w:hAnsi="Arial"/>
                <w:sz w:val="20"/>
                <w:szCs w:val="20"/>
              </w:rPr>
              <w:t xml:space="preserve"> BẢO TRÌ CT                              </w:t>
            </w:r>
            <w:r w:rsidR="007C60FA">
              <w:rPr>
                <w:rFonts w:ascii="Arial" w:hAnsi="Arial"/>
                <w:sz w:val="20"/>
                <w:szCs w:val="20"/>
              </w:rPr>
              <w:t xml:space="preserve">                 </w:t>
            </w:r>
            <w:r w:rsidRPr="00FE1897">
              <w:rPr>
                <w:rFonts w:ascii="Arial" w:hAnsi="Arial"/>
                <w:sz w:val="20"/>
                <w:szCs w:val="20"/>
              </w:rPr>
              <w:t>Độc lập - Tự do - Hạnh phúc</w:t>
            </w:r>
          </w:p>
          <w:p w:rsidR="000D43D6" w:rsidRPr="00FE1897" w:rsidRDefault="007C60FA" w:rsidP="000D51A9">
            <w:pPr>
              <w:spacing w:before="120" w:after="120"/>
              <w:jc w:val="center"/>
              <w:rPr>
                <w:rFonts w:ascii="Arial" w:hAnsi="Arial"/>
                <w:b/>
                <w:sz w:val="20"/>
                <w:szCs w:val="20"/>
              </w:rPr>
            </w:pPr>
            <w:r w:rsidRPr="00FE1897">
              <w:rPr>
                <w:rFonts w:ascii="Arial" w:hAnsi="Arial"/>
                <w:noProof/>
                <w:sz w:val="20"/>
                <w:szCs w:val="20"/>
              </w:rPr>
              <w:pict>
                <v:line id="_x0000_s1033" style="position:absolute;left:0;text-align:left;z-index:251667456" from="287pt,2.7pt" to="407pt,2.7pt"/>
              </w:pict>
            </w:r>
            <w:r w:rsidR="00993940" w:rsidRPr="00FE1897">
              <w:rPr>
                <w:rFonts w:ascii="Arial" w:hAnsi="Arial"/>
                <w:noProof/>
                <w:sz w:val="20"/>
                <w:szCs w:val="20"/>
              </w:rPr>
              <w:pict>
                <v:line id="_x0000_s1032" style="position:absolute;left:0;text-align:left;z-index:251666432" from="33.35pt,1.55pt" to="123.35pt,1.55pt"/>
              </w:pict>
            </w:r>
          </w:p>
          <w:p w:rsidR="00CC00BE" w:rsidRPr="00FE1897" w:rsidRDefault="00CC00BE" w:rsidP="000D51A9">
            <w:pPr>
              <w:spacing w:before="120" w:after="120"/>
              <w:jc w:val="center"/>
              <w:rPr>
                <w:rFonts w:ascii="Arial" w:hAnsi="Arial"/>
                <w:b/>
                <w:sz w:val="20"/>
                <w:szCs w:val="20"/>
              </w:rPr>
            </w:pPr>
            <w:r w:rsidRPr="00FE1897">
              <w:rPr>
                <w:rFonts w:ascii="Arial" w:hAnsi="Arial"/>
                <w:b/>
                <w:sz w:val="20"/>
                <w:szCs w:val="20"/>
              </w:rPr>
              <w:t>BIÊN BẢN</w:t>
            </w:r>
          </w:p>
          <w:p w:rsidR="00CC00BE" w:rsidRPr="00FE1897" w:rsidRDefault="00CC00BE" w:rsidP="000D51A9">
            <w:pPr>
              <w:spacing w:before="120" w:after="120"/>
              <w:jc w:val="center"/>
              <w:rPr>
                <w:rFonts w:ascii="Arial" w:hAnsi="Arial"/>
                <w:b/>
                <w:sz w:val="20"/>
                <w:szCs w:val="20"/>
              </w:rPr>
            </w:pPr>
            <w:r w:rsidRPr="00FE1897">
              <w:rPr>
                <w:rFonts w:ascii="Arial" w:hAnsi="Arial"/>
                <w:b/>
                <w:sz w:val="20"/>
                <w:szCs w:val="20"/>
              </w:rPr>
              <w:t>NGHIỆM THU CHẤT LƯỢNG BẢO DƯỠNG CẦU CỐNG ĐƯỜNG SẮT</w:t>
            </w:r>
          </w:p>
          <w:p w:rsidR="00CC00BE" w:rsidRPr="00FE1897" w:rsidRDefault="00993940" w:rsidP="000D51A9">
            <w:pPr>
              <w:spacing w:before="120" w:after="120"/>
              <w:jc w:val="center"/>
              <w:rPr>
                <w:rFonts w:ascii="Arial" w:hAnsi="Arial"/>
                <w:sz w:val="20"/>
                <w:szCs w:val="20"/>
              </w:rPr>
            </w:pPr>
            <w:r w:rsidRPr="00FE1897">
              <w:rPr>
                <w:rFonts w:ascii="Arial" w:hAnsi="Arial"/>
                <w:b/>
                <w:noProof/>
                <w:sz w:val="20"/>
                <w:szCs w:val="20"/>
              </w:rPr>
              <w:pict>
                <v:line id="_x0000_s1034" style="position:absolute;left:0;text-align:left;z-index:251668480" from="136.85pt,16.8pt" to="322.85pt,16.8pt"/>
              </w:pict>
            </w:r>
            <w:r w:rsidR="00CC00BE" w:rsidRPr="00FE1897">
              <w:rPr>
                <w:rFonts w:ascii="Arial" w:hAnsi="Arial"/>
                <w:b/>
                <w:sz w:val="20"/>
                <w:szCs w:val="20"/>
              </w:rPr>
              <w:t xml:space="preserve">THÁNG </w:t>
            </w:r>
            <w:r w:rsidR="00CC00BE" w:rsidRPr="00FE1897">
              <w:rPr>
                <w:rFonts w:ascii="Arial" w:hAnsi="Arial"/>
                <w:sz w:val="20"/>
                <w:szCs w:val="20"/>
              </w:rPr>
              <w:t xml:space="preserve">…………. </w:t>
            </w:r>
            <w:r w:rsidR="00CC00BE" w:rsidRPr="00FE1897">
              <w:rPr>
                <w:rFonts w:ascii="Arial" w:hAnsi="Arial"/>
                <w:b/>
                <w:sz w:val="20"/>
                <w:szCs w:val="20"/>
              </w:rPr>
              <w:t>QUÝ</w:t>
            </w:r>
            <w:r w:rsidR="00CC00BE" w:rsidRPr="00FE1897">
              <w:rPr>
                <w:rFonts w:ascii="Arial" w:hAnsi="Arial"/>
                <w:sz w:val="20"/>
                <w:szCs w:val="20"/>
              </w:rPr>
              <w:t xml:space="preserve">……..…. </w:t>
            </w:r>
            <w:r w:rsidR="00CC00BE" w:rsidRPr="00FE1897">
              <w:rPr>
                <w:rFonts w:ascii="Arial" w:hAnsi="Arial"/>
                <w:b/>
                <w:sz w:val="20"/>
                <w:szCs w:val="20"/>
              </w:rPr>
              <w:t xml:space="preserve">NĂM </w:t>
            </w:r>
            <w:r w:rsidR="00CC00BE" w:rsidRPr="00FE1897">
              <w:rPr>
                <w:rFonts w:ascii="Arial" w:hAnsi="Arial"/>
                <w:sz w:val="20"/>
                <w:szCs w:val="20"/>
              </w:rPr>
              <w:t>…………</w:t>
            </w:r>
          </w:p>
          <w:p w:rsidR="00CC00BE" w:rsidRPr="00FE1897" w:rsidRDefault="00CC00BE" w:rsidP="000D51A9">
            <w:pPr>
              <w:spacing w:before="120" w:after="120"/>
              <w:jc w:val="both"/>
              <w:rPr>
                <w:rFonts w:ascii="Arial" w:hAnsi="Arial"/>
                <w:b/>
                <w:sz w:val="20"/>
                <w:szCs w:val="20"/>
              </w:rPr>
            </w:pPr>
            <w:r w:rsidRPr="00FE1897">
              <w:rPr>
                <w:rFonts w:ascii="Arial" w:hAnsi="Arial"/>
                <w:b/>
                <w:sz w:val="20"/>
                <w:szCs w:val="20"/>
              </w:rPr>
              <w:t>I. Căn cứ pháp lý:</w:t>
            </w:r>
          </w:p>
          <w:p w:rsidR="00CC00BE" w:rsidRPr="00FE1897" w:rsidRDefault="00CC00BE" w:rsidP="000D51A9">
            <w:pPr>
              <w:spacing w:before="60" w:after="60"/>
              <w:jc w:val="both"/>
              <w:rPr>
                <w:rFonts w:ascii="Arial" w:hAnsi="Arial"/>
                <w:sz w:val="20"/>
                <w:szCs w:val="20"/>
              </w:rPr>
            </w:pPr>
            <w:r w:rsidRPr="00FE1897">
              <w:rPr>
                <w:rFonts w:ascii="Arial" w:hAnsi="Arial"/>
                <w:sz w:val="20"/>
                <w:szCs w:val="20"/>
              </w:rPr>
              <w:t>- Kế hoạch hoặc Hợp đồng đặt hàng</w:t>
            </w:r>
            <w:r w:rsidR="00627996" w:rsidRPr="00FE1897">
              <w:rPr>
                <w:rFonts w:ascii="Arial" w:hAnsi="Arial"/>
                <w:sz w:val="20"/>
                <w:szCs w:val="20"/>
              </w:rPr>
              <w:t xml:space="preserve"> hoặc</w:t>
            </w:r>
            <w:r w:rsidRPr="00FE1897">
              <w:rPr>
                <w:rFonts w:ascii="Arial" w:hAnsi="Arial"/>
                <w:sz w:val="20"/>
                <w:szCs w:val="20"/>
              </w:rPr>
              <w:t xml:space="preserve"> Quyết định</w:t>
            </w:r>
            <w:r w:rsidR="00627996" w:rsidRPr="00FE1897">
              <w:rPr>
                <w:rFonts w:ascii="Arial" w:hAnsi="Arial"/>
                <w:sz w:val="20"/>
                <w:szCs w:val="20"/>
              </w:rPr>
              <w:t xml:space="preserve"> trúng thầu, hợp đồng giao nhận thầu</w:t>
            </w:r>
            <w:r w:rsidRPr="00FE1897">
              <w:rPr>
                <w:rFonts w:ascii="Arial" w:hAnsi="Arial"/>
                <w:sz w:val="20"/>
                <w:szCs w:val="20"/>
              </w:rPr>
              <w:t xml:space="preserve"> bảo </w:t>
            </w:r>
            <w:r w:rsidR="00627996" w:rsidRPr="00FE1897">
              <w:rPr>
                <w:rFonts w:ascii="Arial" w:hAnsi="Arial"/>
                <w:sz w:val="20"/>
                <w:szCs w:val="20"/>
              </w:rPr>
              <w:t>dưỡng</w:t>
            </w:r>
            <w:r w:rsidRPr="00FE1897">
              <w:rPr>
                <w:rFonts w:ascii="Arial" w:hAnsi="Arial"/>
                <w:sz w:val="20"/>
                <w:szCs w:val="20"/>
              </w:rPr>
              <w:t xml:space="preserve"> công trình đường sắt;</w:t>
            </w:r>
          </w:p>
          <w:p w:rsidR="00CC00BE" w:rsidRPr="00FE1897" w:rsidRDefault="00CC00BE" w:rsidP="000D51A9">
            <w:pPr>
              <w:spacing w:before="60" w:after="60"/>
              <w:jc w:val="both"/>
              <w:rPr>
                <w:rFonts w:ascii="Arial" w:hAnsi="Arial"/>
                <w:sz w:val="20"/>
                <w:szCs w:val="20"/>
              </w:rPr>
            </w:pPr>
            <w:r w:rsidRPr="00FE1897">
              <w:rPr>
                <w:rFonts w:ascii="Arial" w:hAnsi="Arial"/>
                <w:sz w:val="20"/>
                <w:szCs w:val="20"/>
              </w:rPr>
              <w:t>- Tiêu chuẩn bảo trì công trình, Quy trình bảo trì công trình và các tiêu chuẩn khác;</w:t>
            </w:r>
          </w:p>
          <w:p w:rsidR="001770E4" w:rsidRPr="00FE1897" w:rsidRDefault="001770E4" w:rsidP="000D51A9">
            <w:pPr>
              <w:spacing w:before="60" w:after="60"/>
              <w:jc w:val="both"/>
              <w:rPr>
                <w:rFonts w:ascii="Arial" w:hAnsi="Arial"/>
                <w:sz w:val="20"/>
                <w:szCs w:val="20"/>
              </w:rPr>
            </w:pPr>
            <w:r w:rsidRPr="00FE1897">
              <w:rPr>
                <w:rFonts w:ascii="Arial" w:hAnsi="Arial"/>
                <w:sz w:val="20"/>
                <w:szCs w:val="20"/>
              </w:rPr>
              <w:t>- Quyết định thành lập đoàn kiểm tra, nghiệm thu (nếu có);</w:t>
            </w:r>
          </w:p>
          <w:p w:rsidR="00CC00BE" w:rsidRPr="00FE1897" w:rsidRDefault="00CC00BE" w:rsidP="000D51A9">
            <w:pPr>
              <w:spacing w:before="60" w:after="60"/>
              <w:jc w:val="both"/>
              <w:rPr>
                <w:rFonts w:ascii="Arial" w:hAnsi="Arial"/>
                <w:sz w:val="20"/>
                <w:szCs w:val="20"/>
              </w:rPr>
            </w:pPr>
            <w:r w:rsidRPr="00FE1897">
              <w:rPr>
                <w:rFonts w:ascii="Arial" w:hAnsi="Arial"/>
                <w:sz w:val="20"/>
                <w:szCs w:val="20"/>
              </w:rPr>
              <w:t>- Các căn cứ liên quan khác,</w:t>
            </w:r>
          </w:p>
          <w:p w:rsidR="00CC00BE" w:rsidRPr="00FE1897" w:rsidRDefault="00CC00BE" w:rsidP="000D51A9">
            <w:pPr>
              <w:spacing w:before="120" w:after="120"/>
              <w:jc w:val="both"/>
              <w:rPr>
                <w:rFonts w:ascii="Arial" w:hAnsi="Arial"/>
                <w:sz w:val="20"/>
                <w:szCs w:val="20"/>
              </w:rPr>
            </w:pPr>
            <w:r w:rsidRPr="00FE1897">
              <w:rPr>
                <w:rFonts w:ascii="Arial" w:hAnsi="Arial"/>
                <w:b/>
                <w:sz w:val="20"/>
                <w:szCs w:val="20"/>
              </w:rPr>
              <w:t>II. Thành phần Đoàn kiểm tra nghiệm thu:</w:t>
            </w:r>
            <w:r w:rsidRPr="00FE1897">
              <w:rPr>
                <w:rFonts w:ascii="Arial" w:hAnsi="Arial"/>
                <w:sz w:val="20"/>
                <w:szCs w:val="20"/>
              </w:rPr>
              <w:t xml:space="preserve"> </w:t>
            </w:r>
          </w:p>
          <w:p w:rsidR="00CC00BE" w:rsidRPr="00FE1897" w:rsidRDefault="00CC00BE" w:rsidP="000D51A9">
            <w:pPr>
              <w:spacing w:before="120" w:after="120"/>
              <w:rPr>
                <w:rFonts w:ascii="Arial" w:hAnsi="Arial"/>
                <w:sz w:val="20"/>
                <w:szCs w:val="20"/>
              </w:rPr>
            </w:pPr>
            <w:r w:rsidRPr="00FE1897">
              <w:rPr>
                <w:rFonts w:ascii="Arial" w:hAnsi="Arial"/>
                <w:sz w:val="20"/>
                <w:szCs w:val="20"/>
              </w:rPr>
              <w:t>1. Ông (Bà) ……………………….……... Chức vụ, ngạch bậc: ……..…………..……….: Trưởng đoàn</w:t>
            </w:r>
          </w:p>
          <w:p w:rsidR="00CC00BE" w:rsidRPr="00FE1897" w:rsidRDefault="00CC00BE" w:rsidP="000D51A9">
            <w:pPr>
              <w:spacing w:before="120" w:after="120"/>
              <w:rPr>
                <w:rFonts w:ascii="Arial" w:hAnsi="Arial"/>
                <w:sz w:val="20"/>
                <w:szCs w:val="20"/>
              </w:rPr>
            </w:pPr>
            <w:r w:rsidRPr="00FE1897">
              <w:rPr>
                <w:rFonts w:ascii="Arial" w:hAnsi="Arial"/>
                <w:sz w:val="20"/>
                <w:szCs w:val="20"/>
              </w:rPr>
              <w:t>2. Ông (Bà) ……………………….……... Chức vụ/ngạch bậc: ……..……….…..……….: Đoàn viên</w:t>
            </w:r>
          </w:p>
          <w:p w:rsidR="00CC00BE" w:rsidRPr="00FE1897" w:rsidRDefault="00CC00BE" w:rsidP="000D51A9">
            <w:pPr>
              <w:spacing w:before="120" w:after="120"/>
              <w:rPr>
                <w:rFonts w:ascii="Arial" w:hAnsi="Arial"/>
                <w:sz w:val="20"/>
                <w:szCs w:val="20"/>
              </w:rPr>
            </w:pPr>
            <w:r w:rsidRPr="00FE1897">
              <w:rPr>
                <w:rFonts w:ascii="Arial" w:hAnsi="Arial"/>
                <w:sz w:val="20"/>
                <w:szCs w:val="20"/>
              </w:rPr>
              <w:t>3. Ông (Bà) ……………………….……... Chức vụ/ngạch bậc: ……..…………...……….: Đoàn viên</w:t>
            </w:r>
          </w:p>
          <w:p w:rsidR="00CC00BE" w:rsidRPr="00FE1897" w:rsidRDefault="00CC00BE" w:rsidP="000D51A9">
            <w:pPr>
              <w:spacing w:before="120" w:after="120"/>
              <w:rPr>
                <w:rFonts w:ascii="Arial" w:hAnsi="Arial"/>
                <w:sz w:val="20"/>
                <w:szCs w:val="20"/>
              </w:rPr>
            </w:pPr>
            <w:r w:rsidRPr="00FE1897">
              <w:rPr>
                <w:rFonts w:ascii="Arial" w:hAnsi="Arial"/>
                <w:sz w:val="20"/>
                <w:szCs w:val="20"/>
              </w:rPr>
              <w:t>4. ……………</w:t>
            </w:r>
          </w:p>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(Thành phần đoàn nghiệm thu gồm: Lãnh đạo đơn vị làm Trưởng đoàn, Giám sát nội bộ, các cán bộ chuyên môn nghiệp vụ, Chỉ huy trưởng thực hiện bảo dưỡng công trình và các cán bộ liên quan)</w:t>
            </w:r>
          </w:p>
          <w:p w:rsidR="00CC00BE" w:rsidRPr="00FE1897" w:rsidRDefault="001770E4" w:rsidP="000D51A9">
            <w:pPr>
              <w:spacing w:before="120" w:after="120"/>
              <w:ind w:firstLine="612"/>
              <w:jc w:val="both"/>
              <w:rPr>
                <w:rFonts w:ascii="Arial" w:hAnsi="Arial"/>
                <w:sz w:val="20"/>
                <w:szCs w:val="20"/>
              </w:rPr>
            </w:pPr>
            <w:r w:rsidRPr="00FE1897">
              <w:rPr>
                <w:rFonts w:ascii="Arial" w:hAnsi="Arial"/>
                <w:sz w:val="20"/>
                <w:szCs w:val="20"/>
              </w:rPr>
              <w:t>Từ ngày ………./……../….….. đến ngày……../……../……….., Đoàn nghiệm thu đã tiến hành kiểm tra, nghiệm thu chất lượng bảo dưỡng công trình cầu cống đường sắt tại ……………………….……………………………………………………</w:t>
            </w:r>
            <w:r w:rsidR="007C60FA">
              <w:rPr>
                <w:rFonts w:ascii="Arial" w:hAnsi="Arial"/>
                <w:sz w:val="20"/>
                <w:szCs w:val="20"/>
              </w:rPr>
              <w:t>…………………..</w:t>
            </w:r>
            <w:r w:rsidRPr="00FE1897">
              <w:rPr>
                <w:rFonts w:ascii="Arial" w:hAnsi="Arial"/>
                <w:sz w:val="20"/>
                <w:szCs w:val="20"/>
              </w:rPr>
              <w:t>…………………...…</w:t>
            </w:r>
          </w:p>
          <w:p w:rsidR="00CC00BE" w:rsidRPr="00FE1897" w:rsidRDefault="00CC00BE" w:rsidP="000D51A9">
            <w:pPr>
              <w:spacing w:before="120" w:after="120"/>
              <w:rPr>
                <w:rFonts w:ascii="Arial" w:hAnsi="Arial"/>
                <w:b/>
                <w:sz w:val="20"/>
                <w:szCs w:val="20"/>
              </w:rPr>
            </w:pPr>
            <w:r w:rsidRPr="00FE1897">
              <w:rPr>
                <w:rFonts w:ascii="Arial" w:hAnsi="Arial"/>
                <w:b/>
                <w:sz w:val="20"/>
                <w:szCs w:val="20"/>
              </w:rPr>
              <w:t>III. Nội dung kiểm tra, nghiệm thu:</w:t>
            </w:r>
          </w:p>
          <w:p w:rsidR="00CC00BE" w:rsidRPr="00FE1897" w:rsidRDefault="00CC00BE" w:rsidP="000D51A9">
            <w:pPr>
              <w:spacing w:before="120" w:after="120"/>
              <w:rPr>
                <w:rFonts w:ascii="Arial" w:hAnsi="Arial"/>
                <w:sz w:val="20"/>
                <w:szCs w:val="20"/>
              </w:rPr>
            </w:pPr>
            <w:r w:rsidRPr="00FE1897">
              <w:rPr>
                <w:rFonts w:ascii="Arial" w:hAnsi="Arial"/>
                <w:b/>
                <w:i/>
                <w:sz w:val="20"/>
                <w:szCs w:val="20"/>
              </w:rPr>
              <w:t xml:space="preserve">1. Khối lượng được giao trong kỳ bảo trì: </w:t>
            </w:r>
            <w:r w:rsidRPr="00FE1897">
              <w:rPr>
                <w:rFonts w:ascii="Arial" w:hAnsi="Arial"/>
                <w:i/>
                <w:sz w:val="20"/>
                <w:szCs w:val="20"/>
              </w:rPr>
              <w:t>(Khối lượng lý thuyết)</w:t>
            </w:r>
            <w:r w:rsidRPr="00FE1897">
              <w:rPr>
                <w:rFonts w:ascii="Arial" w:hAnsi="Arial"/>
                <w:sz w:val="20"/>
                <w:szCs w:val="20"/>
              </w:rPr>
              <w:t xml:space="preserve"> </w:t>
            </w:r>
          </w:p>
          <w:p w:rsidR="00CC00BE" w:rsidRPr="00FE1897" w:rsidRDefault="00CC00BE" w:rsidP="000D51A9">
            <w:pPr>
              <w:spacing w:before="120" w:after="120"/>
              <w:rPr>
                <w:rFonts w:ascii="Arial" w:hAnsi="Arial"/>
                <w:sz w:val="20"/>
                <w:szCs w:val="20"/>
              </w:rPr>
            </w:pPr>
            <w:r w:rsidRPr="00FE1897">
              <w:rPr>
                <w:rFonts w:ascii="Arial" w:hAnsi="Arial"/>
                <w:sz w:val="20"/>
                <w:szCs w:val="20"/>
              </w:rPr>
              <w:t>1.1 Công tác bảo dưỡng bảo quản:</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417"/>
              <w:gridCol w:w="5132"/>
            </w:tblGrid>
            <w:tr w:rsidR="00D63765" w:rsidRPr="00FE1897" w:rsidTr="00D63765">
              <w:tc>
                <w:tcPr>
                  <w:tcW w:w="567"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TT</w:t>
                  </w:r>
                </w:p>
              </w:tc>
              <w:tc>
                <w:tcPr>
                  <w:tcW w:w="2127"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Tên, lý trình</w:t>
                  </w:r>
                </w:p>
              </w:tc>
              <w:tc>
                <w:tcPr>
                  <w:tcW w:w="1417"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Chiều dài</w:t>
                  </w:r>
                </w:p>
              </w:tc>
              <w:tc>
                <w:tcPr>
                  <w:tcW w:w="5132"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Nội dung, khối lượng chi tiết</w:t>
                  </w:r>
                </w:p>
              </w:tc>
            </w:tr>
            <w:tr w:rsidR="00D63765" w:rsidRPr="00FE1897" w:rsidTr="00D63765">
              <w:tc>
                <w:tcPr>
                  <w:tcW w:w="567" w:type="dxa"/>
                  <w:tcBorders>
                    <w:bottom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1</w:t>
                  </w:r>
                </w:p>
              </w:tc>
              <w:tc>
                <w:tcPr>
                  <w:tcW w:w="2127" w:type="dxa"/>
                  <w:tcBorders>
                    <w:bottom w:val="dotted" w:sz="4" w:space="0" w:color="auto"/>
                  </w:tcBorders>
                </w:tcPr>
                <w:p w:rsidR="00D63765" w:rsidRPr="00FE1897" w:rsidRDefault="00D63765" w:rsidP="000D51A9">
                  <w:pPr>
                    <w:spacing w:before="120" w:after="120"/>
                    <w:rPr>
                      <w:rFonts w:ascii="Arial" w:hAnsi="Arial"/>
                      <w:sz w:val="20"/>
                      <w:szCs w:val="20"/>
                    </w:rPr>
                  </w:pPr>
                  <w:r w:rsidRPr="00FE1897">
                    <w:rPr>
                      <w:rFonts w:ascii="Arial" w:hAnsi="Arial"/>
                      <w:sz w:val="20"/>
                      <w:szCs w:val="20"/>
                    </w:rPr>
                    <w:t>Cầu km…</w:t>
                  </w:r>
                </w:p>
              </w:tc>
              <w:tc>
                <w:tcPr>
                  <w:tcW w:w="1417" w:type="dxa"/>
                  <w:tcBorders>
                    <w:bottom w:val="dotted" w:sz="4" w:space="0" w:color="auto"/>
                  </w:tcBorders>
                </w:tcPr>
                <w:p w:rsidR="00D63765" w:rsidRPr="00FE1897" w:rsidRDefault="00D63765" w:rsidP="000D51A9">
                  <w:pPr>
                    <w:spacing w:before="120" w:after="120"/>
                    <w:rPr>
                      <w:rFonts w:ascii="Arial" w:hAnsi="Arial"/>
                      <w:sz w:val="20"/>
                      <w:szCs w:val="20"/>
                    </w:rPr>
                  </w:pPr>
                </w:p>
              </w:tc>
              <w:tc>
                <w:tcPr>
                  <w:tcW w:w="5132" w:type="dxa"/>
                  <w:tcBorders>
                    <w:bottom w:val="dotted" w:sz="4" w:space="0" w:color="auto"/>
                  </w:tcBorders>
                </w:tcPr>
                <w:p w:rsidR="00D63765" w:rsidRPr="00FE1897" w:rsidRDefault="00D63765" w:rsidP="000D51A9">
                  <w:pPr>
                    <w:spacing w:before="120" w:after="120"/>
                    <w:rPr>
                      <w:rFonts w:ascii="Arial" w:hAnsi="Arial"/>
                      <w:sz w:val="20"/>
                      <w:szCs w:val="20"/>
                    </w:rPr>
                  </w:pPr>
                </w:p>
              </w:tc>
            </w:tr>
            <w:tr w:rsidR="00D63765" w:rsidRPr="00FE1897" w:rsidTr="00D63765">
              <w:tc>
                <w:tcPr>
                  <w:tcW w:w="567" w:type="dxa"/>
                  <w:tcBorders>
                    <w:top w:val="dotted" w:sz="4" w:space="0" w:color="auto"/>
                    <w:bottom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2</w:t>
                  </w:r>
                </w:p>
              </w:tc>
              <w:tc>
                <w:tcPr>
                  <w:tcW w:w="2127"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r w:rsidRPr="00FE1897">
                    <w:rPr>
                      <w:rFonts w:ascii="Arial" w:hAnsi="Arial"/>
                      <w:sz w:val="20"/>
                      <w:szCs w:val="20"/>
                    </w:rPr>
                    <w:t>Cầu km…</w:t>
                  </w:r>
                </w:p>
              </w:tc>
              <w:tc>
                <w:tcPr>
                  <w:tcW w:w="1417"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c>
                <w:tcPr>
                  <w:tcW w:w="5132"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r>
            <w:tr w:rsidR="00D63765" w:rsidRPr="00FE1897" w:rsidTr="00D63765">
              <w:tc>
                <w:tcPr>
                  <w:tcW w:w="567" w:type="dxa"/>
                  <w:tcBorders>
                    <w:top w:val="dotted" w:sz="4" w:space="0" w:color="auto"/>
                    <w:bottom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3</w:t>
                  </w:r>
                </w:p>
              </w:tc>
              <w:tc>
                <w:tcPr>
                  <w:tcW w:w="2127"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r w:rsidRPr="00FE1897">
                    <w:rPr>
                      <w:rFonts w:ascii="Arial" w:hAnsi="Arial"/>
                      <w:sz w:val="20"/>
                      <w:szCs w:val="20"/>
                    </w:rPr>
                    <w:t>Cầu km…</w:t>
                  </w:r>
                </w:p>
              </w:tc>
              <w:tc>
                <w:tcPr>
                  <w:tcW w:w="1417"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c>
                <w:tcPr>
                  <w:tcW w:w="5132"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r>
            <w:tr w:rsidR="00D63765" w:rsidRPr="00FE1897" w:rsidTr="00D63765">
              <w:tc>
                <w:tcPr>
                  <w:tcW w:w="567" w:type="dxa"/>
                  <w:tcBorders>
                    <w:top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w:t>
                  </w:r>
                </w:p>
              </w:tc>
              <w:tc>
                <w:tcPr>
                  <w:tcW w:w="2127" w:type="dxa"/>
                  <w:tcBorders>
                    <w:top w:val="dotted" w:sz="4" w:space="0" w:color="auto"/>
                  </w:tcBorders>
                </w:tcPr>
                <w:p w:rsidR="00D63765" w:rsidRPr="00FE1897" w:rsidRDefault="00D63765" w:rsidP="000D51A9">
                  <w:pPr>
                    <w:spacing w:before="120" w:after="120"/>
                    <w:rPr>
                      <w:rFonts w:ascii="Arial" w:hAnsi="Arial"/>
                      <w:sz w:val="20"/>
                      <w:szCs w:val="20"/>
                    </w:rPr>
                  </w:pPr>
                </w:p>
              </w:tc>
              <w:tc>
                <w:tcPr>
                  <w:tcW w:w="1417" w:type="dxa"/>
                  <w:tcBorders>
                    <w:top w:val="dotted" w:sz="4" w:space="0" w:color="auto"/>
                  </w:tcBorders>
                </w:tcPr>
                <w:p w:rsidR="00D63765" w:rsidRPr="00FE1897" w:rsidRDefault="00D63765" w:rsidP="000D51A9">
                  <w:pPr>
                    <w:spacing w:before="120" w:after="120"/>
                    <w:rPr>
                      <w:rFonts w:ascii="Arial" w:hAnsi="Arial"/>
                      <w:sz w:val="20"/>
                      <w:szCs w:val="20"/>
                    </w:rPr>
                  </w:pPr>
                </w:p>
              </w:tc>
              <w:tc>
                <w:tcPr>
                  <w:tcW w:w="5132" w:type="dxa"/>
                  <w:tcBorders>
                    <w:top w:val="dotted" w:sz="4" w:space="0" w:color="auto"/>
                  </w:tcBorders>
                </w:tcPr>
                <w:p w:rsidR="00D63765" w:rsidRPr="00FE1897" w:rsidRDefault="00D63765" w:rsidP="000D51A9">
                  <w:pPr>
                    <w:spacing w:before="120" w:after="120"/>
                    <w:rPr>
                      <w:rFonts w:ascii="Arial" w:hAnsi="Arial"/>
                      <w:sz w:val="20"/>
                      <w:szCs w:val="20"/>
                    </w:rPr>
                  </w:pPr>
                </w:p>
              </w:tc>
            </w:tr>
          </w:tbl>
          <w:p w:rsidR="00CC00BE" w:rsidRPr="00FE1897" w:rsidRDefault="00CC00BE" w:rsidP="000D51A9">
            <w:pPr>
              <w:spacing w:before="120" w:after="120"/>
              <w:rPr>
                <w:rFonts w:ascii="Arial" w:hAnsi="Arial"/>
                <w:sz w:val="20"/>
                <w:szCs w:val="20"/>
              </w:rPr>
            </w:pPr>
            <w:r w:rsidRPr="00FE1897">
              <w:rPr>
                <w:rFonts w:ascii="Arial" w:hAnsi="Arial"/>
                <w:sz w:val="20"/>
                <w:szCs w:val="20"/>
              </w:rPr>
              <w:t>1.2 Công tác bảo dưỡng tổng hợp:</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417"/>
              <w:gridCol w:w="5103"/>
            </w:tblGrid>
            <w:tr w:rsidR="00D63765" w:rsidRPr="00FE1897" w:rsidTr="00D63765">
              <w:tc>
                <w:tcPr>
                  <w:tcW w:w="567"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TT</w:t>
                  </w:r>
                </w:p>
              </w:tc>
              <w:tc>
                <w:tcPr>
                  <w:tcW w:w="2127"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Tên, lý trình</w:t>
                  </w:r>
                </w:p>
              </w:tc>
              <w:tc>
                <w:tcPr>
                  <w:tcW w:w="1417"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Chiều dài</w:t>
                  </w:r>
                </w:p>
              </w:tc>
              <w:tc>
                <w:tcPr>
                  <w:tcW w:w="5103"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Nội dung, khối lượng chi tiết</w:t>
                  </w:r>
                </w:p>
              </w:tc>
            </w:tr>
            <w:tr w:rsidR="00D63765" w:rsidRPr="00FE1897" w:rsidTr="00D63765">
              <w:tc>
                <w:tcPr>
                  <w:tcW w:w="567" w:type="dxa"/>
                  <w:tcBorders>
                    <w:bottom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1</w:t>
                  </w:r>
                </w:p>
              </w:tc>
              <w:tc>
                <w:tcPr>
                  <w:tcW w:w="2127" w:type="dxa"/>
                  <w:tcBorders>
                    <w:bottom w:val="dotted" w:sz="4" w:space="0" w:color="auto"/>
                  </w:tcBorders>
                </w:tcPr>
                <w:p w:rsidR="00D63765" w:rsidRPr="00FE1897" w:rsidRDefault="00D63765" w:rsidP="000D51A9">
                  <w:pPr>
                    <w:spacing w:before="120" w:after="120"/>
                    <w:rPr>
                      <w:rFonts w:ascii="Arial" w:hAnsi="Arial"/>
                      <w:sz w:val="20"/>
                      <w:szCs w:val="20"/>
                    </w:rPr>
                  </w:pPr>
                  <w:r w:rsidRPr="00FE1897">
                    <w:rPr>
                      <w:rFonts w:ascii="Arial" w:hAnsi="Arial"/>
                      <w:sz w:val="20"/>
                      <w:szCs w:val="20"/>
                    </w:rPr>
                    <w:t>Cầu km…</w:t>
                  </w:r>
                </w:p>
              </w:tc>
              <w:tc>
                <w:tcPr>
                  <w:tcW w:w="1417" w:type="dxa"/>
                  <w:tcBorders>
                    <w:bottom w:val="dotted" w:sz="4" w:space="0" w:color="auto"/>
                  </w:tcBorders>
                </w:tcPr>
                <w:p w:rsidR="00D63765" w:rsidRPr="00FE1897" w:rsidRDefault="00D63765" w:rsidP="000D51A9">
                  <w:pPr>
                    <w:spacing w:before="120" w:after="120"/>
                    <w:rPr>
                      <w:rFonts w:ascii="Arial" w:hAnsi="Arial"/>
                      <w:sz w:val="20"/>
                      <w:szCs w:val="20"/>
                    </w:rPr>
                  </w:pPr>
                </w:p>
              </w:tc>
              <w:tc>
                <w:tcPr>
                  <w:tcW w:w="5103" w:type="dxa"/>
                  <w:tcBorders>
                    <w:bottom w:val="dotted" w:sz="4" w:space="0" w:color="auto"/>
                  </w:tcBorders>
                </w:tcPr>
                <w:p w:rsidR="00D63765" w:rsidRPr="00FE1897" w:rsidRDefault="00D63765" w:rsidP="000D51A9">
                  <w:pPr>
                    <w:spacing w:before="120" w:after="120"/>
                    <w:rPr>
                      <w:rFonts w:ascii="Arial" w:hAnsi="Arial"/>
                      <w:sz w:val="20"/>
                      <w:szCs w:val="20"/>
                    </w:rPr>
                  </w:pPr>
                </w:p>
              </w:tc>
            </w:tr>
            <w:tr w:rsidR="00D63765" w:rsidRPr="00FE1897" w:rsidTr="00D63765">
              <w:tc>
                <w:tcPr>
                  <w:tcW w:w="567" w:type="dxa"/>
                  <w:tcBorders>
                    <w:top w:val="dotted" w:sz="4" w:space="0" w:color="auto"/>
                    <w:bottom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lastRenderedPageBreak/>
                    <w:t>2</w:t>
                  </w:r>
                </w:p>
              </w:tc>
              <w:tc>
                <w:tcPr>
                  <w:tcW w:w="2127"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r w:rsidRPr="00FE1897">
                    <w:rPr>
                      <w:rFonts w:ascii="Arial" w:hAnsi="Arial"/>
                      <w:sz w:val="20"/>
                      <w:szCs w:val="20"/>
                    </w:rPr>
                    <w:t>Cầu km…</w:t>
                  </w:r>
                </w:p>
              </w:tc>
              <w:tc>
                <w:tcPr>
                  <w:tcW w:w="1417"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c>
                <w:tcPr>
                  <w:tcW w:w="5103"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r>
            <w:tr w:rsidR="00D63765" w:rsidRPr="00FE1897" w:rsidTr="00D63765">
              <w:tc>
                <w:tcPr>
                  <w:tcW w:w="567" w:type="dxa"/>
                  <w:tcBorders>
                    <w:top w:val="dotted" w:sz="4" w:space="0" w:color="auto"/>
                    <w:bottom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3</w:t>
                  </w:r>
                </w:p>
              </w:tc>
              <w:tc>
                <w:tcPr>
                  <w:tcW w:w="2127"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r w:rsidRPr="00FE1897">
                    <w:rPr>
                      <w:rFonts w:ascii="Arial" w:hAnsi="Arial"/>
                      <w:sz w:val="20"/>
                      <w:szCs w:val="20"/>
                    </w:rPr>
                    <w:t>Cầu km…</w:t>
                  </w:r>
                </w:p>
              </w:tc>
              <w:tc>
                <w:tcPr>
                  <w:tcW w:w="1417"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c>
                <w:tcPr>
                  <w:tcW w:w="5103"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r>
            <w:tr w:rsidR="00D63765" w:rsidRPr="00FE1897" w:rsidTr="00D63765">
              <w:tc>
                <w:tcPr>
                  <w:tcW w:w="567" w:type="dxa"/>
                  <w:tcBorders>
                    <w:top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w:t>
                  </w:r>
                </w:p>
              </w:tc>
              <w:tc>
                <w:tcPr>
                  <w:tcW w:w="2127" w:type="dxa"/>
                  <w:tcBorders>
                    <w:top w:val="dotted" w:sz="4" w:space="0" w:color="auto"/>
                  </w:tcBorders>
                </w:tcPr>
                <w:p w:rsidR="00D63765" w:rsidRPr="00FE1897" w:rsidRDefault="00D63765" w:rsidP="000D51A9">
                  <w:pPr>
                    <w:spacing w:before="120" w:after="120"/>
                    <w:rPr>
                      <w:rFonts w:ascii="Arial" w:hAnsi="Arial"/>
                      <w:sz w:val="20"/>
                      <w:szCs w:val="20"/>
                    </w:rPr>
                  </w:pPr>
                </w:p>
              </w:tc>
              <w:tc>
                <w:tcPr>
                  <w:tcW w:w="1417" w:type="dxa"/>
                  <w:tcBorders>
                    <w:top w:val="dotted" w:sz="4" w:space="0" w:color="auto"/>
                  </w:tcBorders>
                </w:tcPr>
                <w:p w:rsidR="00D63765" w:rsidRPr="00FE1897" w:rsidRDefault="00D63765" w:rsidP="000D51A9">
                  <w:pPr>
                    <w:spacing w:before="120" w:after="120"/>
                    <w:rPr>
                      <w:rFonts w:ascii="Arial" w:hAnsi="Arial"/>
                      <w:sz w:val="20"/>
                      <w:szCs w:val="20"/>
                    </w:rPr>
                  </w:pPr>
                </w:p>
              </w:tc>
              <w:tc>
                <w:tcPr>
                  <w:tcW w:w="5103" w:type="dxa"/>
                  <w:tcBorders>
                    <w:top w:val="dotted" w:sz="4" w:space="0" w:color="auto"/>
                  </w:tcBorders>
                </w:tcPr>
                <w:p w:rsidR="00D63765" w:rsidRPr="00FE1897" w:rsidRDefault="00D63765" w:rsidP="000D51A9">
                  <w:pPr>
                    <w:spacing w:before="120" w:after="120"/>
                    <w:rPr>
                      <w:rFonts w:ascii="Arial" w:hAnsi="Arial"/>
                      <w:sz w:val="20"/>
                      <w:szCs w:val="20"/>
                    </w:rPr>
                  </w:pPr>
                </w:p>
              </w:tc>
            </w:tr>
          </w:tbl>
          <w:p w:rsidR="003F5637" w:rsidRPr="00FE1897" w:rsidRDefault="003F5637" w:rsidP="000D51A9">
            <w:pPr>
              <w:spacing w:before="120" w:after="120"/>
              <w:rPr>
                <w:rFonts w:ascii="Arial" w:hAnsi="Arial"/>
                <w:sz w:val="20"/>
                <w:szCs w:val="20"/>
              </w:rPr>
            </w:pPr>
          </w:p>
          <w:p w:rsidR="00CC00BE" w:rsidRPr="00FE1897" w:rsidRDefault="00CC00BE" w:rsidP="000D51A9">
            <w:pPr>
              <w:spacing w:before="120" w:after="120"/>
              <w:rPr>
                <w:rFonts w:ascii="Arial" w:hAnsi="Arial"/>
                <w:sz w:val="20"/>
                <w:szCs w:val="20"/>
              </w:rPr>
            </w:pPr>
            <w:r w:rsidRPr="00FE1897">
              <w:rPr>
                <w:rFonts w:ascii="Arial" w:hAnsi="Arial"/>
                <w:sz w:val="20"/>
                <w:szCs w:val="20"/>
              </w:rPr>
              <w:t>1.3 Công tác bảo dưỡng cống:</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417"/>
              <w:gridCol w:w="5103"/>
            </w:tblGrid>
            <w:tr w:rsidR="00D63765" w:rsidRPr="00FE1897" w:rsidTr="00D63765">
              <w:tc>
                <w:tcPr>
                  <w:tcW w:w="567"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TT</w:t>
                  </w:r>
                </w:p>
              </w:tc>
              <w:tc>
                <w:tcPr>
                  <w:tcW w:w="2127"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Tên, lý trình</w:t>
                  </w:r>
                </w:p>
              </w:tc>
              <w:tc>
                <w:tcPr>
                  <w:tcW w:w="1417"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Chiều dài</w:t>
                  </w:r>
                </w:p>
              </w:tc>
              <w:tc>
                <w:tcPr>
                  <w:tcW w:w="5103"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Nội dung, khối lượng chi tiết</w:t>
                  </w:r>
                </w:p>
              </w:tc>
            </w:tr>
            <w:tr w:rsidR="00D63765" w:rsidRPr="00FE1897" w:rsidTr="00D63765">
              <w:tc>
                <w:tcPr>
                  <w:tcW w:w="567" w:type="dxa"/>
                  <w:tcBorders>
                    <w:bottom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1</w:t>
                  </w:r>
                </w:p>
              </w:tc>
              <w:tc>
                <w:tcPr>
                  <w:tcW w:w="2127" w:type="dxa"/>
                  <w:tcBorders>
                    <w:bottom w:val="dotted" w:sz="4" w:space="0" w:color="auto"/>
                  </w:tcBorders>
                </w:tcPr>
                <w:p w:rsidR="00D63765" w:rsidRPr="00FE1897" w:rsidRDefault="00D63765" w:rsidP="000D51A9">
                  <w:pPr>
                    <w:spacing w:before="120" w:after="120"/>
                    <w:rPr>
                      <w:rFonts w:ascii="Arial" w:hAnsi="Arial"/>
                      <w:sz w:val="20"/>
                      <w:szCs w:val="20"/>
                    </w:rPr>
                  </w:pPr>
                  <w:r w:rsidRPr="00FE1897">
                    <w:rPr>
                      <w:rFonts w:ascii="Arial" w:hAnsi="Arial"/>
                      <w:sz w:val="20"/>
                      <w:szCs w:val="20"/>
                    </w:rPr>
                    <w:t>Cống km…</w:t>
                  </w:r>
                </w:p>
              </w:tc>
              <w:tc>
                <w:tcPr>
                  <w:tcW w:w="1417" w:type="dxa"/>
                  <w:tcBorders>
                    <w:bottom w:val="dotted" w:sz="4" w:space="0" w:color="auto"/>
                  </w:tcBorders>
                </w:tcPr>
                <w:p w:rsidR="00D63765" w:rsidRPr="00FE1897" w:rsidRDefault="00D63765" w:rsidP="000D51A9">
                  <w:pPr>
                    <w:spacing w:before="120" w:after="120"/>
                    <w:rPr>
                      <w:rFonts w:ascii="Arial" w:hAnsi="Arial"/>
                      <w:sz w:val="20"/>
                      <w:szCs w:val="20"/>
                    </w:rPr>
                  </w:pPr>
                </w:p>
              </w:tc>
              <w:tc>
                <w:tcPr>
                  <w:tcW w:w="5103" w:type="dxa"/>
                  <w:tcBorders>
                    <w:bottom w:val="dotted" w:sz="4" w:space="0" w:color="auto"/>
                  </w:tcBorders>
                </w:tcPr>
                <w:p w:rsidR="00D63765" w:rsidRPr="00FE1897" w:rsidRDefault="00D63765" w:rsidP="000D51A9">
                  <w:pPr>
                    <w:spacing w:before="120" w:after="120"/>
                    <w:rPr>
                      <w:rFonts w:ascii="Arial" w:hAnsi="Arial"/>
                      <w:sz w:val="20"/>
                      <w:szCs w:val="20"/>
                    </w:rPr>
                  </w:pPr>
                </w:p>
              </w:tc>
            </w:tr>
            <w:tr w:rsidR="00D63765" w:rsidRPr="00FE1897" w:rsidTr="00D63765">
              <w:tc>
                <w:tcPr>
                  <w:tcW w:w="567" w:type="dxa"/>
                  <w:tcBorders>
                    <w:top w:val="dotted" w:sz="4" w:space="0" w:color="auto"/>
                    <w:bottom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2</w:t>
                  </w:r>
                </w:p>
              </w:tc>
              <w:tc>
                <w:tcPr>
                  <w:tcW w:w="2127"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r w:rsidRPr="00FE1897">
                    <w:rPr>
                      <w:rFonts w:ascii="Arial" w:hAnsi="Arial"/>
                      <w:sz w:val="20"/>
                      <w:szCs w:val="20"/>
                    </w:rPr>
                    <w:t>Cống km…</w:t>
                  </w:r>
                </w:p>
              </w:tc>
              <w:tc>
                <w:tcPr>
                  <w:tcW w:w="1417"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c>
                <w:tcPr>
                  <w:tcW w:w="5103"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r>
            <w:tr w:rsidR="00D63765" w:rsidRPr="00FE1897" w:rsidTr="00D63765">
              <w:tc>
                <w:tcPr>
                  <w:tcW w:w="567" w:type="dxa"/>
                  <w:tcBorders>
                    <w:top w:val="dotted" w:sz="4" w:space="0" w:color="auto"/>
                    <w:bottom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3</w:t>
                  </w:r>
                </w:p>
              </w:tc>
              <w:tc>
                <w:tcPr>
                  <w:tcW w:w="2127"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r w:rsidRPr="00FE1897">
                    <w:rPr>
                      <w:rFonts w:ascii="Arial" w:hAnsi="Arial"/>
                      <w:sz w:val="20"/>
                      <w:szCs w:val="20"/>
                    </w:rPr>
                    <w:t>Cống km…</w:t>
                  </w:r>
                </w:p>
              </w:tc>
              <w:tc>
                <w:tcPr>
                  <w:tcW w:w="1417"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c>
                <w:tcPr>
                  <w:tcW w:w="5103"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r>
            <w:tr w:rsidR="00D63765" w:rsidRPr="00FE1897" w:rsidTr="00D63765">
              <w:tc>
                <w:tcPr>
                  <w:tcW w:w="567" w:type="dxa"/>
                  <w:tcBorders>
                    <w:top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w:t>
                  </w:r>
                </w:p>
              </w:tc>
              <w:tc>
                <w:tcPr>
                  <w:tcW w:w="2127" w:type="dxa"/>
                  <w:tcBorders>
                    <w:top w:val="dotted" w:sz="4" w:space="0" w:color="auto"/>
                  </w:tcBorders>
                </w:tcPr>
                <w:p w:rsidR="00D63765" w:rsidRPr="00FE1897" w:rsidRDefault="00D63765" w:rsidP="000D51A9">
                  <w:pPr>
                    <w:spacing w:before="120" w:after="120"/>
                    <w:rPr>
                      <w:rFonts w:ascii="Arial" w:hAnsi="Arial"/>
                      <w:sz w:val="20"/>
                      <w:szCs w:val="20"/>
                    </w:rPr>
                  </w:pPr>
                </w:p>
              </w:tc>
              <w:tc>
                <w:tcPr>
                  <w:tcW w:w="1417" w:type="dxa"/>
                  <w:tcBorders>
                    <w:top w:val="dotted" w:sz="4" w:space="0" w:color="auto"/>
                  </w:tcBorders>
                </w:tcPr>
                <w:p w:rsidR="00D63765" w:rsidRPr="00FE1897" w:rsidRDefault="00D63765" w:rsidP="000D51A9">
                  <w:pPr>
                    <w:spacing w:before="120" w:after="120"/>
                    <w:rPr>
                      <w:rFonts w:ascii="Arial" w:hAnsi="Arial"/>
                      <w:sz w:val="20"/>
                      <w:szCs w:val="20"/>
                    </w:rPr>
                  </w:pPr>
                </w:p>
              </w:tc>
              <w:tc>
                <w:tcPr>
                  <w:tcW w:w="5103" w:type="dxa"/>
                  <w:tcBorders>
                    <w:top w:val="dotted" w:sz="4" w:space="0" w:color="auto"/>
                  </w:tcBorders>
                </w:tcPr>
                <w:p w:rsidR="00D63765" w:rsidRPr="00FE1897" w:rsidRDefault="00D63765" w:rsidP="000D51A9">
                  <w:pPr>
                    <w:spacing w:before="120" w:after="120"/>
                    <w:rPr>
                      <w:rFonts w:ascii="Arial" w:hAnsi="Arial"/>
                      <w:sz w:val="20"/>
                      <w:szCs w:val="20"/>
                    </w:rPr>
                  </w:pPr>
                </w:p>
              </w:tc>
            </w:tr>
          </w:tbl>
          <w:p w:rsidR="003F5637" w:rsidRPr="00FE1897" w:rsidRDefault="003F5637" w:rsidP="000D51A9">
            <w:pPr>
              <w:spacing w:before="120" w:after="120"/>
              <w:rPr>
                <w:rFonts w:ascii="Arial" w:hAnsi="Arial"/>
                <w:b/>
                <w:i/>
                <w:sz w:val="20"/>
                <w:szCs w:val="20"/>
              </w:rPr>
            </w:pPr>
          </w:p>
          <w:p w:rsidR="00CC00BE" w:rsidRPr="00FE1897" w:rsidRDefault="00CC00BE" w:rsidP="000D51A9">
            <w:pPr>
              <w:spacing w:before="120" w:after="120"/>
              <w:rPr>
                <w:rFonts w:ascii="Arial" w:hAnsi="Arial"/>
                <w:i/>
                <w:sz w:val="20"/>
                <w:szCs w:val="20"/>
              </w:rPr>
            </w:pPr>
            <w:r w:rsidRPr="00FE1897">
              <w:rPr>
                <w:rFonts w:ascii="Arial" w:hAnsi="Arial"/>
                <w:b/>
                <w:i/>
                <w:sz w:val="20"/>
                <w:szCs w:val="20"/>
              </w:rPr>
              <w:t xml:space="preserve">2. Khối lượng và chất lượng thực hiện: </w:t>
            </w:r>
            <w:r w:rsidRPr="00FE1897">
              <w:rPr>
                <w:rFonts w:ascii="Arial" w:hAnsi="Arial"/>
                <w:i/>
                <w:sz w:val="20"/>
                <w:szCs w:val="20"/>
              </w:rPr>
              <w:t>(Khối lượng thực tế)</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2.1 Công tác bảo dưỡng bảo quản: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909"/>
              <w:gridCol w:w="3622"/>
              <w:gridCol w:w="3119"/>
            </w:tblGrid>
            <w:tr w:rsidR="0078310F" w:rsidRPr="00FE1897" w:rsidTr="0078310F">
              <w:tc>
                <w:tcPr>
                  <w:tcW w:w="564" w:type="dxa"/>
                  <w:tcBorders>
                    <w:bottom w:val="single" w:sz="4" w:space="0" w:color="auto"/>
                  </w:tcBorders>
                  <w:vAlign w:val="center"/>
                </w:tcPr>
                <w:p w:rsidR="0078310F" w:rsidRPr="00FE1897" w:rsidRDefault="0078310F" w:rsidP="000D51A9">
                  <w:pPr>
                    <w:spacing w:before="120" w:after="120"/>
                    <w:jc w:val="center"/>
                    <w:rPr>
                      <w:rFonts w:ascii="Arial" w:hAnsi="Arial"/>
                      <w:b/>
                      <w:sz w:val="20"/>
                      <w:szCs w:val="20"/>
                    </w:rPr>
                  </w:pPr>
                  <w:r w:rsidRPr="00FE1897">
                    <w:rPr>
                      <w:rFonts w:ascii="Arial" w:hAnsi="Arial"/>
                      <w:b/>
                      <w:sz w:val="20"/>
                      <w:szCs w:val="20"/>
                    </w:rPr>
                    <w:t>TT</w:t>
                  </w:r>
                </w:p>
              </w:tc>
              <w:tc>
                <w:tcPr>
                  <w:tcW w:w="1909" w:type="dxa"/>
                  <w:tcBorders>
                    <w:bottom w:val="single" w:sz="4" w:space="0" w:color="auto"/>
                  </w:tcBorders>
                  <w:vAlign w:val="center"/>
                </w:tcPr>
                <w:p w:rsidR="0078310F" w:rsidRPr="00FE1897" w:rsidRDefault="0078310F" w:rsidP="000D51A9">
                  <w:pPr>
                    <w:spacing w:before="120" w:after="120"/>
                    <w:jc w:val="center"/>
                    <w:rPr>
                      <w:rFonts w:ascii="Arial" w:hAnsi="Arial"/>
                      <w:b/>
                      <w:sz w:val="20"/>
                      <w:szCs w:val="20"/>
                    </w:rPr>
                  </w:pPr>
                  <w:r w:rsidRPr="00FE1897">
                    <w:rPr>
                      <w:rFonts w:ascii="Arial" w:hAnsi="Arial"/>
                      <w:b/>
                      <w:sz w:val="20"/>
                      <w:szCs w:val="20"/>
                    </w:rPr>
                    <w:t>Tên, lý trình</w:t>
                  </w:r>
                </w:p>
              </w:tc>
              <w:tc>
                <w:tcPr>
                  <w:tcW w:w="3622" w:type="dxa"/>
                  <w:tcBorders>
                    <w:bottom w:val="single" w:sz="4" w:space="0" w:color="auto"/>
                  </w:tcBorders>
                  <w:vAlign w:val="center"/>
                </w:tcPr>
                <w:p w:rsidR="0078310F" w:rsidRPr="00FE1897" w:rsidRDefault="0078310F" w:rsidP="000D51A9">
                  <w:pPr>
                    <w:spacing w:before="120" w:after="120"/>
                    <w:jc w:val="center"/>
                    <w:rPr>
                      <w:rFonts w:ascii="Arial" w:hAnsi="Arial"/>
                      <w:b/>
                      <w:sz w:val="20"/>
                      <w:szCs w:val="20"/>
                    </w:rPr>
                  </w:pPr>
                  <w:r w:rsidRPr="00FE1897">
                    <w:rPr>
                      <w:rFonts w:ascii="Arial" w:hAnsi="Arial"/>
                      <w:b/>
                      <w:sz w:val="20"/>
                      <w:szCs w:val="20"/>
                    </w:rPr>
                    <w:t>Khối lượng thực hiện</w:t>
                  </w:r>
                </w:p>
              </w:tc>
              <w:tc>
                <w:tcPr>
                  <w:tcW w:w="3119" w:type="dxa"/>
                  <w:tcBorders>
                    <w:bottom w:val="single" w:sz="4" w:space="0" w:color="auto"/>
                  </w:tcBorders>
                </w:tcPr>
                <w:p w:rsidR="0078310F" w:rsidRPr="00FE1897" w:rsidRDefault="0078310F" w:rsidP="008354A1">
                  <w:pPr>
                    <w:spacing w:before="120" w:after="120"/>
                    <w:ind w:hanging="30"/>
                    <w:jc w:val="center"/>
                    <w:rPr>
                      <w:rFonts w:ascii="Arial" w:hAnsi="Arial"/>
                      <w:b/>
                      <w:sz w:val="20"/>
                      <w:szCs w:val="20"/>
                    </w:rPr>
                  </w:pPr>
                  <w:r w:rsidRPr="00FE1897">
                    <w:rPr>
                      <w:rFonts w:ascii="Arial" w:hAnsi="Arial"/>
                      <w:b/>
                      <w:sz w:val="20"/>
                      <w:szCs w:val="20"/>
                    </w:rPr>
                    <w:t>Đánh giá chất lượng</w:t>
                  </w:r>
                </w:p>
              </w:tc>
            </w:tr>
            <w:tr w:rsidR="0078310F" w:rsidRPr="00FE1897" w:rsidTr="0078310F">
              <w:tc>
                <w:tcPr>
                  <w:tcW w:w="564" w:type="dxa"/>
                  <w:tcBorders>
                    <w:bottom w:val="dotted" w:sz="4" w:space="0" w:color="auto"/>
                  </w:tcBorders>
                </w:tcPr>
                <w:p w:rsidR="0078310F" w:rsidRPr="00FE1897" w:rsidRDefault="0078310F" w:rsidP="003F5637">
                  <w:pPr>
                    <w:spacing w:before="120" w:after="120" w:line="240" w:lineRule="auto"/>
                    <w:jc w:val="center"/>
                    <w:rPr>
                      <w:rFonts w:ascii="Arial" w:hAnsi="Arial"/>
                      <w:sz w:val="20"/>
                      <w:szCs w:val="20"/>
                    </w:rPr>
                  </w:pPr>
                  <w:r w:rsidRPr="00FE1897">
                    <w:rPr>
                      <w:rFonts w:ascii="Arial" w:hAnsi="Arial"/>
                      <w:sz w:val="20"/>
                      <w:szCs w:val="20"/>
                    </w:rPr>
                    <w:t>1</w:t>
                  </w:r>
                </w:p>
              </w:tc>
              <w:tc>
                <w:tcPr>
                  <w:tcW w:w="1909" w:type="dxa"/>
                  <w:tcBorders>
                    <w:bottom w:val="dotted" w:sz="4" w:space="0" w:color="auto"/>
                  </w:tcBorders>
                </w:tcPr>
                <w:p w:rsidR="0078310F" w:rsidRPr="00FE1897" w:rsidRDefault="0078310F" w:rsidP="003F5637">
                  <w:pPr>
                    <w:spacing w:before="120" w:after="120" w:line="240" w:lineRule="auto"/>
                    <w:rPr>
                      <w:rFonts w:ascii="Arial" w:hAnsi="Arial"/>
                      <w:sz w:val="20"/>
                      <w:szCs w:val="20"/>
                    </w:rPr>
                  </w:pPr>
                  <w:r w:rsidRPr="00FE1897">
                    <w:rPr>
                      <w:rFonts w:ascii="Arial" w:hAnsi="Arial"/>
                      <w:sz w:val="20"/>
                      <w:szCs w:val="20"/>
                    </w:rPr>
                    <w:t>Cầu km…</w:t>
                  </w:r>
                </w:p>
              </w:tc>
              <w:tc>
                <w:tcPr>
                  <w:tcW w:w="3622" w:type="dxa"/>
                  <w:tcBorders>
                    <w:bottom w:val="dotted" w:sz="4" w:space="0" w:color="auto"/>
                  </w:tcBorders>
                </w:tcPr>
                <w:p w:rsidR="0078310F" w:rsidRPr="00FE1897" w:rsidRDefault="0078310F" w:rsidP="003F5637">
                  <w:pPr>
                    <w:spacing w:before="120" w:after="120" w:line="240" w:lineRule="auto"/>
                    <w:rPr>
                      <w:rFonts w:ascii="Arial" w:hAnsi="Arial"/>
                      <w:sz w:val="20"/>
                      <w:szCs w:val="20"/>
                    </w:rPr>
                  </w:pPr>
                </w:p>
              </w:tc>
              <w:tc>
                <w:tcPr>
                  <w:tcW w:w="3119" w:type="dxa"/>
                  <w:tcBorders>
                    <w:bottom w:val="dotted" w:sz="4" w:space="0" w:color="auto"/>
                  </w:tcBorders>
                </w:tcPr>
                <w:p w:rsidR="0078310F" w:rsidRPr="00FE1897" w:rsidRDefault="0078310F" w:rsidP="003F5637">
                  <w:pPr>
                    <w:spacing w:before="120" w:after="120" w:line="240" w:lineRule="auto"/>
                    <w:jc w:val="center"/>
                    <w:rPr>
                      <w:rFonts w:ascii="Arial" w:hAnsi="Arial"/>
                      <w:sz w:val="20"/>
                      <w:szCs w:val="20"/>
                    </w:rPr>
                  </w:pPr>
                  <w:r w:rsidRPr="00FE1897">
                    <w:rPr>
                      <w:rFonts w:ascii="Arial" w:hAnsi="Arial"/>
                      <w:sz w:val="20"/>
                      <w:szCs w:val="20"/>
                    </w:rPr>
                    <w:t>Đạt yêu cầu/Không đạt yêu cầu</w:t>
                  </w:r>
                </w:p>
              </w:tc>
            </w:tr>
            <w:tr w:rsidR="0078310F" w:rsidRPr="00FE1897" w:rsidTr="0078310F">
              <w:tc>
                <w:tcPr>
                  <w:tcW w:w="564" w:type="dxa"/>
                  <w:tcBorders>
                    <w:top w:val="dotted" w:sz="4" w:space="0" w:color="auto"/>
                    <w:bottom w:val="dotted" w:sz="4" w:space="0" w:color="auto"/>
                  </w:tcBorders>
                </w:tcPr>
                <w:p w:rsidR="0078310F" w:rsidRPr="00FE1897" w:rsidRDefault="0078310F" w:rsidP="003F5637">
                  <w:pPr>
                    <w:spacing w:before="120" w:after="120" w:line="240" w:lineRule="auto"/>
                    <w:jc w:val="center"/>
                    <w:rPr>
                      <w:rFonts w:ascii="Arial" w:hAnsi="Arial"/>
                      <w:sz w:val="20"/>
                      <w:szCs w:val="20"/>
                    </w:rPr>
                  </w:pPr>
                  <w:r w:rsidRPr="00FE1897">
                    <w:rPr>
                      <w:rFonts w:ascii="Arial" w:hAnsi="Arial"/>
                      <w:sz w:val="20"/>
                      <w:szCs w:val="20"/>
                    </w:rPr>
                    <w:t>2</w:t>
                  </w:r>
                </w:p>
              </w:tc>
              <w:tc>
                <w:tcPr>
                  <w:tcW w:w="1909" w:type="dxa"/>
                  <w:tcBorders>
                    <w:top w:val="dotted" w:sz="4" w:space="0" w:color="auto"/>
                    <w:bottom w:val="dotted" w:sz="4" w:space="0" w:color="auto"/>
                  </w:tcBorders>
                </w:tcPr>
                <w:p w:rsidR="0078310F" w:rsidRPr="00FE1897" w:rsidRDefault="0078310F" w:rsidP="003F5637">
                  <w:pPr>
                    <w:spacing w:before="120" w:after="120" w:line="240" w:lineRule="auto"/>
                    <w:rPr>
                      <w:rFonts w:ascii="Arial" w:hAnsi="Arial"/>
                      <w:sz w:val="20"/>
                      <w:szCs w:val="20"/>
                    </w:rPr>
                  </w:pPr>
                  <w:r w:rsidRPr="00FE1897">
                    <w:rPr>
                      <w:rFonts w:ascii="Arial" w:hAnsi="Arial"/>
                      <w:sz w:val="20"/>
                      <w:szCs w:val="20"/>
                    </w:rPr>
                    <w:t>Cầu km…</w:t>
                  </w:r>
                </w:p>
              </w:tc>
              <w:tc>
                <w:tcPr>
                  <w:tcW w:w="3622" w:type="dxa"/>
                  <w:tcBorders>
                    <w:top w:val="dotted" w:sz="4" w:space="0" w:color="auto"/>
                    <w:bottom w:val="dotted" w:sz="4" w:space="0" w:color="auto"/>
                  </w:tcBorders>
                </w:tcPr>
                <w:p w:rsidR="0078310F" w:rsidRPr="00FE1897" w:rsidRDefault="0078310F" w:rsidP="003F5637">
                  <w:pPr>
                    <w:spacing w:before="120" w:after="120" w:line="240" w:lineRule="auto"/>
                    <w:rPr>
                      <w:rFonts w:ascii="Arial" w:hAnsi="Arial"/>
                      <w:sz w:val="20"/>
                      <w:szCs w:val="20"/>
                    </w:rPr>
                  </w:pPr>
                </w:p>
              </w:tc>
              <w:tc>
                <w:tcPr>
                  <w:tcW w:w="3119" w:type="dxa"/>
                  <w:tcBorders>
                    <w:top w:val="dotted" w:sz="4" w:space="0" w:color="auto"/>
                    <w:bottom w:val="dotted" w:sz="4" w:space="0" w:color="auto"/>
                  </w:tcBorders>
                </w:tcPr>
                <w:p w:rsidR="0078310F" w:rsidRPr="00FE1897" w:rsidRDefault="0078310F" w:rsidP="003F5637">
                  <w:pPr>
                    <w:spacing w:before="120" w:after="120" w:line="240" w:lineRule="auto"/>
                    <w:jc w:val="center"/>
                    <w:rPr>
                      <w:rFonts w:ascii="Arial" w:hAnsi="Arial"/>
                      <w:sz w:val="20"/>
                      <w:szCs w:val="20"/>
                    </w:rPr>
                  </w:pPr>
                  <w:r w:rsidRPr="00FE1897">
                    <w:rPr>
                      <w:rFonts w:ascii="Arial" w:hAnsi="Arial"/>
                      <w:sz w:val="20"/>
                      <w:szCs w:val="20"/>
                    </w:rPr>
                    <w:t>Đạt yêu cầu/Không đạt yêu cầu</w:t>
                  </w:r>
                </w:p>
              </w:tc>
            </w:tr>
            <w:tr w:rsidR="0078310F" w:rsidRPr="00FE1897" w:rsidTr="0078310F">
              <w:tc>
                <w:tcPr>
                  <w:tcW w:w="564" w:type="dxa"/>
                  <w:tcBorders>
                    <w:top w:val="dotted" w:sz="4" w:space="0" w:color="auto"/>
                    <w:bottom w:val="dotted" w:sz="4" w:space="0" w:color="auto"/>
                  </w:tcBorders>
                </w:tcPr>
                <w:p w:rsidR="0078310F" w:rsidRPr="00FE1897" w:rsidRDefault="0078310F" w:rsidP="003F5637">
                  <w:pPr>
                    <w:spacing w:before="120" w:after="120" w:line="240" w:lineRule="auto"/>
                    <w:jc w:val="center"/>
                    <w:rPr>
                      <w:rFonts w:ascii="Arial" w:hAnsi="Arial"/>
                      <w:sz w:val="20"/>
                      <w:szCs w:val="20"/>
                    </w:rPr>
                  </w:pPr>
                  <w:r w:rsidRPr="00FE1897">
                    <w:rPr>
                      <w:rFonts w:ascii="Arial" w:hAnsi="Arial"/>
                      <w:sz w:val="20"/>
                      <w:szCs w:val="20"/>
                    </w:rPr>
                    <w:t>3</w:t>
                  </w:r>
                </w:p>
              </w:tc>
              <w:tc>
                <w:tcPr>
                  <w:tcW w:w="1909" w:type="dxa"/>
                  <w:tcBorders>
                    <w:top w:val="dotted" w:sz="4" w:space="0" w:color="auto"/>
                    <w:bottom w:val="dotted" w:sz="4" w:space="0" w:color="auto"/>
                  </w:tcBorders>
                </w:tcPr>
                <w:p w:rsidR="0078310F" w:rsidRPr="00FE1897" w:rsidRDefault="0078310F" w:rsidP="003F5637">
                  <w:pPr>
                    <w:spacing w:before="120" w:after="120" w:line="240" w:lineRule="auto"/>
                    <w:rPr>
                      <w:rFonts w:ascii="Arial" w:hAnsi="Arial"/>
                      <w:sz w:val="20"/>
                      <w:szCs w:val="20"/>
                    </w:rPr>
                  </w:pPr>
                  <w:r w:rsidRPr="00FE1897">
                    <w:rPr>
                      <w:rFonts w:ascii="Arial" w:hAnsi="Arial"/>
                      <w:sz w:val="20"/>
                      <w:szCs w:val="20"/>
                    </w:rPr>
                    <w:t>Cầu km…</w:t>
                  </w:r>
                </w:p>
              </w:tc>
              <w:tc>
                <w:tcPr>
                  <w:tcW w:w="3622" w:type="dxa"/>
                  <w:tcBorders>
                    <w:top w:val="dotted" w:sz="4" w:space="0" w:color="auto"/>
                    <w:bottom w:val="dotted" w:sz="4" w:space="0" w:color="auto"/>
                  </w:tcBorders>
                </w:tcPr>
                <w:p w:rsidR="0078310F" w:rsidRPr="00FE1897" w:rsidRDefault="0078310F" w:rsidP="003F5637">
                  <w:pPr>
                    <w:spacing w:before="120" w:after="120" w:line="240" w:lineRule="auto"/>
                    <w:rPr>
                      <w:rFonts w:ascii="Arial" w:hAnsi="Arial"/>
                      <w:sz w:val="20"/>
                      <w:szCs w:val="20"/>
                    </w:rPr>
                  </w:pPr>
                </w:p>
              </w:tc>
              <w:tc>
                <w:tcPr>
                  <w:tcW w:w="3119" w:type="dxa"/>
                  <w:tcBorders>
                    <w:top w:val="dotted" w:sz="4" w:space="0" w:color="auto"/>
                    <w:bottom w:val="dotted" w:sz="4" w:space="0" w:color="auto"/>
                  </w:tcBorders>
                </w:tcPr>
                <w:p w:rsidR="0078310F" w:rsidRPr="00FE1897" w:rsidRDefault="0078310F" w:rsidP="003F5637">
                  <w:pPr>
                    <w:spacing w:before="120" w:after="120" w:line="240" w:lineRule="auto"/>
                    <w:jc w:val="center"/>
                    <w:rPr>
                      <w:rFonts w:ascii="Arial" w:hAnsi="Arial"/>
                      <w:sz w:val="20"/>
                      <w:szCs w:val="20"/>
                    </w:rPr>
                  </w:pPr>
                  <w:r w:rsidRPr="00FE1897">
                    <w:rPr>
                      <w:rFonts w:ascii="Arial" w:hAnsi="Arial"/>
                      <w:sz w:val="20"/>
                      <w:szCs w:val="20"/>
                    </w:rPr>
                    <w:t>Đạt yêu cầu/Không đạt yêu cầu</w:t>
                  </w:r>
                </w:p>
              </w:tc>
            </w:tr>
            <w:tr w:rsidR="0078310F" w:rsidRPr="00FE1897" w:rsidTr="0078310F">
              <w:tc>
                <w:tcPr>
                  <w:tcW w:w="564" w:type="dxa"/>
                  <w:tcBorders>
                    <w:top w:val="dotted" w:sz="4" w:space="0" w:color="auto"/>
                  </w:tcBorders>
                </w:tcPr>
                <w:p w:rsidR="0078310F" w:rsidRPr="00FE1897" w:rsidRDefault="0078310F" w:rsidP="000D51A9">
                  <w:pPr>
                    <w:spacing w:before="60" w:after="60"/>
                    <w:jc w:val="center"/>
                    <w:rPr>
                      <w:rFonts w:ascii="Arial" w:hAnsi="Arial"/>
                      <w:sz w:val="20"/>
                      <w:szCs w:val="20"/>
                    </w:rPr>
                  </w:pPr>
                  <w:r w:rsidRPr="00FE1897">
                    <w:rPr>
                      <w:rFonts w:ascii="Arial" w:hAnsi="Arial"/>
                      <w:sz w:val="20"/>
                      <w:szCs w:val="20"/>
                    </w:rPr>
                    <w:t>..</w:t>
                  </w:r>
                </w:p>
              </w:tc>
              <w:tc>
                <w:tcPr>
                  <w:tcW w:w="1909" w:type="dxa"/>
                  <w:tcBorders>
                    <w:top w:val="dotted" w:sz="4" w:space="0" w:color="auto"/>
                  </w:tcBorders>
                </w:tcPr>
                <w:p w:rsidR="0078310F" w:rsidRPr="00FE1897" w:rsidRDefault="0078310F" w:rsidP="000D51A9">
                  <w:pPr>
                    <w:spacing w:before="60" w:after="60"/>
                    <w:rPr>
                      <w:rFonts w:ascii="Arial" w:hAnsi="Arial"/>
                      <w:sz w:val="20"/>
                      <w:szCs w:val="20"/>
                    </w:rPr>
                  </w:pPr>
                </w:p>
              </w:tc>
              <w:tc>
                <w:tcPr>
                  <w:tcW w:w="3622" w:type="dxa"/>
                  <w:tcBorders>
                    <w:top w:val="dotted" w:sz="4" w:space="0" w:color="auto"/>
                  </w:tcBorders>
                </w:tcPr>
                <w:p w:rsidR="0078310F" w:rsidRPr="00FE1897" w:rsidRDefault="0078310F" w:rsidP="000D51A9">
                  <w:pPr>
                    <w:spacing w:before="60" w:after="60"/>
                    <w:rPr>
                      <w:rFonts w:ascii="Arial" w:hAnsi="Arial"/>
                      <w:sz w:val="20"/>
                      <w:szCs w:val="20"/>
                    </w:rPr>
                  </w:pPr>
                </w:p>
              </w:tc>
              <w:tc>
                <w:tcPr>
                  <w:tcW w:w="3119" w:type="dxa"/>
                  <w:tcBorders>
                    <w:top w:val="dotted" w:sz="4" w:space="0" w:color="auto"/>
                  </w:tcBorders>
                </w:tcPr>
                <w:p w:rsidR="0078310F" w:rsidRPr="00FE1897" w:rsidRDefault="0078310F" w:rsidP="000D51A9">
                  <w:pPr>
                    <w:spacing w:before="60" w:after="60"/>
                    <w:jc w:val="center"/>
                    <w:rPr>
                      <w:rFonts w:ascii="Arial" w:hAnsi="Arial"/>
                      <w:sz w:val="20"/>
                      <w:szCs w:val="20"/>
                    </w:rPr>
                  </w:pPr>
                </w:p>
              </w:tc>
            </w:tr>
          </w:tbl>
          <w:p w:rsidR="00CC00BE" w:rsidRPr="00FE1897" w:rsidRDefault="008354A1" w:rsidP="008354A1">
            <w:pPr>
              <w:spacing w:before="120" w:after="120"/>
              <w:jc w:val="both"/>
              <w:rPr>
                <w:rFonts w:ascii="Arial" w:hAnsi="Arial"/>
                <w:i/>
                <w:sz w:val="20"/>
                <w:szCs w:val="20"/>
              </w:rPr>
            </w:pPr>
            <w:r w:rsidRPr="00FE1897">
              <w:rPr>
                <w:rFonts w:ascii="Arial" w:hAnsi="Arial"/>
                <w:b/>
                <w:i/>
                <w:sz w:val="20"/>
                <w:szCs w:val="20"/>
                <w:u w:val="single"/>
              </w:rPr>
              <w:t>Ghi chú:</w:t>
            </w:r>
            <w:r w:rsidRPr="00FE1897">
              <w:rPr>
                <w:rFonts w:ascii="Arial" w:hAnsi="Arial"/>
                <w:i/>
                <w:sz w:val="20"/>
                <w:szCs w:val="20"/>
              </w:rPr>
              <w:t xml:space="preserve"> Quá trình kiểm tra đánh giá chất lượng bảo dưỡng </w:t>
            </w:r>
            <w:r w:rsidR="00FD3E3F" w:rsidRPr="00FE1897">
              <w:rPr>
                <w:rFonts w:ascii="Arial" w:hAnsi="Arial"/>
                <w:i/>
                <w:sz w:val="20"/>
                <w:szCs w:val="20"/>
              </w:rPr>
              <w:t xml:space="preserve">bảo quản </w:t>
            </w:r>
            <w:r w:rsidRPr="00FE1897">
              <w:rPr>
                <w:rFonts w:ascii="Arial" w:hAnsi="Arial"/>
                <w:i/>
                <w:sz w:val="20"/>
                <w:szCs w:val="20"/>
              </w:rPr>
              <w:t>công trình phải kiểm tra chất lượng của từng nội dung công việc được quy định cụ thể trong danh mục</w:t>
            </w:r>
            <w:r w:rsidR="0078310F" w:rsidRPr="00FE1897">
              <w:rPr>
                <w:rFonts w:ascii="Arial" w:hAnsi="Arial"/>
                <w:i/>
                <w:sz w:val="20"/>
                <w:szCs w:val="20"/>
              </w:rPr>
              <w:t xml:space="preserve"> </w:t>
            </w:r>
            <w:r w:rsidRPr="00FE1897">
              <w:rPr>
                <w:rFonts w:ascii="Arial" w:hAnsi="Arial"/>
                <w:i/>
                <w:sz w:val="20"/>
                <w:szCs w:val="20"/>
              </w:rPr>
              <w:t xml:space="preserve">công việc cần kiểm tra đánh giá chất lượng </w:t>
            </w:r>
            <w:r w:rsidR="0078310F" w:rsidRPr="00FE1897">
              <w:rPr>
                <w:rFonts w:ascii="Arial" w:hAnsi="Arial"/>
                <w:i/>
                <w:sz w:val="20"/>
                <w:szCs w:val="20"/>
              </w:rPr>
              <w:t>ở</w:t>
            </w:r>
            <w:r w:rsidRPr="00FE1897">
              <w:rPr>
                <w:rFonts w:ascii="Arial" w:hAnsi="Arial"/>
                <w:i/>
                <w:sz w:val="20"/>
                <w:szCs w:val="20"/>
              </w:rPr>
              <w:t xml:space="preserve"> Tiêu chuẩn bảo trì và quy trình bảo trì công trình. Nếu có quá 5% trong tổng số danh mục này không đạt yêu cầu thì hạng mục công tác đó phải đánh giá là KHÔNG ĐẠT YÊU CẦU. </w:t>
            </w:r>
            <w:r w:rsidR="0078310F" w:rsidRPr="00FE1897">
              <w:rPr>
                <w:rFonts w:ascii="Arial" w:hAnsi="Arial"/>
                <w:i/>
                <w:sz w:val="20"/>
                <w:szCs w:val="20"/>
              </w:rPr>
              <w:t xml:space="preserve">Khi có tất cả (100%) các hạng mục công tác </w:t>
            </w:r>
            <w:r w:rsidR="00832FE1" w:rsidRPr="00FE1897">
              <w:rPr>
                <w:rFonts w:ascii="Arial" w:hAnsi="Arial"/>
                <w:i/>
                <w:sz w:val="20"/>
                <w:szCs w:val="20"/>
              </w:rPr>
              <w:t xml:space="preserve">(Gồm: Ray chính, Ray hộ bánh, Ray gờ, Tà vẹt trên cầu, ván tuần cầu, mố trụ và lòng sông, gối cầu và khe co dãn…phần thay gỗ mới) </w:t>
            </w:r>
            <w:r w:rsidR="0078310F" w:rsidRPr="00FE1897">
              <w:rPr>
                <w:rFonts w:ascii="Arial" w:hAnsi="Arial"/>
                <w:i/>
                <w:sz w:val="20"/>
                <w:szCs w:val="20"/>
              </w:rPr>
              <w:t xml:space="preserve">được đánh giá là ĐẠT YÊU CẦU thì chất lượng bảo dưỡng </w:t>
            </w:r>
            <w:r w:rsidR="00FD3E3F" w:rsidRPr="00FE1897">
              <w:rPr>
                <w:rFonts w:ascii="Arial" w:hAnsi="Arial"/>
                <w:i/>
                <w:sz w:val="20"/>
                <w:szCs w:val="20"/>
              </w:rPr>
              <w:t xml:space="preserve">bảo quản </w:t>
            </w:r>
            <w:r w:rsidR="0078310F" w:rsidRPr="00FE1897">
              <w:rPr>
                <w:rFonts w:ascii="Arial" w:hAnsi="Arial"/>
                <w:i/>
                <w:sz w:val="20"/>
                <w:szCs w:val="20"/>
              </w:rPr>
              <w:t>công trình đó mới được đánh giá ĐẠT YÊU CẦU.</w:t>
            </w:r>
          </w:p>
          <w:p w:rsidR="003F5637" w:rsidRPr="00FE1897" w:rsidRDefault="003F5637" w:rsidP="008354A1">
            <w:pPr>
              <w:spacing w:before="120" w:after="120"/>
              <w:jc w:val="both"/>
              <w:rPr>
                <w:rFonts w:ascii="Arial" w:hAnsi="Arial"/>
                <w:i/>
                <w:sz w:val="20"/>
                <w:szCs w:val="20"/>
              </w:rPr>
            </w:pP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2.2 Công tác bảo dưỡng tổng hợp: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909"/>
              <w:gridCol w:w="3622"/>
              <w:gridCol w:w="3119"/>
            </w:tblGrid>
            <w:tr w:rsidR="00815A40" w:rsidRPr="00FE1897" w:rsidTr="00D63765">
              <w:tc>
                <w:tcPr>
                  <w:tcW w:w="564" w:type="dxa"/>
                  <w:tcBorders>
                    <w:bottom w:val="single" w:sz="4" w:space="0" w:color="auto"/>
                  </w:tcBorders>
                  <w:vAlign w:val="center"/>
                </w:tcPr>
                <w:p w:rsidR="00815A40" w:rsidRPr="00FE1897" w:rsidRDefault="00815A40" w:rsidP="00D63765">
                  <w:pPr>
                    <w:spacing w:before="120" w:after="120"/>
                    <w:jc w:val="center"/>
                    <w:rPr>
                      <w:rFonts w:ascii="Arial" w:hAnsi="Arial"/>
                      <w:b/>
                      <w:sz w:val="20"/>
                      <w:szCs w:val="20"/>
                    </w:rPr>
                  </w:pPr>
                  <w:r w:rsidRPr="00FE1897">
                    <w:rPr>
                      <w:rFonts w:ascii="Arial" w:hAnsi="Arial"/>
                      <w:b/>
                      <w:sz w:val="20"/>
                      <w:szCs w:val="20"/>
                    </w:rPr>
                    <w:t>TT</w:t>
                  </w:r>
                </w:p>
              </w:tc>
              <w:tc>
                <w:tcPr>
                  <w:tcW w:w="1909" w:type="dxa"/>
                  <w:tcBorders>
                    <w:bottom w:val="single" w:sz="4" w:space="0" w:color="auto"/>
                  </w:tcBorders>
                  <w:vAlign w:val="center"/>
                </w:tcPr>
                <w:p w:rsidR="00815A40" w:rsidRPr="00FE1897" w:rsidRDefault="00815A40" w:rsidP="00D63765">
                  <w:pPr>
                    <w:spacing w:before="120" w:after="120"/>
                    <w:jc w:val="center"/>
                    <w:rPr>
                      <w:rFonts w:ascii="Arial" w:hAnsi="Arial"/>
                      <w:b/>
                      <w:sz w:val="20"/>
                      <w:szCs w:val="20"/>
                    </w:rPr>
                  </w:pPr>
                  <w:r w:rsidRPr="00FE1897">
                    <w:rPr>
                      <w:rFonts w:ascii="Arial" w:hAnsi="Arial"/>
                      <w:b/>
                      <w:sz w:val="20"/>
                      <w:szCs w:val="20"/>
                    </w:rPr>
                    <w:t>Tên, lý trình</w:t>
                  </w:r>
                </w:p>
              </w:tc>
              <w:tc>
                <w:tcPr>
                  <w:tcW w:w="3622" w:type="dxa"/>
                  <w:tcBorders>
                    <w:bottom w:val="single" w:sz="4" w:space="0" w:color="auto"/>
                  </w:tcBorders>
                  <w:vAlign w:val="center"/>
                </w:tcPr>
                <w:p w:rsidR="00815A40" w:rsidRPr="00FE1897" w:rsidRDefault="00815A40" w:rsidP="00D63765">
                  <w:pPr>
                    <w:spacing w:before="120" w:after="120"/>
                    <w:jc w:val="center"/>
                    <w:rPr>
                      <w:rFonts w:ascii="Arial" w:hAnsi="Arial"/>
                      <w:b/>
                      <w:sz w:val="20"/>
                      <w:szCs w:val="20"/>
                    </w:rPr>
                  </w:pPr>
                  <w:r w:rsidRPr="00FE1897">
                    <w:rPr>
                      <w:rFonts w:ascii="Arial" w:hAnsi="Arial"/>
                      <w:b/>
                      <w:sz w:val="20"/>
                      <w:szCs w:val="20"/>
                    </w:rPr>
                    <w:t>Khối lượng thực hiện</w:t>
                  </w:r>
                </w:p>
              </w:tc>
              <w:tc>
                <w:tcPr>
                  <w:tcW w:w="3119" w:type="dxa"/>
                  <w:tcBorders>
                    <w:bottom w:val="single" w:sz="4" w:space="0" w:color="auto"/>
                  </w:tcBorders>
                </w:tcPr>
                <w:p w:rsidR="00815A40" w:rsidRPr="00FE1897" w:rsidRDefault="00815A40" w:rsidP="00D63765">
                  <w:pPr>
                    <w:spacing w:before="120" w:after="120"/>
                    <w:ind w:hanging="30"/>
                    <w:jc w:val="center"/>
                    <w:rPr>
                      <w:rFonts w:ascii="Arial" w:hAnsi="Arial"/>
                      <w:b/>
                      <w:sz w:val="20"/>
                      <w:szCs w:val="20"/>
                    </w:rPr>
                  </w:pPr>
                  <w:r w:rsidRPr="00FE1897">
                    <w:rPr>
                      <w:rFonts w:ascii="Arial" w:hAnsi="Arial"/>
                      <w:b/>
                      <w:sz w:val="20"/>
                      <w:szCs w:val="20"/>
                    </w:rPr>
                    <w:t>Đánh giá chất lượng</w:t>
                  </w:r>
                </w:p>
              </w:tc>
            </w:tr>
            <w:tr w:rsidR="00815A40" w:rsidRPr="00FE1897" w:rsidTr="00D63765">
              <w:tc>
                <w:tcPr>
                  <w:tcW w:w="564" w:type="dxa"/>
                  <w:tcBorders>
                    <w:bottom w:val="dotted" w:sz="4" w:space="0" w:color="auto"/>
                  </w:tcBorders>
                </w:tcPr>
                <w:p w:rsidR="00815A40" w:rsidRPr="00FE1897" w:rsidRDefault="00815A40" w:rsidP="00D63765">
                  <w:pPr>
                    <w:spacing w:before="60" w:after="60"/>
                    <w:jc w:val="center"/>
                    <w:rPr>
                      <w:rFonts w:ascii="Arial" w:hAnsi="Arial"/>
                      <w:sz w:val="20"/>
                      <w:szCs w:val="20"/>
                    </w:rPr>
                  </w:pPr>
                  <w:r w:rsidRPr="00FE1897">
                    <w:rPr>
                      <w:rFonts w:ascii="Arial" w:hAnsi="Arial"/>
                      <w:sz w:val="20"/>
                      <w:szCs w:val="20"/>
                    </w:rPr>
                    <w:t>1</w:t>
                  </w:r>
                </w:p>
              </w:tc>
              <w:tc>
                <w:tcPr>
                  <w:tcW w:w="1909" w:type="dxa"/>
                  <w:tcBorders>
                    <w:bottom w:val="dotted" w:sz="4" w:space="0" w:color="auto"/>
                  </w:tcBorders>
                </w:tcPr>
                <w:p w:rsidR="00815A40" w:rsidRPr="00FE1897" w:rsidRDefault="00815A40" w:rsidP="00D63765">
                  <w:pPr>
                    <w:spacing w:before="60" w:after="60"/>
                    <w:rPr>
                      <w:rFonts w:ascii="Arial" w:hAnsi="Arial"/>
                      <w:sz w:val="20"/>
                      <w:szCs w:val="20"/>
                    </w:rPr>
                  </w:pPr>
                  <w:r w:rsidRPr="00FE1897">
                    <w:rPr>
                      <w:rFonts w:ascii="Arial" w:hAnsi="Arial"/>
                      <w:sz w:val="20"/>
                      <w:szCs w:val="20"/>
                    </w:rPr>
                    <w:t>Cầu km…</w:t>
                  </w:r>
                </w:p>
              </w:tc>
              <w:tc>
                <w:tcPr>
                  <w:tcW w:w="3622" w:type="dxa"/>
                  <w:tcBorders>
                    <w:bottom w:val="dotted" w:sz="4" w:space="0" w:color="auto"/>
                  </w:tcBorders>
                </w:tcPr>
                <w:p w:rsidR="00815A40" w:rsidRPr="00FE1897" w:rsidRDefault="00815A40" w:rsidP="00D63765">
                  <w:pPr>
                    <w:spacing w:before="60" w:after="60"/>
                    <w:rPr>
                      <w:rFonts w:ascii="Arial" w:hAnsi="Arial"/>
                      <w:sz w:val="20"/>
                      <w:szCs w:val="20"/>
                    </w:rPr>
                  </w:pPr>
                </w:p>
              </w:tc>
              <w:tc>
                <w:tcPr>
                  <w:tcW w:w="3119" w:type="dxa"/>
                  <w:tcBorders>
                    <w:bottom w:val="dotted" w:sz="4" w:space="0" w:color="auto"/>
                  </w:tcBorders>
                </w:tcPr>
                <w:p w:rsidR="00815A40" w:rsidRPr="00FE1897" w:rsidRDefault="00815A40" w:rsidP="00D63765">
                  <w:pPr>
                    <w:spacing w:before="60" w:after="60"/>
                    <w:jc w:val="center"/>
                    <w:rPr>
                      <w:rFonts w:ascii="Arial" w:hAnsi="Arial"/>
                      <w:sz w:val="20"/>
                      <w:szCs w:val="20"/>
                    </w:rPr>
                  </w:pPr>
                  <w:r w:rsidRPr="00FE1897">
                    <w:rPr>
                      <w:rFonts w:ascii="Arial" w:hAnsi="Arial"/>
                      <w:sz w:val="20"/>
                      <w:szCs w:val="20"/>
                    </w:rPr>
                    <w:t>Đạt yêu cầu/Không đạt yêu cầu</w:t>
                  </w:r>
                </w:p>
              </w:tc>
            </w:tr>
            <w:tr w:rsidR="00815A40" w:rsidRPr="00FE1897" w:rsidTr="00D63765">
              <w:tc>
                <w:tcPr>
                  <w:tcW w:w="564" w:type="dxa"/>
                  <w:tcBorders>
                    <w:top w:val="dotted" w:sz="4" w:space="0" w:color="auto"/>
                    <w:bottom w:val="dotted" w:sz="4" w:space="0" w:color="auto"/>
                  </w:tcBorders>
                </w:tcPr>
                <w:p w:rsidR="00815A40" w:rsidRPr="00FE1897" w:rsidRDefault="00815A40" w:rsidP="00D63765">
                  <w:pPr>
                    <w:spacing w:before="60" w:after="60"/>
                    <w:jc w:val="center"/>
                    <w:rPr>
                      <w:rFonts w:ascii="Arial" w:hAnsi="Arial"/>
                      <w:sz w:val="20"/>
                      <w:szCs w:val="20"/>
                    </w:rPr>
                  </w:pPr>
                  <w:r w:rsidRPr="00FE1897">
                    <w:rPr>
                      <w:rFonts w:ascii="Arial" w:hAnsi="Arial"/>
                      <w:sz w:val="20"/>
                      <w:szCs w:val="20"/>
                    </w:rPr>
                    <w:t>2</w:t>
                  </w:r>
                </w:p>
              </w:tc>
              <w:tc>
                <w:tcPr>
                  <w:tcW w:w="1909" w:type="dxa"/>
                  <w:tcBorders>
                    <w:top w:val="dotted" w:sz="4" w:space="0" w:color="auto"/>
                    <w:bottom w:val="dotted" w:sz="4" w:space="0" w:color="auto"/>
                  </w:tcBorders>
                </w:tcPr>
                <w:p w:rsidR="00815A40" w:rsidRPr="00FE1897" w:rsidRDefault="00815A40" w:rsidP="00D63765">
                  <w:pPr>
                    <w:spacing w:before="60" w:after="60"/>
                    <w:rPr>
                      <w:rFonts w:ascii="Arial" w:hAnsi="Arial"/>
                      <w:sz w:val="20"/>
                      <w:szCs w:val="20"/>
                    </w:rPr>
                  </w:pPr>
                  <w:r w:rsidRPr="00FE1897">
                    <w:rPr>
                      <w:rFonts w:ascii="Arial" w:hAnsi="Arial"/>
                      <w:sz w:val="20"/>
                      <w:szCs w:val="20"/>
                    </w:rPr>
                    <w:t>Cầu km…</w:t>
                  </w:r>
                </w:p>
              </w:tc>
              <w:tc>
                <w:tcPr>
                  <w:tcW w:w="3622" w:type="dxa"/>
                  <w:tcBorders>
                    <w:top w:val="dotted" w:sz="4" w:space="0" w:color="auto"/>
                    <w:bottom w:val="dotted" w:sz="4" w:space="0" w:color="auto"/>
                  </w:tcBorders>
                </w:tcPr>
                <w:p w:rsidR="00815A40" w:rsidRPr="00FE1897" w:rsidRDefault="00815A40" w:rsidP="00D63765">
                  <w:pPr>
                    <w:spacing w:before="60" w:after="60"/>
                    <w:rPr>
                      <w:rFonts w:ascii="Arial" w:hAnsi="Arial"/>
                      <w:sz w:val="20"/>
                      <w:szCs w:val="20"/>
                    </w:rPr>
                  </w:pPr>
                </w:p>
              </w:tc>
              <w:tc>
                <w:tcPr>
                  <w:tcW w:w="3119" w:type="dxa"/>
                  <w:tcBorders>
                    <w:top w:val="dotted" w:sz="4" w:space="0" w:color="auto"/>
                    <w:bottom w:val="dotted" w:sz="4" w:space="0" w:color="auto"/>
                  </w:tcBorders>
                </w:tcPr>
                <w:p w:rsidR="00815A40" w:rsidRPr="00FE1897" w:rsidRDefault="00815A40" w:rsidP="00D63765">
                  <w:pPr>
                    <w:spacing w:before="60" w:after="60"/>
                    <w:jc w:val="center"/>
                    <w:rPr>
                      <w:rFonts w:ascii="Arial" w:hAnsi="Arial"/>
                      <w:sz w:val="20"/>
                      <w:szCs w:val="20"/>
                    </w:rPr>
                  </w:pPr>
                  <w:r w:rsidRPr="00FE1897">
                    <w:rPr>
                      <w:rFonts w:ascii="Arial" w:hAnsi="Arial"/>
                      <w:sz w:val="20"/>
                      <w:szCs w:val="20"/>
                    </w:rPr>
                    <w:t>Đạt yêu cầu/Không đạt yêu cầu</w:t>
                  </w:r>
                </w:p>
              </w:tc>
            </w:tr>
            <w:tr w:rsidR="00815A40" w:rsidRPr="00FE1897" w:rsidTr="00D63765">
              <w:tc>
                <w:tcPr>
                  <w:tcW w:w="564" w:type="dxa"/>
                  <w:tcBorders>
                    <w:top w:val="dotted" w:sz="4" w:space="0" w:color="auto"/>
                    <w:bottom w:val="dotted" w:sz="4" w:space="0" w:color="auto"/>
                  </w:tcBorders>
                </w:tcPr>
                <w:p w:rsidR="00815A40" w:rsidRPr="00FE1897" w:rsidRDefault="00815A40" w:rsidP="00D63765">
                  <w:pPr>
                    <w:spacing w:before="60" w:after="60"/>
                    <w:jc w:val="center"/>
                    <w:rPr>
                      <w:rFonts w:ascii="Arial" w:hAnsi="Arial"/>
                      <w:sz w:val="20"/>
                      <w:szCs w:val="20"/>
                    </w:rPr>
                  </w:pPr>
                  <w:r w:rsidRPr="00FE1897">
                    <w:rPr>
                      <w:rFonts w:ascii="Arial" w:hAnsi="Arial"/>
                      <w:sz w:val="20"/>
                      <w:szCs w:val="20"/>
                    </w:rPr>
                    <w:t>3</w:t>
                  </w:r>
                </w:p>
              </w:tc>
              <w:tc>
                <w:tcPr>
                  <w:tcW w:w="1909" w:type="dxa"/>
                  <w:tcBorders>
                    <w:top w:val="dotted" w:sz="4" w:space="0" w:color="auto"/>
                    <w:bottom w:val="dotted" w:sz="4" w:space="0" w:color="auto"/>
                  </w:tcBorders>
                </w:tcPr>
                <w:p w:rsidR="00815A40" w:rsidRPr="00FE1897" w:rsidRDefault="00815A40" w:rsidP="00D63765">
                  <w:pPr>
                    <w:spacing w:before="60" w:after="60"/>
                    <w:rPr>
                      <w:rFonts w:ascii="Arial" w:hAnsi="Arial"/>
                      <w:sz w:val="20"/>
                      <w:szCs w:val="20"/>
                    </w:rPr>
                  </w:pPr>
                  <w:r w:rsidRPr="00FE1897">
                    <w:rPr>
                      <w:rFonts w:ascii="Arial" w:hAnsi="Arial"/>
                      <w:sz w:val="20"/>
                      <w:szCs w:val="20"/>
                    </w:rPr>
                    <w:t>Cầu km…</w:t>
                  </w:r>
                </w:p>
              </w:tc>
              <w:tc>
                <w:tcPr>
                  <w:tcW w:w="3622" w:type="dxa"/>
                  <w:tcBorders>
                    <w:top w:val="dotted" w:sz="4" w:space="0" w:color="auto"/>
                    <w:bottom w:val="dotted" w:sz="4" w:space="0" w:color="auto"/>
                  </w:tcBorders>
                </w:tcPr>
                <w:p w:rsidR="00815A40" w:rsidRPr="00FE1897" w:rsidRDefault="00815A40" w:rsidP="00D63765">
                  <w:pPr>
                    <w:spacing w:before="60" w:after="60"/>
                    <w:rPr>
                      <w:rFonts w:ascii="Arial" w:hAnsi="Arial"/>
                      <w:sz w:val="20"/>
                      <w:szCs w:val="20"/>
                    </w:rPr>
                  </w:pPr>
                </w:p>
              </w:tc>
              <w:tc>
                <w:tcPr>
                  <w:tcW w:w="3119" w:type="dxa"/>
                  <w:tcBorders>
                    <w:top w:val="dotted" w:sz="4" w:space="0" w:color="auto"/>
                    <w:bottom w:val="dotted" w:sz="4" w:space="0" w:color="auto"/>
                  </w:tcBorders>
                </w:tcPr>
                <w:p w:rsidR="00815A40" w:rsidRPr="00FE1897" w:rsidRDefault="00815A40" w:rsidP="00D63765">
                  <w:pPr>
                    <w:spacing w:before="60" w:after="60"/>
                    <w:jc w:val="center"/>
                    <w:rPr>
                      <w:rFonts w:ascii="Arial" w:hAnsi="Arial"/>
                      <w:sz w:val="20"/>
                      <w:szCs w:val="20"/>
                    </w:rPr>
                  </w:pPr>
                  <w:r w:rsidRPr="00FE1897">
                    <w:rPr>
                      <w:rFonts w:ascii="Arial" w:hAnsi="Arial"/>
                      <w:sz w:val="20"/>
                      <w:szCs w:val="20"/>
                    </w:rPr>
                    <w:t>Đạt yêu cầu/Không đạt yêu cầu</w:t>
                  </w:r>
                </w:p>
              </w:tc>
            </w:tr>
            <w:tr w:rsidR="00815A40" w:rsidRPr="00FE1897" w:rsidTr="00D63765">
              <w:tc>
                <w:tcPr>
                  <w:tcW w:w="564" w:type="dxa"/>
                  <w:tcBorders>
                    <w:top w:val="dotted" w:sz="4" w:space="0" w:color="auto"/>
                  </w:tcBorders>
                </w:tcPr>
                <w:p w:rsidR="00815A40" w:rsidRPr="00FE1897" w:rsidRDefault="00815A40" w:rsidP="00D63765">
                  <w:pPr>
                    <w:spacing w:before="60" w:after="60"/>
                    <w:jc w:val="center"/>
                    <w:rPr>
                      <w:rFonts w:ascii="Arial" w:hAnsi="Arial"/>
                      <w:sz w:val="20"/>
                      <w:szCs w:val="20"/>
                    </w:rPr>
                  </w:pPr>
                  <w:r w:rsidRPr="00FE1897">
                    <w:rPr>
                      <w:rFonts w:ascii="Arial" w:hAnsi="Arial"/>
                      <w:sz w:val="20"/>
                      <w:szCs w:val="20"/>
                    </w:rPr>
                    <w:t>..</w:t>
                  </w:r>
                </w:p>
              </w:tc>
              <w:tc>
                <w:tcPr>
                  <w:tcW w:w="1909" w:type="dxa"/>
                  <w:tcBorders>
                    <w:top w:val="dotted" w:sz="4" w:space="0" w:color="auto"/>
                  </w:tcBorders>
                </w:tcPr>
                <w:p w:rsidR="00815A40" w:rsidRPr="00FE1897" w:rsidRDefault="00815A40" w:rsidP="00D63765">
                  <w:pPr>
                    <w:spacing w:before="60" w:after="60"/>
                    <w:rPr>
                      <w:rFonts w:ascii="Arial" w:hAnsi="Arial"/>
                      <w:sz w:val="20"/>
                      <w:szCs w:val="20"/>
                    </w:rPr>
                  </w:pPr>
                </w:p>
              </w:tc>
              <w:tc>
                <w:tcPr>
                  <w:tcW w:w="3622" w:type="dxa"/>
                  <w:tcBorders>
                    <w:top w:val="dotted" w:sz="4" w:space="0" w:color="auto"/>
                  </w:tcBorders>
                </w:tcPr>
                <w:p w:rsidR="00815A40" w:rsidRPr="00FE1897" w:rsidRDefault="00815A40" w:rsidP="00D63765">
                  <w:pPr>
                    <w:spacing w:before="60" w:after="60"/>
                    <w:rPr>
                      <w:rFonts w:ascii="Arial" w:hAnsi="Arial"/>
                      <w:sz w:val="20"/>
                      <w:szCs w:val="20"/>
                    </w:rPr>
                  </w:pPr>
                </w:p>
              </w:tc>
              <w:tc>
                <w:tcPr>
                  <w:tcW w:w="3119" w:type="dxa"/>
                  <w:tcBorders>
                    <w:top w:val="dotted" w:sz="4" w:space="0" w:color="auto"/>
                  </w:tcBorders>
                </w:tcPr>
                <w:p w:rsidR="00815A40" w:rsidRPr="00FE1897" w:rsidRDefault="00815A40" w:rsidP="00D63765">
                  <w:pPr>
                    <w:spacing w:before="60" w:after="60"/>
                    <w:jc w:val="center"/>
                    <w:rPr>
                      <w:rFonts w:ascii="Arial" w:hAnsi="Arial"/>
                      <w:sz w:val="20"/>
                      <w:szCs w:val="20"/>
                    </w:rPr>
                  </w:pPr>
                </w:p>
              </w:tc>
            </w:tr>
          </w:tbl>
          <w:p w:rsidR="00815A40" w:rsidRPr="00FE1897" w:rsidRDefault="00815A40" w:rsidP="000D51A9">
            <w:pPr>
              <w:spacing w:before="120" w:after="120"/>
              <w:jc w:val="both"/>
              <w:rPr>
                <w:rFonts w:ascii="Arial" w:hAnsi="Arial"/>
                <w:i/>
                <w:sz w:val="20"/>
                <w:szCs w:val="20"/>
              </w:rPr>
            </w:pPr>
            <w:r w:rsidRPr="00FE1897">
              <w:rPr>
                <w:rFonts w:ascii="Arial" w:hAnsi="Arial"/>
                <w:b/>
                <w:i/>
                <w:sz w:val="20"/>
                <w:szCs w:val="20"/>
                <w:u w:val="single"/>
              </w:rPr>
              <w:t>Ghi chú:</w:t>
            </w:r>
            <w:r w:rsidRPr="00FE1897">
              <w:rPr>
                <w:rFonts w:ascii="Arial" w:hAnsi="Arial"/>
                <w:i/>
                <w:sz w:val="20"/>
                <w:szCs w:val="20"/>
              </w:rPr>
              <w:t xml:space="preserve"> Quá trình kiểm tra đánh giá chất lượng bảo dưỡng </w:t>
            </w:r>
            <w:r w:rsidR="00FD3E3F" w:rsidRPr="00FE1897">
              <w:rPr>
                <w:rFonts w:ascii="Arial" w:hAnsi="Arial"/>
                <w:i/>
                <w:sz w:val="20"/>
                <w:szCs w:val="20"/>
              </w:rPr>
              <w:t xml:space="preserve">tổng hợp </w:t>
            </w:r>
            <w:r w:rsidRPr="00FE1897">
              <w:rPr>
                <w:rFonts w:ascii="Arial" w:hAnsi="Arial"/>
                <w:i/>
                <w:sz w:val="20"/>
                <w:szCs w:val="20"/>
              </w:rPr>
              <w:t xml:space="preserve">công trình phải kiểm tra chất lượng của từng nội dung công việc được quy định cụ thể trong danh mục công việc cần kiểm tra đánh giá chất lượng ở Tiêu chuẩn bảo trì và </w:t>
            </w:r>
            <w:r w:rsidR="00D63765" w:rsidRPr="00FE1897">
              <w:rPr>
                <w:rFonts w:ascii="Arial" w:hAnsi="Arial"/>
                <w:i/>
                <w:sz w:val="20"/>
                <w:szCs w:val="20"/>
              </w:rPr>
              <w:t>Q</w:t>
            </w:r>
            <w:r w:rsidRPr="00FE1897">
              <w:rPr>
                <w:rFonts w:ascii="Arial" w:hAnsi="Arial"/>
                <w:i/>
                <w:sz w:val="20"/>
                <w:szCs w:val="20"/>
              </w:rPr>
              <w:t xml:space="preserve">uy trình bảo trì công trình. Nếu có quá 5% trong tổng số danh </w:t>
            </w:r>
            <w:r w:rsidRPr="00FE1897">
              <w:rPr>
                <w:rFonts w:ascii="Arial" w:hAnsi="Arial"/>
                <w:i/>
                <w:sz w:val="20"/>
                <w:szCs w:val="20"/>
              </w:rPr>
              <w:lastRenderedPageBreak/>
              <w:t xml:space="preserve">mục này không đạt yêu cầu thì hạng mục công tác đó phải đánh giá là KHÔNG ĐẠT YÊU CẦU. Khi có tất cả (100%) các hạng mục công tác </w:t>
            </w:r>
            <w:r w:rsidR="00E44133" w:rsidRPr="00FE1897">
              <w:rPr>
                <w:rFonts w:ascii="Arial" w:hAnsi="Arial"/>
                <w:i/>
                <w:sz w:val="20"/>
                <w:szCs w:val="20"/>
              </w:rPr>
              <w:t xml:space="preserve">(Gồm: Ray chính, Ray hộ bánh, Ray gờ, Tà vẹt trên cầu, ván tuần cầu, mố trụ và lòng sông, gối cầu và khe co dãn…phần thay gỗ mới) </w:t>
            </w:r>
            <w:r w:rsidRPr="00FE1897">
              <w:rPr>
                <w:rFonts w:ascii="Arial" w:hAnsi="Arial"/>
                <w:i/>
                <w:sz w:val="20"/>
                <w:szCs w:val="20"/>
              </w:rPr>
              <w:t xml:space="preserve">được đánh giá là ĐẠT YÊU CẦU thì chất lượng bảo dưỡng </w:t>
            </w:r>
            <w:r w:rsidR="00FD3E3F" w:rsidRPr="00FE1897">
              <w:rPr>
                <w:rFonts w:ascii="Arial" w:hAnsi="Arial"/>
                <w:i/>
                <w:sz w:val="20"/>
                <w:szCs w:val="20"/>
              </w:rPr>
              <w:t xml:space="preserve">tổng hợp </w:t>
            </w:r>
            <w:r w:rsidRPr="00FE1897">
              <w:rPr>
                <w:rFonts w:ascii="Arial" w:hAnsi="Arial"/>
                <w:i/>
                <w:sz w:val="20"/>
                <w:szCs w:val="20"/>
              </w:rPr>
              <w:t>công trình đó mới được đánh giá ĐẠT YÊU CẦU</w:t>
            </w:r>
            <w:r w:rsidR="00E564E6" w:rsidRPr="00FE1897">
              <w:rPr>
                <w:rFonts w:ascii="Arial" w:hAnsi="Arial"/>
                <w:i/>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 3 Công tác bảo dưỡng cống: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846"/>
              <w:gridCol w:w="3685"/>
              <w:gridCol w:w="3119"/>
            </w:tblGrid>
            <w:tr w:rsidR="00D63765" w:rsidRPr="00FE1897" w:rsidTr="00D63765">
              <w:tc>
                <w:tcPr>
                  <w:tcW w:w="564"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TT</w:t>
                  </w:r>
                </w:p>
              </w:tc>
              <w:tc>
                <w:tcPr>
                  <w:tcW w:w="1846"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Tên, lý trình</w:t>
                  </w:r>
                </w:p>
              </w:tc>
              <w:tc>
                <w:tcPr>
                  <w:tcW w:w="3685" w:type="dxa"/>
                  <w:tcBorders>
                    <w:bottom w:val="single" w:sz="4" w:space="0" w:color="auto"/>
                  </w:tcBorders>
                  <w:vAlign w:val="center"/>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Khối lượng thực hiện</w:t>
                  </w:r>
                </w:p>
              </w:tc>
              <w:tc>
                <w:tcPr>
                  <w:tcW w:w="3119" w:type="dxa"/>
                  <w:tcBorders>
                    <w:bottom w:val="single"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Đánh giá chất lượng</w:t>
                  </w:r>
                </w:p>
              </w:tc>
            </w:tr>
            <w:tr w:rsidR="00D63765" w:rsidRPr="00FE1897" w:rsidTr="00D63765">
              <w:tc>
                <w:tcPr>
                  <w:tcW w:w="564" w:type="dxa"/>
                  <w:tcBorders>
                    <w:bottom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1</w:t>
                  </w:r>
                </w:p>
              </w:tc>
              <w:tc>
                <w:tcPr>
                  <w:tcW w:w="1846" w:type="dxa"/>
                  <w:tcBorders>
                    <w:bottom w:val="dotted" w:sz="4" w:space="0" w:color="auto"/>
                  </w:tcBorders>
                </w:tcPr>
                <w:p w:rsidR="00D63765" w:rsidRPr="00FE1897" w:rsidRDefault="00D63765" w:rsidP="000D51A9">
                  <w:pPr>
                    <w:spacing w:before="120" w:after="120"/>
                    <w:rPr>
                      <w:rFonts w:ascii="Arial" w:hAnsi="Arial"/>
                      <w:sz w:val="20"/>
                      <w:szCs w:val="20"/>
                    </w:rPr>
                  </w:pPr>
                  <w:r w:rsidRPr="00FE1897">
                    <w:rPr>
                      <w:rFonts w:ascii="Arial" w:hAnsi="Arial"/>
                      <w:sz w:val="20"/>
                      <w:szCs w:val="20"/>
                    </w:rPr>
                    <w:t>Cống km…</w:t>
                  </w:r>
                </w:p>
              </w:tc>
              <w:tc>
                <w:tcPr>
                  <w:tcW w:w="3685" w:type="dxa"/>
                  <w:tcBorders>
                    <w:bottom w:val="dotted" w:sz="4" w:space="0" w:color="auto"/>
                  </w:tcBorders>
                </w:tcPr>
                <w:p w:rsidR="00D63765" w:rsidRPr="00FE1897" w:rsidRDefault="00D63765" w:rsidP="000D51A9">
                  <w:pPr>
                    <w:spacing w:before="120" w:after="120"/>
                    <w:rPr>
                      <w:rFonts w:ascii="Arial" w:hAnsi="Arial"/>
                      <w:sz w:val="20"/>
                      <w:szCs w:val="20"/>
                    </w:rPr>
                  </w:pPr>
                </w:p>
              </w:tc>
              <w:tc>
                <w:tcPr>
                  <w:tcW w:w="3119" w:type="dxa"/>
                  <w:tcBorders>
                    <w:bottom w:val="dotted" w:sz="4" w:space="0" w:color="auto"/>
                  </w:tcBorders>
                </w:tcPr>
                <w:p w:rsidR="00D63765" w:rsidRPr="00FE1897" w:rsidRDefault="00D04ADC" w:rsidP="000D51A9">
                  <w:pPr>
                    <w:spacing w:before="120" w:after="120"/>
                    <w:rPr>
                      <w:rFonts w:ascii="Arial" w:hAnsi="Arial"/>
                      <w:sz w:val="20"/>
                      <w:szCs w:val="20"/>
                    </w:rPr>
                  </w:pPr>
                  <w:r w:rsidRPr="00FE1897">
                    <w:rPr>
                      <w:rFonts w:ascii="Arial" w:hAnsi="Arial"/>
                      <w:sz w:val="20"/>
                      <w:szCs w:val="20"/>
                    </w:rPr>
                    <w:t>Đạt yêu cầu/Không đạt yêu cầu</w:t>
                  </w:r>
                </w:p>
              </w:tc>
            </w:tr>
            <w:tr w:rsidR="00D63765" w:rsidRPr="00FE1897" w:rsidTr="00D63765">
              <w:tc>
                <w:tcPr>
                  <w:tcW w:w="564" w:type="dxa"/>
                  <w:tcBorders>
                    <w:top w:val="dotted" w:sz="4" w:space="0" w:color="auto"/>
                    <w:bottom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2</w:t>
                  </w:r>
                </w:p>
              </w:tc>
              <w:tc>
                <w:tcPr>
                  <w:tcW w:w="1846"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r w:rsidRPr="00FE1897">
                    <w:rPr>
                      <w:rFonts w:ascii="Arial" w:hAnsi="Arial"/>
                      <w:sz w:val="20"/>
                      <w:szCs w:val="20"/>
                    </w:rPr>
                    <w:t>Cống km…</w:t>
                  </w:r>
                </w:p>
              </w:tc>
              <w:tc>
                <w:tcPr>
                  <w:tcW w:w="3685"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c>
                <w:tcPr>
                  <w:tcW w:w="3119" w:type="dxa"/>
                  <w:tcBorders>
                    <w:top w:val="dotted" w:sz="4" w:space="0" w:color="auto"/>
                    <w:bottom w:val="dotted" w:sz="4" w:space="0" w:color="auto"/>
                  </w:tcBorders>
                </w:tcPr>
                <w:p w:rsidR="00D63765" w:rsidRPr="00FE1897" w:rsidRDefault="00D04ADC" w:rsidP="000D51A9">
                  <w:pPr>
                    <w:spacing w:before="120" w:after="120"/>
                    <w:rPr>
                      <w:rFonts w:ascii="Arial" w:hAnsi="Arial"/>
                      <w:sz w:val="20"/>
                      <w:szCs w:val="20"/>
                    </w:rPr>
                  </w:pPr>
                  <w:r w:rsidRPr="00FE1897">
                    <w:rPr>
                      <w:rFonts w:ascii="Arial" w:hAnsi="Arial"/>
                      <w:sz w:val="20"/>
                      <w:szCs w:val="20"/>
                    </w:rPr>
                    <w:t>Đạt yêu cầu/Không đạt yêu cầu</w:t>
                  </w:r>
                </w:p>
              </w:tc>
            </w:tr>
            <w:tr w:rsidR="00D63765" w:rsidRPr="00FE1897" w:rsidTr="00D63765">
              <w:tc>
                <w:tcPr>
                  <w:tcW w:w="564" w:type="dxa"/>
                  <w:tcBorders>
                    <w:top w:val="dotted" w:sz="4" w:space="0" w:color="auto"/>
                    <w:bottom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3</w:t>
                  </w:r>
                </w:p>
              </w:tc>
              <w:tc>
                <w:tcPr>
                  <w:tcW w:w="1846"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r w:rsidRPr="00FE1897">
                    <w:rPr>
                      <w:rFonts w:ascii="Arial" w:hAnsi="Arial"/>
                      <w:sz w:val="20"/>
                      <w:szCs w:val="20"/>
                    </w:rPr>
                    <w:t>Cống km…</w:t>
                  </w:r>
                </w:p>
              </w:tc>
              <w:tc>
                <w:tcPr>
                  <w:tcW w:w="3685"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c>
                <w:tcPr>
                  <w:tcW w:w="3119" w:type="dxa"/>
                  <w:tcBorders>
                    <w:top w:val="dotted" w:sz="4" w:space="0" w:color="auto"/>
                    <w:bottom w:val="dotted" w:sz="4" w:space="0" w:color="auto"/>
                  </w:tcBorders>
                </w:tcPr>
                <w:p w:rsidR="00D63765" w:rsidRPr="00FE1897" w:rsidRDefault="00D04ADC" w:rsidP="000D51A9">
                  <w:pPr>
                    <w:spacing w:before="120" w:after="120"/>
                    <w:rPr>
                      <w:rFonts w:ascii="Arial" w:hAnsi="Arial"/>
                      <w:sz w:val="20"/>
                      <w:szCs w:val="20"/>
                    </w:rPr>
                  </w:pPr>
                  <w:r w:rsidRPr="00FE1897">
                    <w:rPr>
                      <w:rFonts w:ascii="Arial" w:hAnsi="Arial"/>
                      <w:sz w:val="20"/>
                      <w:szCs w:val="20"/>
                    </w:rPr>
                    <w:t>Đạt yêu cầu/Không đạt yêu cầu</w:t>
                  </w:r>
                </w:p>
              </w:tc>
            </w:tr>
            <w:tr w:rsidR="00D63765" w:rsidRPr="00FE1897" w:rsidTr="00D63765">
              <w:tc>
                <w:tcPr>
                  <w:tcW w:w="564" w:type="dxa"/>
                  <w:tcBorders>
                    <w:top w:val="dotted" w:sz="4" w:space="0" w:color="auto"/>
                    <w:bottom w:val="dotted" w:sz="4" w:space="0" w:color="auto"/>
                  </w:tcBorders>
                </w:tcPr>
                <w:p w:rsidR="00D63765" w:rsidRPr="00FE1897" w:rsidRDefault="00D63765" w:rsidP="000D51A9">
                  <w:pPr>
                    <w:spacing w:before="120" w:after="120"/>
                    <w:jc w:val="center"/>
                    <w:rPr>
                      <w:rFonts w:ascii="Arial" w:hAnsi="Arial"/>
                      <w:sz w:val="20"/>
                      <w:szCs w:val="20"/>
                    </w:rPr>
                  </w:pPr>
                  <w:r w:rsidRPr="00FE1897">
                    <w:rPr>
                      <w:rFonts w:ascii="Arial" w:hAnsi="Arial"/>
                      <w:sz w:val="20"/>
                      <w:szCs w:val="20"/>
                    </w:rPr>
                    <w:t>..</w:t>
                  </w:r>
                </w:p>
              </w:tc>
              <w:tc>
                <w:tcPr>
                  <w:tcW w:w="1846"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c>
                <w:tcPr>
                  <w:tcW w:w="3685"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c>
                <w:tcPr>
                  <w:tcW w:w="3119" w:type="dxa"/>
                  <w:tcBorders>
                    <w:top w:val="dotted" w:sz="4" w:space="0" w:color="auto"/>
                    <w:bottom w:val="dotted" w:sz="4" w:space="0" w:color="auto"/>
                  </w:tcBorders>
                </w:tcPr>
                <w:p w:rsidR="00D63765" w:rsidRPr="00FE1897" w:rsidRDefault="00D63765" w:rsidP="000D51A9">
                  <w:pPr>
                    <w:spacing w:before="120" w:after="120"/>
                    <w:rPr>
                      <w:rFonts w:ascii="Arial" w:hAnsi="Arial"/>
                      <w:sz w:val="20"/>
                      <w:szCs w:val="20"/>
                    </w:rPr>
                  </w:pPr>
                </w:p>
              </w:tc>
            </w:tr>
          </w:tbl>
          <w:p w:rsidR="00FD3E3F" w:rsidRPr="00FE1897" w:rsidRDefault="00FD3E3F" w:rsidP="000D51A9">
            <w:pPr>
              <w:spacing w:before="120" w:after="120"/>
              <w:rPr>
                <w:rFonts w:ascii="Arial" w:hAnsi="Arial"/>
                <w:sz w:val="20"/>
                <w:szCs w:val="20"/>
              </w:rPr>
            </w:pP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2.4 Công tác nội nghiệp:   </w:t>
            </w:r>
            <w:r w:rsidR="00D04ADC" w:rsidRPr="00FE1897">
              <w:rPr>
                <w:rFonts w:ascii="Arial" w:hAnsi="Arial"/>
                <w:sz w:val="20"/>
                <w:szCs w:val="20"/>
              </w:rPr>
              <w:t xml:space="preserve">                                                          Đạt yêu cầu/Không đạt yêu cầu</w:t>
            </w:r>
            <w:r w:rsidRPr="00FE1897">
              <w:rPr>
                <w:rFonts w:ascii="Arial" w:hAnsi="Arial"/>
                <w:sz w:val="20"/>
                <w:szCs w:val="20"/>
              </w:rPr>
              <w:t xml:space="preserve">                                                                 </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Chi tiết </w:t>
            </w:r>
            <w:r w:rsidR="00D04ADC" w:rsidRPr="00FE1897">
              <w:rPr>
                <w:rFonts w:ascii="Arial" w:hAnsi="Arial"/>
                <w:sz w:val="20"/>
                <w:szCs w:val="20"/>
              </w:rPr>
              <w:t>đánh giá không đạt yêu cầu</w:t>
            </w:r>
            <w:r w:rsidRPr="00FE1897">
              <w:rPr>
                <w:rFonts w:ascii="Arial" w:hAnsi="Arial"/>
                <w:sz w:val="20"/>
                <w:szCs w:val="20"/>
              </w:rPr>
              <w:t>:</w:t>
            </w:r>
            <w:r w:rsidR="00D04ADC" w:rsidRPr="00FE1897">
              <w:rPr>
                <w:rFonts w:ascii="Arial" w:hAnsi="Arial"/>
                <w:sz w:val="20"/>
                <w:szCs w:val="20"/>
              </w:rPr>
              <w:t xml:space="preserve"> ………………………………...</w:t>
            </w:r>
            <w:r w:rsidRPr="00FE1897">
              <w:rPr>
                <w:rFonts w:ascii="Arial" w:hAnsi="Arial"/>
                <w:sz w:val="20"/>
                <w:szCs w:val="20"/>
              </w:rPr>
              <w:t>……………………………………….</w:t>
            </w:r>
          </w:p>
          <w:p w:rsidR="00627996" w:rsidRPr="00FE1897" w:rsidRDefault="00627996"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b/>
                <w:sz w:val="20"/>
                <w:szCs w:val="20"/>
              </w:rPr>
              <w:t xml:space="preserve">VI. Xếp loại chất lượng bảo dưỡng công trình:         </w:t>
            </w:r>
            <w:r w:rsidR="00D04ADC" w:rsidRPr="00FE1897">
              <w:rPr>
                <w:rFonts w:ascii="Arial" w:hAnsi="Arial"/>
                <w:b/>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1. Công tác bảo dưỡng bảo quản:                                         </w:t>
            </w:r>
            <w:r w:rsidR="00D04ADC" w:rsidRPr="00FE1897">
              <w:rPr>
                <w:rFonts w:ascii="Arial" w:hAnsi="Arial"/>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 Công tác bảo dưỡng tổng hợp:                                         </w:t>
            </w:r>
            <w:r w:rsidR="00D04ADC" w:rsidRPr="00FE1897">
              <w:rPr>
                <w:rFonts w:ascii="Arial" w:hAnsi="Arial"/>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3. Công tác bảo dưỡng cống:                                    </w:t>
            </w:r>
            <w:r w:rsidR="00D04ADC" w:rsidRPr="00FE1897">
              <w:rPr>
                <w:rFonts w:ascii="Arial" w:hAnsi="Arial"/>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4. Công tác nội nghiệp:                                            </w:t>
            </w:r>
            <w:r w:rsidR="00D04ADC" w:rsidRPr="00FE1897">
              <w:rPr>
                <w:rFonts w:ascii="Arial" w:hAnsi="Arial"/>
                <w:sz w:val="20"/>
                <w:szCs w:val="20"/>
              </w:rPr>
              <w:t xml:space="preserve">                   Đạt yêu cầu/Không đạt yêu cầu</w:t>
            </w:r>
          </w:p>
          <w:p w:rsidR="00CC00BE" w:rsidRPr="00FE1897" w:rsidRDefault="00CC00BE" w:rsidP="000D51A9">
            <w:pPr>
              <w:spacing w:before="120" w:after="120"/>
              <w:jc w:val="both"/>
              <w:rPr>
                <w:rFonts w:ascii="Arial" w:hAnsi="Arial"/>
                <w:i/>
                <w:sz w:val="20"/>
                <w:szCs w:val="20"/>
              </w:rPr>
            </w:pPr>
            <w:r w:rsidRPr="00FE1897">
              <w:rPr>
                <w:rFonts w:ascii="Arial" w:hAnsi="Arial"/>
                <w:b/>
                <w:i/>
                <w:sz w:val="20"/>
                <w:szCs w:val="20"/>
                <w:u w:val="single"/>
              </w:rPr>
              <w:t>Ghi chú:</w:t>
            </w:r>
            <w:r w:rsidRPr="00FE1897">
              <w:rPr>
                <w:rFonts w:ascii="Arial" w:hAnsi="Arial"/>
                <w:i/>
                <w:sz w:val="20"/>
                <w:szCs w:val="20"/>
              </w:rPr>
              <w:t xml:space="preserve"> Chỉ khi </w:t>
            </w:r>
            <w:r w:rsidR="00D04ADC" w:rsidRPr="00FE1897">
              <w:rPr>
                <w:rFonts w:ascii="Arial" w:hAnsi="Arial"/>
                <w:i/>
                <w:sz w:val="20"/>
                <w:szCs w:val="20"/>
              </w:rPr>
              <w:t>tất cả (100%) các công trình được kiểm tra, đánh giá chất lượng bảo dưỡng ĐẠT YÊU CẦU và công tác nội nghiệp cũng được đánh giá ĐẠT YÊU CẦU mới được xếp loại chất lượng bảo dưỡng công trình là ĐẠT YÊU CẦU</w:t>
            </w:r>
            <w:r w:rsidRPr="00FE1897">
              <w:rPr>
                <w:rFonts w:ascii="Arial" w:hAnsi="Arial"/>
                <w:i/>
                <w:sz w:val="20"/>
                <w:szCs w:val="20"/>
              </w:rPr>
              <w:t>;</w:t>
            </w:r>
          </w:p>
          <w:p w:rsidR="00CC00BE" w:rsidRPr="00FE1897" w:rsidRDefault="00CC00BE" w:rsidP="000D51A9">
            <w:pPr>
              <w:spacing w:before="120" w:after="120"/>
              <w:jc w:val="both"/>
              <w:rPr>
                <w:rFonts w:ascii="Arial" w:hAnsi="Arial"/>
                <w:sz w:val="20"/>
                <w:szCs w:val="20"/>
              </w:rPr>
            </w:pPr>
            <w:r w:rsidRPr="00FE1897">
              <w:rPr>
                <w:rFonts w:ascii="Arial" w:hAnsi="Arial"/>
                <w:b/>
                <w:sz w:val="20"/>
                <w:szCs w:val="20"/>
              </w:rPr>
              <w:t xml:space="preserve">VII. </w:t>
            </w:r>
            <w:r w:rsidR="00D63765" w:rsidRPr="00FE1897">
              <w:rPr>
                <w:rFonts w:ascii="Arial" w:hAnsi="Arial"/>
                <w:b/>
                <w:sz w:val="20"/>
                <w:szCs w:val="20"/>
              </w:rPr>
              <w:t>N</w:t>
            </w:r>
            <w:r w:rsidRPr="00FE1897">
              <w:rPr>
                <w:rFonts w:ascii="Arial" w:hAnsi="Arial"/>
                <w:b/>
                <w:sz w:val="20"/>
                <w:szCs w:val="20"/>
              </w:rPr>
              <w:t xml:space="preserve">hận xét </w:t>
            </w:r>
            <w:r w:rsidR="00D63765" w:rsidRPr="00FE1897">
              <w:rPr>
                <w:rFonts w:ascii="Arial" w:hAnsi="Arial"/>
                <w:b/>
                <w:sz w:val="20"/>
                <w:szCs w:val="20"/>
              </w:rPr>
              <w:t xml:space="preserve">đánh giá </w:t>
            </w:r>
            <w:r w:rsidRPr="00FE1897">
              <w:rPr>
                <w:rFonts w:ascii="Arial" w:hAnsi="Arial"/>
                <w:b/>
                <w:sz w:val="20"/>
                <w:szCs w:val="20"/>
              </w:rPr>
              <w:t>công tác bảo dưỡng công trình:</w:t>
            </w:r>
            <w:r w:rsidRPr="00FE1897">
              <w:rPr>
                <w:rFonts w:ascii="Arial" w:hAnsi="Arial"/>
                <w:sz w:val="20"/>
                <w:szCs w:val="20"/>
              </w:rPr>
              <w:t xml:space="preserve"> (đối chiếu kết quả nghiệm thu lần này với các quy định về bảo trì công trình cầu cống đường sắt và kết quả kiểm tra, nghiệm thu lần trước):</w:t>
            </w:r>
          </w:p>
          <w:p w:rsidR="00CC00BE" w:rsidRPr="00FE1897" w:rsidRDefault="00CC00BE" w:rsidP="000D51A9">
            <w:pPr>
              <w:spacing w:before="120" w:after="120"/>
              <w:rPr>
                <w:rFonts w:ascii="Arial" w:hAnsi="Arial"/>
                <w:sz w:val="20"/>
                <w:szCs w:val="20"/>
              </w:rPr>
            </w:pPr>
            <w:r w:rsidRPr="00FE1897">
              <w:rPr>
                <w:rFonts w:ascii="Arial" w:hAnsi="Arial"/>
                <w:sz w:val="20"/>
                <w:szCs w:val="20"/>
              </w:rPr>
              <w:t>1. Ưu điểm:………………………………………………………………………………………………………...</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2. Nhược điểm:……………………………………………………………………………………………………</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0D43D6" w:rsidRPr="00FE1897" w:rsidRDefault="000D43D6" w:rsidP="000D51A9">
            <w:pPr>
              <w:spacing w:before="120" w:after="120"/>
              <w:rPr>
                <w:rFonts w:ascii="Arial" w:hAnsi="Arial"/>
                <w:b/>
                <w:sz w:val="20"/>
                <w:szCs w:val="20"/>
              </w:rPr>
            </w:pPr>
          </w:p>
          <w:p w:rsidR="00CC00BE" w:rsidRPr="00FE1897" w:rsidRDefault="00CC00BE" w:rsidP="000D51A9">
            <w:pPr>
              <w:spacing w:before="120" w:after="120"/>
              <w:rPr>
                <w:rFonts w:ascii="Arial" w:hAnsi="Arial"/>
                <w:sz w:val="20"/>
                <w:szCs w:val="20"/>
              </w:rPr>
            </w:pPr>
            <w:r w:rsidRPr="00FE1897">
              <w:rPr>
                <w:rFonts w:ascii="Arial" w:hAnsi="Arial"/>
                <w:b/>
                <w:sz w:val="20"/>
                <w:szCs w:val="20"/>
              </w:rPr>
              <w:t>V. Những yêu cầu đơn vị phải thực hiện để khắc phục tồn tại:</w:t>
            </w: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jc w:val="both"/>
              <w:rPr>
                <w:rFonts w:ascii="Arial" w:hAnsi="Arial"/>
                <w:sz w:val="20"/>
                <w:szCs w:val="20"/>
              </w:rPr>
            </w:pPr>
            <w:r w:rsidRPr="00FE1897">
              <w:rPr>
                <w:rFonts w:ascii="Arial" w:hAnsi="Arial"/>
                <w:b/>
                <w:sz w:val="20"/>
                <w:szCs w:val="20"/>
              </w:rPr>
              <w:t>VI. Kiến nghị:</w:t>
            </w:r>
            <w:r w:rsidRPr="00FE1897">
              <w:rPr>
                <w:rFonts w:ascii="Arial" w:hAnsi="Arial"/>
                <w:sz w:val="20"/>
                <w:szCs w:val="20"/>
              </w:rPr>
              <w:t xml:space="preserve"> Kết quả thực hiện công tác bảo trì của đơn vị………</w:t>
            </w:r>
            <w:r w:rsidR="00D63765" w:rsidRPr="00FE1897">
              <w:rPr>
                <w:rFonts w:ascii="Arial" w:hAnsi="Arial"/>
                <w:sz w:val="20"/>
                <w:szCs w:val="20"/>
              </w:rPr>
              <w:t>……………………………</w:t>
            </w:r>
            <w:r w:rsidRPr="00FE1897">
              <w:rPr>
                <w:rFonts w:ascii="Arial" w:hAnsi="Arial"/>
                <w:sz w:val="20"/>
                <w:szCs w:val="20"/>
              </w:rPr>
              <w:t>…... đã thực hiện Đ</w:t>
            </w:r>
            <w:r w:rsidR="00D63765" w:rsidRPr="00FE1897">
              <w:rPr>
                <w:rFonts w:ascii="Arial" w:hAnsi="Arial"/>
                <w:sz w:val="20"/>
                <w:szCs w:val="20"/>
              </w:rPr>
              <w:t>ẠT YÊU CẦU</w:t>
            </w:r>
            <w:r w:rsidRPr="00FE1897">
              <w:rPr>
                <w:rFonts w:ascii="Arial" w:hAnsi="Arial"/>
                <w:sz w:val="20"/>
                <w:szCs w:val="20"/>
              </w:rPr>
              <w:t>/K</w:t>
            </w:r>
            <w:r w:rsidR="00D63765" w:rsidRPr="00FE1897">
              <w:rPr>
                <w:rFonts w:ascii="Arial" w:hAnsi="Arial"/>
                <w:sz w:val="20"/>
                <w:szCs w:val="20"/>
              </w:rPr>
              <w:t>HÔNG</w:t>
            </w:r>
            <w:r w:rsidRPr="00FE1897">
              <w:rPr>
                <w:rFonts w:ascii="Arial" w:hAnsi="Arial"/>
                <w:sz w:val="20"/>
                <w:szCs w:val="20"/>
              </w:rPr>
              <w:t xml:space="preserve"> </w:t>
            </w:r>
            <w:r w:rsidR="00D63765" w:rsidRPr="00FE1897">
              <w:rPr>
                <w:rFonts w:ascii="Arial" w:hAnsi="Arial"/>
                <w:sz w:val="20"/>
                <w:szCs w:val="20"/>
              </w:rPr>
              <w:t>ĐẠT YÊU CẦU</w:t>
            </w:r>
            <w:r w:rsidRPr="00FE1897">
              <w:rPr>
                <w:rFonts w:ascii="Arial" w:hAnsi="Arial"/>
                <w:sz w:val="20"/>
                <w:szCs w:val="20"/>
              </w:rPr>
              <w:t xml:space="preserve">, Đề nghị cho phép thực hiện các thủ tục (lập phiếu yêu cầu nghiệm thu) mời cơ quan có thẩm quyền tổ chức kiểm tra, nghiệm thu để thanh toán kinh phí bảo trì công trình hoặc chưa cho phép thực </w:t>
            </w:r>
            <w:r w:rsidR="00D63765" w:rsidRPr="00FE1897">
              <w:rPr>
                <w:rFonts w:ascii="Arial" w:hAnsi="Arial"/>
                <w:sz w:val="20"/>
                <w:szCs w:val="20"/>
              </w:rPr>
              <w:t xml:space="preserve">hiện </w:t>
            </w:r>
            <w:r w:rsidRPr="00FE1897">
              <w:rPr>
                <w:rFonts w:ascii="Arial" w:hAnsi="Arial"/>
                <w:sz w:val="20"/>
                <w:szCs w:val="20"/>
              </w:rPr>
              <w:t xml:space="preserve">các thủ tục mời cơ quan có thẩm quyền tổ chức kiểm tra, nghiệm thu để thanh toán kinh phí bảo trì công trình chờ kết quả nghiệm thu khắc phục các tồn tại </w:t>
            </w:r>
            <w:r w:rsidRPr="00FE1897">
              <w:rPr>
                <w:rFonts w:ascii="Arial" w:hAnsi="Arial"/>
                <w:sz w:val="20"/>
                <w:szCs w:val="20"/>
              </w:rPr>
              <w:lastRenderedPageBreak/>
              <w:t>theo kết luận nêu trên./.</w:t>
            </w:r>
          </w:p>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Biên bản này được lập thành ……. Bản, có giá trị như nhau.</w:t>
            </w:r>
          </w:p>
          <w:p w:rsidR="00CC00BE" w:rsidRPr="00FE1897" w:rsidRDefault="00CC00BE" w:rsidP="000D51A9">
            <w:pPr>
              <w:spacing w:before="120" w:after="120"/>
              <w:rPr>
                <w:rFonts w:ascii="Arial" w:hAnsi="Arial"/>
                <w:sz w:val="20"/>
                <w:szCs w:val="20"/>
              </w:rPr>
            </w:pPr>
            <w:r w:rsidRPr="00FE1897">
              <w:rPr>
                <w:rFonts w:ascii="Arial" w:hAnsi="Arial"/>
                <w:sz w:val="20"/>
                <w:szCs w:val="20"/>
              </w:rPr>
              <w:t>..., ngày….tháng….năm…….</w:t>
            </w:r>
          </w:p>
          <w:p w:rsidR="00CC00BE" w:rsidRPr="00FE1897" w:rsidRDefault="00CC00BE" w:rsidP="000D51A9">
            <w:pPr>
              <w:spacing w:before="120" w:after="120"/>
              <w:rPr>
                <w:rFonts w:ascii="Arial" w:hAnsi="Arial"/>
                <w:sz w:val="20"/>
                <w:szCs w:val="20"/>
              </w:rPr>
            </w:pPr>
            <w:r w:rsidRPr="00FE1897">
              <w:rPr>
                <w:rFonts w:ascii="Arial" w:hAnsi="Arial"/>
                <w:sz w:val="20"/>
                <w:szCs w:val="20"/>
              </w:rPr>
              <w:t>TRƯỞNG ĐOÀN NGHIỆM THU            GIÁM SÁT NỘI BỘ           ĐƠN VỊ ĐƯỢC NGHIỆM THU</w:t>
            </w:r>
          </w:p>
          <w:p w:rsidR="00CC00BE" w:rsidRPr="00FE1897" w:rsidRDefault="00CC00BE" w:rsidP="000D51A9">
            <w:pPr>
              <w:spacing w:before="120" w:after="120"/>
              <w:rPr>
                <w:rFonts w:ascii="Arial" w:hAnsi="Arial"/>
                <w:i/>
                <w:sz w:val="20"/>
                <w:szCs w:val="20"/>
              </w:rPr>
            </w:pPr>
            <w:r w:rsidRPr="00FE1897">
              <w:rPr>
                <w:rFonts w:ascii="Arial" w:hAnsi="Arial"/>
                <w:sz w:val="20"/>
                <w:szCs w:val="20"/>
              </w:rPr>
              <w:t xml:space="preserve">        </w:t>
            </w:r>
            <w:r w:rsidRPr="00FE1897">
              <w:rPr>
                <w:rFonts w:ascii="Arial" w:hAnsi="Arial"/>
                <w:i/>
                <w:sz w:val="20"/>
                <w:szCs w:val="20"/>
              </w:rPr>
              <w:t>(Ký tên và đóng dấu)                     (Ký ghi rõ họ tên)                  (Ký tên và đóng dấu)</w:t>
            </w:r>
          </w:p>
          <w:p w:rsidR="00CC00BE" w:rsidRPr="00FE1897" w:rsidRDefault="00CC00BE" w:rsidP="000D51A9">
            <w:pPr>
              <w:spacing w:before="120" w:after="120"/>
              <w:jc w:val="both"/>
              <w:rPr>
                <w:rFonts w:ascii="Arial" w:hAnsi="Arial"/>
                <w:i/>
                <w:sz w:val="20"/>
                <w:szCs w:val="20"/>
              </w:rPr>
            </w:pPr>
          </w:p>
          <w:p w:rsidR="00CC00BE" w:rsidRPr="00FE1897" w:rsidRDefault="00CC00BE" w:rsidP="000D51A9">
            <w:pPr>
              <w:spacing w:before="120" w:after="120"/>
              <w:jc w:val="both"/>
              <w:rPr>
                <w:rFonts w:ascii="Arial" w:hAnsi="Arial"/>
                <w:i/>
                <w:sz w:val="20"/>
                <w:szCs w:val="20"/>
              </w:rPr>
            </w:pPr>
          </w:p>
          <w:p w:rsidR="00CC00BE" w:rsidRPr="00FE1897" w:rsidRDefault="00CC00BE" w:rsidP="000D51A9">
            <w:pPr>
              <w:spacing w:before="120" w:after="120"/>
              <w:jc w:val="both"/>
              <w:rPr>
                <w:rFonts w:ascii="Arial" w:hAnsi="Arial"/>
                <w:i/>
                <w:sz w:val="20"/>
                <w:szCs w:val="20"/>
              </w:rPr>
            </w:pPr>
          </w:p>
          <w:p w:rsidR="00CC00BE" w:rsidRPr="00FE1897" w:rsidRDefault="00CC00BE" w:rsidP="003000CC">
            <w:pPr>
              <w:spacing w:before="120" w:after="120"/>
              <w:jc w:val="both"/>
              <w:rPr>
                <w:rFonts w:ascii="Arial" w:hAnsi="Arial"/>
                <w:i/>
                <w:sz w:val="20"/>
                <w:szCs w:val="20"/>
              </w:rPr>
            </w:pPr>
            <w:r w:rsidRPr="00FE1897">
              <w:rPr>
                <w:rFonts w:ascii="Arial" w:hAnsi="Arial"/>
                <w:b/>
                <w:i/>
                <w:sz w:val="20"/>
                <w:szCs w:val="20"/>
              </w:rPr>
              <w:t>Ghi chú:</w:t>
            </w:r>
            <w:r w:rsidRPr="00FE1897">
              <w:rPr>
                <w:rFonts w:ascii="Arial" w:hAnsi="Arial"/>
                <w:i/>
                <w:sz w:val="20"/>
                <w:szCs w:val="20"/>
              </w:rPr>
              <w:t xml:space="preserve"> Trong quá trình tổ chức nghiệm thu, Đoàn nghiệm thu có thể </w:t>
            </w:r>
            <w:r w:rsidR="003000CC" w:rsidRPr="00FE1897">
              <w:rPr>
                <w:rFonts w:ascii="Arial" w:hAnsi="Arial"/>
                <w:i/>
                <w:sz w:val="20"/>
                <w:szCs w:val="20"/>
              </w:rPr>
              <w:t xml:space="preserve">tổng hợp, </w:t>
            </w:r>
            <w:r w:rsidRPr="00FE1897">
              <w:rPr>
                <w:rFonts w:ascii="Arial" w:hAnsi="Arial"/>
                <w:i/>
                <w:sz w:val="20"/>
                <w:szCs w:val="20"/>
              </w:rPr>
              <w:t>tập hợp khối lượng thành phụ lục kèm theo biên bản nghiệm thu sản phẩm</w:t>
            </w:r>
            <w:r w:rsidR="003000CC" w:rsidRPr="00FE1897">
              <w:rPr>
                <w:rFonts w:ascii="Arial" w:hAnsi="Arial"/>
                <w:i/>
                <w:sz w:val="20"/>
                <w:szCs w:val="20"/>
              </w:rPr>
              <w:t xml:space="preserve"> và có thể nhập khối lượng bảo dưỡng bảo quản và bảo dưỡng tổng hợp vào cùng một bảng khối lượng (tức nhập mục 1.1 với mục 1.2 và mục 2.1 với mục 2.2).</w:t>
            </w:r>
          </w:p>
        </w:tc>
      </w:tr>
    </w:tbl>
    <w:p w:rsidR="00CC00BE" w:rsidRPr="00FE1897" w:rsidRDefault="00CC00BE" w:rsidP="00CC00BE">
      <w:pPr>
        <w:spacing w:before="120" w:after="120"/>
        <w:rPr>
          <w:rFonts w:ascii="Arial" w:hAnsi="Arial"/>
          <w:sz w:val="22"/>
        </w:rPr>
      </w:pPr>
    </w:p>
    <w:p w:rsidR="00CC00BE" w:rsidRPr="00FE1897" w:rsidRDefault="00CC00BE" w:rsidP="00CC00BE">
      <w:pPr>
        <w:spacing w:before="120" w:after="120"/>
        <w:rPr>
          <w:rFonts w:ascii="Arial" w:hAnsi="Arial"/>
          <w:sz w:val="22"/>
        </w:rPr>
      </w:pPr>
    </w:p>
    <w:p w:rsidR="00B14D51" w:rsidRPr="00FE1897" w:rsidRDefault="00B14D51" w:rsidP="00CC00BE">
      <w:pPr>
        <w:spacing w:before="120" w:after="120"/>
        <w:rPr>
          <w:rFonts w:ascii="Arial" w:hAnsi="Arial"/>
          <w:sz w:val="22"/>
        </w:rPr>
      </w:pPr>
    </w:p>
    <w:p w:rsidR="00B14D51" w:rsidRPr="00FE1897" w:rsidRDefault="00B14D51" w:rsidP="00CC00BE">
      <w:pPr>
        <w:spacing w:before="120" w:after="120"/>
        <w:rPr>
          <w:rFonts w:ascii="Arial" w:hAnsi="Arial"/>
          <w:sz w:val="22"/>
        </w:rPr>
      </w:pPr>
    </w:p>
    <w:p w:rsidR="00B14D51" w:rsidRPr="00FE1897" w:rsidRDefault="00B14D51" w:rsidP="00CC00BE">
      <w:pPr>
        <w:spacing w:before="120" w:after="120"/>
        <w:rPr>
          <w:rFonts w:ascii="Arial" w:hAnsi="Arial"/>
          <w:sz w:val="22"/>
        </w:rPr>
      </w:pPr>
    </w:p>
    <w:p w:rsidR="00B14D51" w:rsidRDefault="00B14D51"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Pr="00FE1897" w:rsidRDefault="007C60FA" w:rsidP="00CC00BE">
      <w:pPr>
        <w:spacing w:before="120" w:after="120"/>
        <w:rPr>
          <w:rFonts w:ascii="Arial" w:hAnsi="Arial"/>
          <w:sz w:val="22"/>
        </w:rPr>
      </w:pPr>
    </w:p>
    <w:p w:rsidR="00B14D51" w:rsidRPr="00FE1897" w:rsidRDefault="00B14D51" w:rsidP="00CC00BE">
      <w:pPr>
        <w:spacing w:before="120" w:after="120"/>
        <w:rPr>
          <w:rFonts w:ascii="Arial" w:hAnsi="Arial"/>
          <w:sz w:val="22"/>
        </w:rPr>
      </w:pPr>
    </w:p>
    <w:p w:rsidR="00B14D51" w:rsidRPr="00FE1897" w:rsidRDefault="00B14D51" w:rsidP="00CC00BE">
      <w:pPr>
        <w:spacing w:before="120" w:after="120"/>
        <w:rPr>
          <w:rFonts w:ascii="Arial" w:hAnsi="Arial"/>
          <w:sz w:val="22"/>
        </w:rPr>
      </w:pPr>
    </w:p>
    <w:p w:rsidR="00CC00BE" w:rsidRPr="00FE1897" w:rsidRDefault="00CC00BE" w:rsidP="00B14D51">
      <w:pPr>
        <w:pStyle w:val="ListParagraph"/>
        <w:numPr>
          <w:ilvl w:val="2"/>
          <w:numId w:val="1"/>
        </w:numPr>
        <w:tabs>
          <w:tab w:val="left" w:pos="993"/>
        </w:tabs>
        <w:spacing w:before="120" w:after="120" w:line="240" w:lineRule="auto"/>
        <w:ind w:left="0" w:firstLine="0"/>
        <w:rPr>
          <w:rFonts w:ascii="Arial" w:hAnsi="Arial"/>
          <w:sz w:val="22"/>
        </w:rPr>
      </w:pPr>
      <w:r w:rsidRPr="00FE1897">
        <w:rPr>
          <w:rFonts w:ascii="Arial" w:hAnsi="Arial"/>
          <w:sz w:val="22"/>
        </w:rPr>
        <w:lastRenderedPageBreak/>
        <w:t xml:space="preserve">Biên bản nghiệm thu </w:t>
      </w:r>
      <w:r w:rsidR="00A47DA0" w:rsidRPr="00FE1897">
        <w:rPr>
          <w:rFonts w:ascii="Arial" w:hAnsi="Arial"/>
          <w:sz w:val="22"/>
        </w:rPr>
        <w:t>chất lượng</w:t>
      </w:r>
      <w:r w:rsidR="00627996" w:rsidRPr="00FE1897">
        <w:rPr>
          <w:rFonts w:ascii="Arial" w:hAnsi="Arial"/>
          <w:sz w:val="22"/>
        </w:rPr>
        <w:t xml:space="preserve"> bảo trì công trình</w:t>
      </w:r>
      <w:r w:rsidRPr="00FE1897">
        <w:rPr>
          <w:rFonts w:ascii="Arial" w:hAnsi="Arial"/>
          <w:sz w:val="22"/>
        </w:rPr>
        <w:t>:</w:t>
      </w:r>
    </w:p>
    <w:tbl>
      <w:tblPr>
        <w:tblW w:w="9356" w:type="dxa"/>
        <w:tblInd w:w="108" w:type="dxa"/>
        <w:tblBorders>
          <w:top w:val="dotted" w:sz="4" w:space="0" w:color="auto"/>
          <w:left w:val="dotted" w:sz="4" w:space="0" w:color="auto"/>
          <w:bottom w:val="dotted" w:sz="4" w:space="0" w:color="auto"/>
          <w:right w:val="dotted" w:sz="4" w:space="0" w:color="auto"/>
        </w:tblBorders>
        <w:tblLayout w:type="fixed"/>
        <w:tblLook w:val="01E0"/>
      </w:tblPr>
      <w:tblGrid>
        <w:gridCol w:w="9356"/>
      </w:tblGrid>
      <w:tr w:rsidR="00CC00BE" w:rsidRPr="00FE1897" w:rsidTr="000D51A9">
        <w:tc>
          <w:tcPr>
            <w:tcW w:w="9356" w:type="dxa"/>
          </w:tcPr>
          <w:p w:rsidR="00CC00BE" w:rsidRPr="00FE1897" w:rsidRDefault="00CC00BE" w:rsidP="00627996">
            <w:pPr>
              <w:spacing w:after="0" w:line="240" w:lineRule="auto"/>
              <w:rPr>
                <w:rFonts w:ascii="Arial" w:hAnsi="Arial"/>
                <w:sz w:val="20"/>
                <w:szCs w:val="20"/>
              </w:rPr>
            </w:pPr>
            <w:r w:rsidRPr="00FE1897">
              <w:rPr>
                <w:rFonts w:ascii="Arial" w:hAnsi="Arial"/>
                <w:sz w:val="20"/>
                <w:szCs w:val="20"/>
              </w:rPr>
              <w:t xml:space="preserve">         CƠ QUAN CHỦ QUẢN                       </w:t>
            </w:r>
            <w:r w:rsidR="007C60FA">
              <w:rPr>
                <w:rFonts w:ascii="Arial" w:hAnsi="Arial"/>
                <w:sz w:val="20"/>
                <w:szCs w:val="20"/>
              </w:rPr>
              <w:t xml:space="preserve">                       </w:t>
            </w:r>
            <w:r w:rsidRPr="00FE1897">
              <w:rPr>
                <w:rFonts w:ascii="Arial" w:hAnsi="Arial"/>
                <w:sz w:val="20"/>
                <w:szCs w:val="20"/>
              </w:rPr>
              <w:t>CỘNG HÒA XÃ HỘI CHỦ NGHĨA VIỆT NAM</w:t>
            </w:r>
          </w:p>
          <w:p w:rsidR="00CC00BE" w:rsidRPr="00FE1897" w:rsidRDefault="00CC00BE" w:rsidP="00627996">
            <w:pPr>
              <w:spacing w:after="0" w:line="240" w:lineRule="auto"/>
              <w:rPr>
                <w:rFonts w:ascii="Arial" w:hAnsi="Arial"/>
                <w:sz w:val="20"/>
                <w:szCs w:val="20"/>
              </w:rPr>
            </w:pPr>
            <w:r w:rsidRPr="00FE1897">
              <w:rPr>
                <w:rFonts w:ascii="Arial" w:hAnsi="Arial"/>
                <w:sz w:val="20"/>
                <w:szCs w:val="20"/>
              </w:rPr>
              <w:t xml:space="preserve">ĐƠN VỊ </w:t>
            </w:r>
            <w:r w:rsidR="00627996" w:rsidRPr="00FE1897">
              <w:rPr>
                <w:rFonts w:ascii="Arial" w:hAnsi="Arial"/>
                <w:sz w:val="20"/>
                <w:szCs w:val="20"/>
              </w:rPr>
              <w:t>ĐẶT HÀNG (GIAO THẦU)</w:t>
            </w:r>
            <w:r w:rsidRPr="00FE1897">
              <w:rPr>
                <w:rFonts w:ascii="Arial" w:hAnsi="Arial"/>
                <w:sz w:val="20"/>
                <w:szCs w:val="20"/>
              </w:rPr>
              <w:t xml:space="preserve">                           </w:t>
            </w:r>
            <w:r w:rsidR="00B14D51" w:rsidRPr="00FE1897">
              <w:rPr>
                <w:rFonts w:ascii="Arial" w:hAnsi="Arial"/>
                <w:sz w:val="20"/>
                <w:szCs w:val="20"/>
              </w:rPr>
              <w:t xml:space="preserve"> </w:t>
            </w:r>
            <w:r w:rsidR="007C60FA">
              <w:rPr>
                <w:rFonts w:ascii="Arial" w:hAnsi="Arial"/>
                <w:sz w:val="20"/>
                <w:szCs w:val="20"/>
              </w:rPr>
              <w:t xml:space="preserve">                   </w:t>
            </w:r>
            <w:r w:rsidRPr="00FE1897">
              <w:rPr>
                <w:rFonts w:ascii="Arial" w:hAnsi="Arial"/>
                <w:sz w:val="20"/>
                <w:szCs w:val="20"/>
              </w:rPr>
              <w:t>Độc lập - Tự do - Hạnh phúc</w:t>
            </w:r>
          </w:p>
          <w:p w:rsidR="001770E4" w:rsidRPr="00FE1897" w:rsidRDefault="007C60FA" w:rsidP="000D51A9">
            <w:pPr>
              <w:spacing w:before="120" w:after="120"/>
              <w:jc w:val="center"/>
              <w:rPr>
                <w:rFonts w:ascii="Arial" w:hAnsi="Arial"/>
                <w:b/>
                <w:sz w:val="20"/>
                <w:szCs w:val="20"/>
              </w:rPr>
            </w:pPr>
            <w:r w:rsidRPr="00FE1897">
              <w:rPr>
                <w:rFonts w:ascii="Arial" w:hAnsi="Arial"/>
                <w:noProof/>
                <w:sz w:val="20"/>
                <w:szCs w:val="20"/>
              </w:rPr>
              <w:pict>
                <v:line id="_x0000_s1035" style="position:absolute;left:0;text-align:left;z-index:251669504" from="31.25pt,2.45pt" to="121.25pt,2.45pt"/>
              </w:pict>
            </w:r>
            <w:r w:rsidRPr="00FE1897">
              <w:rPr>
                <w:rFonts w:ascii="Arial" w:hAnsi="Arial"/>
                <w:noProof/>
                <w:sz w:val="20"/>
                <w:szCs w:val="20"/>
              </w:rPr>
              <w:pict>
                <v:line id="_x0000_s1036" style="position:absolute;left:0;text-align:left;z-index:251670528" from="288.3pt,2.05pt" to="408.3pt,2.05pt"/>
              </w:pict>
            </w:r>
          </w:p>
          <w:p w:rsidR="00CC00BE" w:rsidRPr="00FE1897" w:rsidRDefault="00CC00BE" w:rsidP="000D51A9">
            <w:pPr>
              <w:spacing w:before="120" w:after="120"/>
              <w:jc w:val="center"/>
              <w:rPr>
                <w:rFonts w:ascii="Arial" w:hAnsi="Arial"/>
                <w:b/>
                <w:sz w:val="20"/>
                <w:szCs w:val="20"/>
              </w:rPr>
            </w:pPr>
            <w:r w:rsidRPr="00FE1897">
              <w:rPr>
                <w:rFonts w:ascii="Arial" w:hAnsi="Arial"/>
                <w:b/>
                <w:sz w:val="20"/>
                <w:szCs w:val="20"/>
              </w:rPr>
              <w:t>BIÊN BẢN</w:t>
            </w:r>
          </w:p>
          <w:p w:rsidR="00CC00BE" w:rsidRPr="00FE1897" w:rsidRDefault="00CC00BE" w:rsidP="000D51A9">
            <w:pPr>
              <w:spacing w:before="120" w:after="120"/>
              <w:jc w:val="center"/>
              <w:rPr>
                <w:rFonts w:ascii="Arial" w:hAnsi="Arial"/>
                <w:b/>
                <w:sz w:val="20"/>
                <w:szCs w:val="20"/>
              </w:rPr>
            </w:pPr>
            <w:r w:rsidRPr="00FE1897">
              <w:rPr>
                <w:rFonts w:ascii="Arial" w:hAnsi="Arial"/>
                <w:b/>
                <w:sz w:val="20"/>
                <w:szCs w:val="20"/>
              </w:rPr>
              <w:t>NGHIỆM THU CHẤT LƯỢNG BẢO DƯỠNG CẦU CỐNG ĐƯỜNG SẮT</w:t>
            </w:r>
          </w:p>
          <w:p w:rsidR="00CC00BE" w:rsidRPr="00FE1897" w:rsidRDefault="00993940" w:rsidP="000D51A9">
            <w:pPr>
              <w:spacing w:before="120" w:after="120"/>
              <w:jc w:val="center"/>
              <w:rPr>
                <w:rFonts w:ascii="Arial" w:hAnsi="Arial"/>
                <w:sz w:val="20"/>
                <w:szCs w:val="20"/>
              </w:rPr>
            </w:pPr>
            <w:r w:rsidRPr="00FE1897">
              <w:rPr>
                <w:rFonts w:ascii="Arial" w:hAnsi="Arial"/>
                <w:b/>
                <w:noProof/>
                <w:sz w:val="20"/>
                <w:szCs w:val="20"/>
              </w:rPr>
              <w:pict>
                <v:line id="_x0000_s1037" style="position:absolute;left:0;text-align:left;z-index:251671552" from="133.35pt,14.85pt" to="319.35pt,14.85pt"/>
              </w:pict>
            </w:r>
            <w:r w:rsidR="00CC00BE" w:rsidRPr="00FE1897">
              <w:rPr>
                <w:rFonts w:ascii="Arial" w:hAnsi="Arial"/>
                <w:b/>
                <w:sz w:val="20"/>
                <w:szCs w:val="20"/>
              </w:rPr>
              <w:t xml:space="preserve">THÁNG </w:t>
            </w:r>
            <w:r w:rsidR="00CC00BE" w:rsidRPr="00FE1897">
              <w:rPr>
                <w:rFonts w:ascii="Arial" w:hAnsi="Arial"/>
                <w:sz w:val="20"/>
                <w:szCs w:val="20"/>
              </w:rPr>
              <w:t xml:space="preserve">…………. </w:t>
            </w:r>
            <w:r w:rsidR="00CC00BE" w:rsidRPr="00FE1897">
              <w:rPr>
                <w:rFonts w:ascii="Arial" w:hAnsi="Arial"/>
                <w:b/>
                <w:sz w:val="20"/>
                <w:szCs w:val="20"/>
              </w:rPr>
              <w:t>QUÝ</w:t>
            </w:r>
            <w:r w:rsidR="00CC00BE" w:rsidRPr="00FE1897">
              <w:rPr>
                <w:rFonts w:ascii="Arial" w:hAnsi="Arial"/>
                <w:sz w:val="20"/>
                <w:szCs w:val="20"/>
              </w:rPr>
              <w:t xml:space="preserve">……..…. </w:t>
            </w:r>
            <w:r w:rsidR="00CC00BE" w:rsidRPr="00FE1897">
              <w:rPr>
                <w:rFonts w:ascii="Arial" w:hAnsi="Arial"/>
                <w:b/>
                <w:sz w:val="20"/>
                <w:szCs w:val="20"/>
              </w:rPr>
              <w:t xml:space="preserve">NĂM </w:t>
            </w:r>
            <w:r w:rsidR="00CC00BE" w:rsidRPr="00FE1897">
              <w:rPr>
                <w:rFonts w:ascii="Arial" w:hAnsi="Arial"/>
                <w:sz w:val="20"/>
                <w:szCs w:val="20"/>
              </w:rPr>
              <w:t>…………</w:t>
            </w:r>
          </w:p>
          <w:p w:rsidR="00CC00BE" w:rsidRPr="00FE1897" w:rsidRDefault="00CC00BE" w:rsidP="000D51A9">
            <w:pPr>
              <w:spacing w:before="120" w:after="120"/>
              <w:rPr>
                <w:rFonts w:ascii="Arial" w:hAnsi="Arial"/>
                <w:b/>
                <w:sz w:val="20"/>
                <w:szCs w:val="20"/>
              </w:rPr>
            </w:pPr>
          </w:p>
          <w:p w:rsidR="00CC00BE" w:rsidRPr="00FE1897" w:rsidRDefault="00CC00BE" w:rsidP="000D51A9">
            <w:pPr>
              <w:spacing w:before="120" w:after="120"/>
              <w:jc w:val="both"/>
              <w:rPr>
                <w:rFonts w:ascii="Arial" w:hAnsi="Arial"/>
                <w:b/>
                <w:sz w:val="20"/>
                <w:szCs w:val="20"/>
              </w:rPr>
            </w:pPr>
            <w:r w:rsidRPr="00FE1897">
              <w:rPr>
                <w:rFonts w:ascii="Arial" w:hAnsi="Arial"/>
                <w:b/>
                <w:sz w:val="20"/>
                <w:szCs w:val="20"/>
              </w:rPr>
              <w:t>I. Căn cứ pháp lý:</w:t>
            </w:r>
          </w:p>
          <w:p w:rsidR="00CC00BE" w:rsidRPr="00FE1897" w:rsidRDefault="00CC00BE" w:rsidP="000D51A9">
            <w:pPr>
              <w:spacing w:before="60" w:after="60"/>
              <w:jc w:val="both"/>
              <w:rPr>
                <w:rFonts w:ascii="Arial" w:hAnsi="Arial"/>
                <w:sz w:val="20"/>
                <w:szCs w:val="20"/>
              </w:rPr>
            </w:pPr>
            <w:r w:rsidRPr="00FE1897">
              <w:rPr>
                <w:rFonts w:ascii="Arial" w:hAnsi="Arial"/>
                <w:sz w:val="20"/>
                <w:szCs w:val="20"/>
              </w:rPr>
              <w:t>- Kế hoạch hoặc Hợp đồng đặt hàng</w:t>
            </w:r>
            <w:r w:rsidR="00627996" w:rsidRPr="00FE1897">
              <w:rPr>
                <w:rFonts w:ascii="Arial" w:hAnsi="Arial"/>
                <w:sz w:val="20"/>
                <w:szCs w:val="20"/>
              </w:rPr>
              <w:t xml:space="preserve"> hoặc</w:t>
            </w:r>
            <w:r w:rsidRPr="00FE1897">
              <w:rPr>
                <w:rFonts w:ascii="Arial" w:hAnsi="Arial"/>
                <w:sz w:val="20"/>
                <w:szCs w:val="20"/>
              </w:rPr>
              <w:t xml:space="preserve"> </w:t>
            </w:r>
            <w:r w:rsidR="00627996" w:rsidRPr="00FE1897">
              <w:rPr>
                <w:rFonts w:ascii="Arial" w:hAnsi="Arial"/>
                <w:sz w:val="20"/>
                <w:szCs w:val="20"/>
              </w:rPr>
              <w:t>Hồ sơ</w:t>
            </w:r>
            <w:r w:rsidRPr="00FE1897">
              <w:rPr>
                <w:rFonts w:ascii="Arial" w:hAnsi="Arial"/>
                <w:sz w:val="20"/>
                <w:szCs w:val="20"/>
              </w:rPr>
              <w:t xml:space="preserve"> trúng thầu</w:t>
            </w:r>
            <w:r w:rsidR="00627996" w:rsidRPr="00FE1897">
              <w:rPr>
                <w:rFonts w:ascii="Arial" w:hAnsi="Arial"/>
                <w:sz w:val="20"/>
                <w:szCs w:val="20"/>
              </w:rPr>
              <w:t xml:space="preserve">, hợp đồng </w:t>
            </w:r>
            <w:r w:rsidR="00A47DA0" w:rsidRPr="00FE1897">
              <w:rPr>
                <w:rFonts w:ascii="Arial" w:hAnsi="Arial"/>
                <w:sz w:val="20"/>
                <w:szCs w:val="20"/>
              </w:rPr>
              <w:t xml:space="preserve">giao nhận </w:t>
            </w:r>
            <w:r w:rsidR="00627996" w:rsidRPr="00FE1897">
              <w:rPr>
                <w:rFonts w:ascii="Arial" w:hAnsi="Arial"/>
                <w:sz w:val="20"/>
                <w:szCs w:val="20"/>
              </w:rPr>
              <w:t>thầu</w:t>
            </w:r>
            <w:r w:rsidRPr="00FE1897">
              <w:rPr>
                <w:rFonts w:ascii="Arial" w:hAnsi="Arial"/>
                <w:sz w:val="20"/>
                <w:szCs w:val="20"/>
              </w:rPr>
              <w:t xml:space="preserve"> bảo trì công trình đường sắt;</w:t>
            </w:r>
          </w:p>
          <w:p w:rsidR="00CC00BE" w:rsidRPr="00FE1897" w:rsidRDefault="00CC00BE" w:rsidP="000D51A9">
            <w:pPr>
              <w:spacing w:before="60" w:after="60"/>
              <w:jc w:val="both"/>
              <w:rPr>
                <w:rFonts w:ascii="Arial" w:hAnsi="Arial"/>
                <w:sz w:val="20"/>
                <w:szCs w:val="20"/>
              </w:rPr>
            </w:pPr>
            <w:r w:rsidRPr="00FE1897">
              <w:rPr>
                <w:rFonts w:ascii="Arial" w:hAnsi="Arial"/>
                <w:sz w:val="20"/>
                <w:szCs w:val="20"/>
              </w:rPr>
              <w:t>- Tiêu chuẩn bảo trì công trình, Quy trình bảo trì công trình và các tiêu chuẩn khác;</w:t>
            </w:r>
          </w:p>
          <w:p w:rsidR="00CC00BE" w:rsidRPr="00FE1897" w:rsidRDefault="00CC00BE" w:rsidP="000D51A9">
            <w:pPr>
              <w:spacing w:before="60" w:after="60"/>
              <w:jc w:val="both"/>
              <w:rPr>
                <w:rFonts w:ascii="Arial" w:hAnsi="Arial"/>
                <w:sz w:val="20"/>
                <w:szCs w:val="20"/>
              </w:rPr>
            </w:pPr>
            <w:r w:rsidRPr="00FE1897">
              <w:rPr>
                <w:rFonts w:ascii="Arial" w:hAnsi="Arial"/>
                <w:sz w:val="20"/>
                <w:szCs w:val="20"/>
              </w:rPr>
              <w:t>- Biên bản nghiệm thu nội bộ, Phiếu đề xuất (yêu cầu) nghiệm thu;</w:t>
            </w:r>
          </w:p>
          <w:p w:rsidR="00B14D51" w:rsidRPr="00FE1897" w:rsidRDefault="00B14D51" w:rsidP="000D51A9">
            <w:pPr>
              <w:spacing w:before="60" w:after="60"/>
              <w:jc w:val="both"/>
              <w:rPr>
                <w:rFonts w:ascii="Arial" w:hAnsi="Arial"/>
                <w:sz w:val="20"/>
                <w:szCs w:val="20"/>
              </w:rPr>
            </w:pPr>
            <w:r w:rsidRPr="00FE1897">
              <w:rPr>
                <w:rFonts w:ascii="Arial" w:hAnsi="Arial"/>
                <w:sz w:val="20"/>
                <w:szCs w:val="20"/>
              </w:rPr>
              <w:t>- Quyết định thành lập Hội đồng nghiệm thu (nếu có);</w:t>
            </w:r>
          </w:p>
          <w:p w:rsidR="00CC00BE" w:rsidRPr="00FE1897" w:rsidRDefault="00CC00BE" w:rsidP="000D51A9">
            <w:pPr>
              <w:spacing w:before="120" w:after="120"/>
              <w:jc w:val="both"/>
              <w:rPr>
                <w:rFonts w:ascii="Arial" w:hAnsi="Arial"/>
                <w:b/>
                <w:sz w:val="20"/>
                <w:szCs w:val="20"/>
              </w:rPr>
            </w:pPr>
            <w:r w:rsidRPr="00FE1897">
              <w:rPr>
                <w:rFonts w:ascii="Arial" w:hAnsi="Arial"/>
                <w:sz w:val="20"/>
                <w:szCs w:val="20"/>
              </w:rPr>
              <w:t>- Các căn cứ liên quan khác,</w:t>
            </w:r>
          </w:p>
          <w:p w:rsidR="00CC00BE" w:rsidRPr="00FE1897" w:rsidRDefault="00CC00BE" w:rsidP="000D51A9">
            <w:pPr>
              <w:spacing w:before="120" w:after="120"/>
              <w:jc w:val="both"/>
              <w:rPr>
                <w:rFonts w:ascii="Arial" w:hAnsi="Arial"/>
                <w:sz w:val="20"/>
                <w:szCs w:val="20"/>
              </w:rPr>
            </w:pPr>
            <w:r w:rsidRPr="00FE1897">
              <w:rPr>
                <w:rFonts w:ascii="Arial" w:hAnsi="Arial"/>
                <w:b/>
                <w:sz w:val="20"/>
                <w:szCs w:val="20"/>
              </w:rPr>
              <w:t>II. Thành phần Hội đồng nghiệm thu:</w:t>
            </w:r>
            <w:r w:rsidRPr="00FE1897">
              <w:rPr>
                <w:rFonts w:ascii="Arial" w:hAnsi="Arial"/>
                <w:sz w:val="20"/>
                <w:szCs w:val="20"/>
              </w:rPr>
              <w:t xml:space="preserve"> </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Đơn vị </w:t>
            </w:r>
            <w:r w:rsidR="00CA6D61" w:rsidRPr="00FE1897">
              <w:rPr>
                <w:rFonts w:ascii="Arial" w:hAnsi="Arial"/>
                <w:sz w:val="20"/>
                <w:szCs w:val="20"/>
              </w:rPr>
              <w:t>đặt hàng hoặc giao thầu</w:t>
            </w:r>
            <w:r w:rsidRPr="00FE1897">
              <w:rPr>
                <w:rFonts w:ascii="Arial" w:hAnsi="Arial"/>
                <w:sz w:val="20"/>
                <w:szCs w:val="20"/>
              </w:rPr>
              <w:t xml:space="preserve">, gồm: </w:t>
            </w:r>
          </w:p>
          <w:p w:rsidR="00CC00BE" w:rsidRPr="00FE1897" w:rsidRDefault="00CC00BE" w:rsidP="000D51A9">
            <w:pPr>
              <w:spacing w:before="120" w:after="120"/>
              <w:rPr>
                <w:rFonts w:ascii="Arial" w:hAnsi="Arial"/>
                <w:sz w:val="20"/>
                <w:szCs w:val="20"/>
              </w:rPr>
            </w:pPr>
            <w:r w:rsidRPr="00FE1897">
              <w:rPr>
                <w:rFonts w:ascii="Arial" w:hAnsi="Arial"/>
                <w:sz w:val="20"/>
                <w:szCs w:val="20"/>
              </w:rPr>
              <w:t>1. Ông (Bà) ……………………….……... Chức vụ, ngạch bậc: ……..…………..……….: Chủ tịch</w:t>
            </w:r>
          </w:p>
          <w:p w:rsidR="00CC00BE" w:rsidRPr="00FE1897" w:rsidRDefault="00CC00BE" w:rsidP="000D51A9">
            <w:pPr>
              <w:spacing w:before="120" w:after="120"/>
              <w:rPr>
                <w:rFonts w:ascii="Arial" w:hAnsi="Arial"/>
                <w:sz w:val="20"/>
                <w:szCs w:val="20"/>
              </w:rPr>
            </w:pPr>
            <w:r w:rsidRPr="00FE1897">
              <w:rPr>
                <w:rFonts w:ascii="Arial" w:hAnsi="Arial"/>
                <w:sz w:val="20"/>
                <w:szCs w:val="20"/>
              </w:rPr>
              <w:t>2. Ông (Bà) ……………………….……... Chức vụ/ngạch bậc: ……..….………..……….: Ủy viên</w:t>
            </w:r>
          </w:p>
          <w:p w:rsidR="00CC00BE" w:rsidRPr="00FE1897" w:rsidRDefault="00CC00BE" w:rsidP="000D51A9">
            <w:pPr>
              <w:spacing w:before="120" w:after="120"/>
              <w:rPr>
                <w:rFonts w:ascii="Arial" w:hAnsi="Arial"/>
                <w:sz w:val="20"/>
                <w:szCs w:val="20"/>
              </w:rPr>
            </w:pPr>
            <w:r w:rsidRPr="00FE1897">
              <w:rPr>
                <w:rFonts w:ascii="Arial" w:hAnsi="Arial"/>
                <w:sz w:val="20"/>
                <w:szCs w:val="20"/>
              </w:rPr>
              <w:t>3. Ông (Bà) ……………………….……... Chức vụ/ngạch bậc: ……..…………..…….….: Ủy viên</w:t>
            </w:r>
          </w:p>
          <w:p w:rsidR="00CC00BE" w:rsidRPr="00FE1897" w:rsidRDefault="00CC00BE" w:rsidP="000D51A9">
            <w:pPr>
              <w:spacing w:before="120" w:after="120"/>
              <w:rPr>
                <w:rFonts w:ascii="Arial" w:hAnsi="Arial"/>
                <w:sz w:val="20"/>
                <w:szCs w:val="20"/>
              </w:rPr>
            </w:pPr>
            <w:r w:rsidRPr="00FE1897">
              <w:rPr>
                <w:rFonts w:ascii="Arial" w:hAnsi="Arial"/>
                <w:sz w:val="20"/>
                <w:szCs w:val="20"/>
              </w:rPr>
              <w:t>4. ……………</w:t>
            </w:r>
          </w:p>
          <w:p w:rsidR="00CC00BE" w:rsidRPr="00FE1897" w:rsidRDefault="00CC00BE" w:rsidP="000D51A9">
            <w:pPr>
              <w:spacing w:before="120" w:after="120"/>
              <w:rPr>
                <w:rFonts w:ascii="Arial" w:hAnsi="Arial"/>
                <w:sz w:val="20"/>
                <w:szCs w:val="20"/>
              </w:rPr>
            </w:pPr>
            <w:r w:rsidRPr="00FE1897">
              <w:rPr>
                <w:rFonts w:ascii="Arial" w:hAnsi="Arial"/>
                <w:sz w:val="20"/>
                <w:szCs w:val="20"/>
              </w:rPr>
              <w:t>Đơn vị giám sát, gồm:</w:t>
            </w:r>
          </w:p>
          <w:p w:rsidR="00CC00BE" w:rsidRPr="00FE1897" w:rsidRDefault="00CC00BE" w:rsidP="000D51A9">
            <w:pPr>
              <w:spacing w:before="120" w:after="120"/>
              <w:rPr>
                <w:rFonts w:ascii="Arial" w:hAnsi="Arial"/>
                <w:sz w:val="20"/>
                <w:szCs w:val="20"/>
              </w:rPr>
            </w:pPr>
            <w:r w:rsidRPr="00FE1897">
              <w:rPr>
                <w:rFonts w:ascii="Arial" w:hAnsi="Arial"/>
                <w:sz w:val="20"/>
                <w:szCs w:val="20"/>
              </w:rPr>
              <w:t>1. Ông (Bà) ……………………….……... Chức vụ, ngạch bậc: ……..…………..……….: Ủy viên</w:t>
            </w:r>
          </w:p>
          <w:p w:rsidR="00CC00BE" w:rsidRPr="00FE1897" w:rsidRDefault="00CC00BE" w:rsidP="000D51A9">
            <w:pPr>
              <w:spacing w:before="120" w:after="120"/>
              <w:rPr>
                <w:rFonts w:ascii="Arial" w:hAnsi="Arial"/>
                <w:sz w:val="20"/>
                <w:szCs w:val="20"/>
              </w:rPr>
            </w:pPr>
            <w:r w:rsidRPr="00FE1897">
              <w:rPr>
                <w:rFonts w:ascii="Arial" w:hAnsi="Arial"/>
                <w:sz w:val="20"/>
                <w:szCs w:val="20"/>
              </w:rPr>
              <w:t>2. Ông (Bà) ……………………….……... Chức vụ/ngạch bậc: ……..….………..……….: Ủy viên</w:t>
            </w:r>
          </w:p>
          <w:p w:rsidR="00CC00BE" w:rsidRPr="00FE1897" w:rsidRDefault="00CC00BE" w:rsidP="000D51A9">
            <w:pPr>
              <w:spacing w:before="120" w:after="120"/>
              <w:rPr>
                <w:rFonts w:ascii="Arial" w:hAnsi="Arial"/>
                <w:sz w:val="20"/>
                <w:szCs w:val="20"/>
              </w:rPr>
            </w:pPr>
            <w:r w:rsidRPr="00FE1897">
              <w:rPr>
                <w:rFonts w:ascii="Arial" w:hAnsi="Arial"/>
                <w:sz w:val="20"/>
                <w:szCs w:val="20"/>
              </w:rPr>
              <w:t>3. Ông (Bà) ……………………….……... Chức vụ/ngạch bậc: ……..…………..…….….: Ủy viên</w:t>
            </w:r>
          </w:p>
          <w:p w:rsidR="00CC00BE" w:rsidRPr="00FE1897" w:rsidRDefault="00CC00BE" w:rsidP="000D51A9">
            <w:pPr>
              <w:spacing w:before="120" w:after="120"/>
              <w:rPr>
                <w:rFonts w:ascii="Arial" w:hAnsi="Arial"/>
                <w:sz w:val="20"/>
                <w:szCs w:val="20"/>
              </w:rPr>
            </w:pPr>
            <w:r w:rsidRPr="00FE1897">
              <w:rPr>
                <w:rFonts w:ascii="Arial" w:hAnsi="Arial"/>
                <w:sz w:val="20"/>
                <w:szCs w:val="20"/>
              </w:rPr>
              <w:t>4. ……………</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Đơn vị </w:t>
            </w:r>
            <w:r w:rsidR="00A47DA0" w:rsidRPr="00FE1897">
              <w:rPr>
                <w:rFonts w:ascii="Arial" w:hAnsi="Arial"/>
                <w:sz w:val="20"/>
                <w:szCs w:val="20"/>
              </w:rPr>
              <w:t>nhận đặt hàng hoặc trúng thầu</w:t>
            </w:r>
            <w:r w:rsidRPr="00FE1897">
              <w:rPr>
                <w:rFonts w:ascii="Arial" w:hAnsi="Arial"/>
                <w:sz w:val="20"/>
                <w:szCs w:val="20"/>
              </w:rPr>
              <w:t xml:space="preserve"> bảo trì công trình, gồm:</w:t>
            </w:r>
          </w:p>
          <w:p w:rsidR="00CC00BE" w:rsidRPr="00FE1897" w:rsidRDefault="00CC00BE" w:rsidP="000D51A9">
            <w:pPr>
              <w:spacing w:before="120" w:after="120"/>
              <w:rPr>
                <w:rFonts w:ascii="Arial" w:hAnsi="Arial"/>
                <w:sz w:val="20"/>
                <w:szCs w:val="20"/>
              </w:rPr>
            </w:pPr>
            <w:r w:rsidRPr="00FE1897">
              <w:rPr>
                <w:rFonts w:ascii="Arial" w:hAnsi="Arial"/>
                <w:sz w:val="20"/>
                <w:szCs w:val="20"/>
              </w:rPr>
              <w:t>1. Ông (Bà) ……………………….……... Chức vụ, ngạch bậc: ……..…………..……….: Ủy viên</w:t>
            </w:r>
          </w:p>
          <w:p w:rsidR="00CC00BE" w:rsidRPr="00FE1897" w:rsidRDefault="00CC00BE" w:rsidP="000D51A9">
            <w:pPr>
              <w:spacing w:before="120" w:after="120"/>
              <w:rPr>
                <w:rFonts w:ascii="Arial" w:hAnsi="Arial"/>
                <w:sz w:val="20"/>
                <w:szCs w:val="20"/>
              </w:rPr>
            </w:pPr>
            <w:r w:rsidRPr="00FE1897">
              <w:rPr>
                <w:rFonts w:ascii="Arial" w:hAnsi="Arial"/>
                <w:sz w:val="20"/>
                <w:szCs w:val="20"/>
              </w:rPr>
              <w:t>2. Ông (Bà) ……………………….……... Chức vụ/ngạch bậc: ……..…………..…….….: Ủy viên</w:t>
            </w:r>
          </w:p>
          <w:p w:rsidR="00CC00BE" w:rsidRPr="00FE1897" w:rsidRDefault="00CC00BE" w:rsidP="000D51A9">
            <w:pPr>
              <w:spacing w:before="120" w:after="120"/>
              <w:rPr>
                <w:rFonts w:ascii="Arial" w:hAnsi="Arial"/>
                <w:sz w:val="20"/>
                <w:szCs w:val="20"/>
              </w:rPr>
            </w:pPr>
            <w:r w:rsidRPr="00FE1897">
              <w:rPr>
                <w:rFonts w:ascii="Arial" w:hAnsi="Arial"/>
                <w:sz w:val="20"/>
                <w:szCs w:val="20"/>
              </w:rPr>
              <w:t>3. Ông (Bà) ……………………….……... Chức vụ/ngạch bậc: ……..…………..…….….: Ủy viên</w:t>
            </w:r>
          </w:p>
          <w:p w:rsidR="00CC00BE" w:rsidRPr="00FE1897" w:rsidRDefault="00CC00BE" w:rsidP="000D51A9">
            <w:pPr>
              <w:spacing w:before="120" w:after="120"/>
              <w:rPr>
                <w:rFonts w:ascii="Arial" w:hAnsi="Arial"/>
                <w:sz w:val="20"/>
                <w:szCs w:val="20"/>
              </w:rPr>
            </w:pPr>
            <w:r w:rsidRPr="00FE1897">
              <w:rPr>
                <w:rFonts w:ascii="Arial" w:hAnsi="Arial"/>
                <w:sz w:val="20"/>
                <w:szCs w:val="20"/>
              </w:rPr>
              <w:t>4. ……………</w:t>
            </w:r>
          </w:p>
          <w:p w:rsidR="00CC00BE" w:rsidRPr="00FE1897" w:rsidRDefault="00CC00BE" w:rsidP="000D51A9">
            <w:pPr>
              <w:spacing w:before="120" w:after="120"/>
              <w:rPr>
                <w:rFonts w:ascii="Arial" w:hAnsi="Arial"/>
                <w:sz w:val="20"/>
                <w:szCs w:val="20"/>
              </w:rPr>
            </w:pPr>
            <w:r w:rsidRPr="00FE1897">
              <w:rPr>
                <w:rFonts w:ascii="Arial" w:hAnsi="Arial"/>
                <w:sz w:val="20"/>
                <w:szCs w:val="20"/>
              </w:rPr>
              <w:t>Đơn vị liên quan: (khi có yêu cầu cụ thể)</w:t>
            </w:r>
          </w:p>
          <w:p w:rsidR="00CC00BE" w:rsidRPr="00FE1897" w:rsidRDefault="00CC00BE" w:rsidP="000D51A9">
            <w:pPr>
              <w:spacing w:before="120" w:after="120"/>
              <w:ind w:firstLine="612"/>
              <w:jc w:val="both"/>
              <w:rPr>
                <w:rFonts w:ascii="Arial" w:hAnsi="Arial"/>
                <w:sz w:val="20"/>
                <w:szCs w:val="20"/>
              </w:rPr>
            </w:pPr>
            <w:r w:rsidRPr="00FE1897">
              <w:rPr>
                <w:rFonts w:ascii="Arial" w:hAnsi="Arial"/>
                <w:sz w:val="20"/>
                <w:szCs w:val="20"/>
              </w:rPr>
              <w:t>Từ ngày …</w:t>
            </w:r>
            <w:r w:rsidR="001770E4" w:rsidRPr="00FE1897">
              <w:rPr>
                <w:rFonts w:ascii="Arial" w:hAnsi="Arial"/>
                <w:sz w:val="20"/>
                <w:szCs w:val="20"/>
              </w:rPr>
              <w:t>……./……../….…..</w:t>
            </w:r>
            <w:r w:rsidRPr="00FE1897">
              <w:rPr>
                <w:rFonts w:ascii="Arial" w:hAnsi="Arial"/>
                <w:sz w:val="20"/>
                <w:szCs w:val="20"/>
              </w:rPr>
              <w:t xml:space="preserve"> đến ngày…</w:t>
            </w:r>
            <w:r w:rsidR="001770E4" w:rsidRPr="00FE1897">
              <w:rPr>
                <w:rFonts w:ascii="Arial" w:hAnsi="Arial"/>
                <w:sz w:val="20"/>
                <w:szCs w:val="20"/>
              </w:rPr>
              <w:t>…../……../………..</w:t>
            </w:r>
            <w:r w:rsidRPr="00FE1897">
              <w:rPr>
                <w:rFonts w:ascii="Arial" w:hAnsi="Arial"/>
                <w:sz w:val="20"/>
                <w:szCs w:val="20"/>
              </w:rPr>
              <w:t>, Hội đồng nghiệm thu đã tiến hành kiểm tra, nghiệm thu chất lượng bảo dưỡng công trình cầu cống đường sắt tạ</w:t>
            </w:r>
            <w:r w:rsidR="001770E4" w:rsidRPr="00FE1897">
              <w:rPr>
                <w:rFonts w:ascii="Arial" w:hAnsi="Arial"/>
                <w:sz w:val="20"/>
                <w:szCs w:val="20"/>
              </w:rPr>
              <w:t xml:space="preserve">i </w:t>
            </w:r>
            <w:r w:rsidRPr="00FE1897">
              <w:rPr>
                <w:rFonts w:ascii="Arial" w:hAnsi="Arial"/>
                <w:sz w:val="20"/>
                <w:szCs w:val="20"/>
              </w:rPr>
              <w:t>…</w:t>
            </w:r>
            <w:r w:rsidR="00C02C69" w:rsidRPr="00FE1897">
              <w:rPr>
                <w:rFonts w:ascii="Arial" w:hAnsi="Arial"/>
                <w:sz w:val="20"/>
                <w:szCs w:val="20"/>
              </w:rPr>
              <w:t>………</w:t>
            </w:r>
            <w:r w:rsidRPr="00FE1897">
              <w:rPr>
                <w:rFonts w:ascii="Arial" w:hAnsi="Arial"/>
                <w:sz w:val="20"/>
                <w:szCs w:val="20"/>
              </w:rPr>
              <w:t>…………….……………</w:t>
            </w:r>
            <w:r w:rsidR="001770E4" w:rsidRPr="00FE1897">
              <w:rPr>
                <w:rFonts w:ascii="Arial" w:hAnsi="Arial"/>
                <w:sz w:val="20"/>
                <w:szCs w:val="20"/>
              </w:rPr>
              <w:t>………………………………………………</w:t>
            </w:r>
            <w:r w:rsidR="007C60FA">
              <w:rPr>
                <w:rFonts w:ascii="Arial" w:hAnsi="Arial"/>
                <w:sz w:val="20"/>
                <w:szCs w:val="20"/>
              </w:rPr>
              <w:t>…………………..</w:t>
            </w:r>
            <w:r w:rsidR="001770E4" w:rsidRPr="00FE1897">
              <w:rPr>
                <w:rFonts w:ascii="Arial" w:hAnsi="Arial"/>
                <w:sz w:val="20"/>
                <w:szCs w:val="20"/>
              </w:rPr>
              <w:t>…………...</w:t>
            </w:r>
            <w:r w:rsidRPr="00FE1897">
              <w:rPr>
                <w:rFonts w:ascii="Arial" w:hAnsi="Arial"/>
                <w:sz w:val="20"/>
                <w:szCs w:val="20"/>
              </w:rPr>
              <w:t>…</w:t>
            </w:r>
          </w:p>
          <w:p w:rsidR="00CC00BE" w:rsidRPr="00FE1897" w:rsidRDefault="00CC00BE" w:rsidP="000D51A9">
            <w:pPr>
              <w:spacing w:before="120" w:after="120"/>
              <w:rPr>
                <w:rFonts w:ascii="Arial" w:hAnsi="Arial"/>
                <w:b/>
                <w:sz w:val="20"/>
                <w:szCs w:val="20"/>
              </w:rPr>
            </w:pPr>
            <w:r w:rsidRPr="00FE1897">
              <w:rPr>
                <w:rFonts w:ascii="Arial" w:hAnsi="Arial"/>
                <w:b/>
                <w:sz w:val="20"/>
                <w:szCs w:val="20"/>
              </w:rPr>
              <w:t>III. Nội dung kiểm tra, nghiệm thu:</w:t>
            </w:r>
          </w:p>
          <w:p w:rsidR="00CC00BE" w:rsidRPr="00FE1897" w:rsidRDefault="00CC00BE" w:rsidP="000D51A9">
            <w:pPr>
              <w:spacing w:before="120" w:after="120"/>
              <w:rPr>
                <w:rFonts w:ascii="Arial" w:hAnsi="Arial"/>
                <w:sz w:val="20"/>
                <w:szCs w:val="20"/>
              </w:rPr>
            </w:pPr>
            <w:r w:rsidRPr="00FE1897">
              <w:rPr>
                <w:rFonts w:ascii="Arial" w:hAnsi="Arial"/>
                <w:b/>
                <w:i/>
                <w:sz w:val="20"/>
                <w:szCs w:val="20"/>
              </w:rPr>
              <w:t>1. Khối lượng theo Hồ sơ bảo dưỡng được duyệt:</w:t>
            </w:r>
            <w:r w:rsidRPr="00FE1897">
              <w:rPr>
                <w:rFonts w:ascii="Arial" w:hAnsi="Arial"/>
                <w:sz w:val="20"/>
                <w:szCs w:val="20"/>
              </w:rPr>
              <w:t xml:space="preserve"> </w:t>
            </w:r>
            <w:r w:rsidRPr="00FE1897">
              <w:rPr>
                <w:rFonts w:ascii="Arial" w:hAnsi="Arial"/>
                <w:i/>
                <w:sz w:val="20"/>
                <w:szCs w:val="20"/>
              </w:rPr>
              <w:t>(khối lượng lý thuyết)</w:t>
            </w:r>
          </w:p>
          <w:p w:rsidR="00CC00BE" w:rsidRPr="00FE1897" w:rsidRDefault="00CC00BE" w:rsidP="000D51A9">
            <w:pPr>
              <w:spacing w:before="120" w:after="120"/>
              <w:rPr>
                <w:rFonts w:ascii="Arial" w:hAnsi="Arial"/>
                <w:sz w:val="20"/>
                <w:szCs w:val="20"/>
              </w:rPr>
            </w:pPr>
            <w:r w:rsidRPr="00FE1897">
              <w:rPr>
                <w:rFonts w:ascii="Arial" w:hAnsi="Arial"/>
                <w:sz w:val="20"/>
                <w:szCs w:val="20"/>
              </w:rPr>
              <w:t>1.1 Bảo dưỡng bảo quản:</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417"/>
              <w:gridCol w:w="5103"/>
            </w:tblGrid>
            <w:tr w:rsidR="00C02C69" w:rsidRPr="00FE1897" w:rsidTr="00C02C69">
              <w:tc>
                <w:tcPr>
                  <w:tcW w:w="567"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TT</w:t>
                  </w:r>
                </w:p>
              </w:tc>
              <w:tc>
                <w:tcPr>
                  <w:tcW w:w="2127"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Tên, lý trình</w:t>
                  </w:r>
                </w:p>
              </w:tc>
              <w:tc>
                <w:tcPr>
                  <w:tcW w:w="1417"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Chiều dài</w:t>
                  </w:r>
                </w:p>
              </w:tc>
              <w:tc>
                <w:tcPr>
                  <w:tcW w:w="5103"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Nội dung, khối lượng chi tiết</w:t>
                  </w:r>
                </w:p>
              </w:tc>
            </w:tr>
            <w:tr w:rsidR="00C02C69" w:rsidRPr="00FE1897" w:rsidTr="00C02C69">
              <w:tc>
                <w:tcPr>
                  <w:tcW w:w="567" w:type="dxa"/>
                  <w:tcBorders>
                    <w:bottom w:val="dotted" w:sz="4" w:space="0" w:color="auto"/>
                  </w:tcBorders>
                </w:tcPr>
                <w:p w:rsidR="00C02C69" w:rsidRPr="00FE1897" w:rsidRDefault="00C02C69" w:rsidP="000D51A9">
                  <w:pPr>
                    <w:spacing w:before="60" w:after="60"/>
                    <w:jc w:val="center"/>
                    <w:rPr>
                      <w:rFonts w:ascii="Arial" w:hAnsi="Arial"/>
                      <w:sz w:val="20"/>
                      <w:szCs w:val="20"/>
                    </w:rPr>
                  </w:pPr>
                  <w:r w:rsidRPr="00FE1897">
                    <w:rPr>
                      <w:rFonts w:ascii="Arial" w:hAnsi="Arial"/>
                      <w:sz w:val="20"/>
                      <w:szCs w:val="20"/>
                    </w:rPr>
                    <w:lastRenderedPageBreak/>
                    <w:t>1</w:t>
                  </w:r>
                </w:p>
              </w:tc>
              <w:tc>
                <w:tcPr>
                  <w:tcW w:w="2127" w:type="dxa"/>
                  <w:tcBorders>
                    <w:bottom w:val="dotted" w:sz="4" w:space="0" w:color="auto"/>
                  </w:tcBorders>
                </w:tcPr>
                <w:p w:rsidR="00C02C69" w:rsidRPr="00FE1897" w:rsidRDefault="00C02C69" w:rsidP="000D51A9">
                  <w:pPr>
                    <w:spacing w:before="60" w:after="60"/>
                    <w:rPr>
                      <w:rFonts w:ascii="Arial" w:hAnsi="Arial"/>
                      <w:sz w:val="20"/>
                      <w:szCs w:val="20"/>
                    </w:rPr>
                  </w:pPr>
                  <w:r w:rsidRPr="00FE1897">
                    <w:rPr>
                      <w:rFonts w:ascii="Arial" w:hAnsi="Arial"/>
                      <w:sz w:val="20"/>
                      <w:szCs w:val="20"/>
                    </w:rPr>
                    <w:t>Cầu km…</w:t>
                  </w:r>
                </w:p>
              </w:tc>
              <w:tc>
                <w:tcPr>
                  <w:tcW w:w="1417" w:type="dxa"/>
                  <w:tcBorders>
                    <w:bottom w:val="dotted" w:sz="4" w:space="0" w:color="auto"/>
                  </w:tcBorders>
                </w:tcPr>
                <w:p w:rsidR="00C02C69" w:rsidRPr="00FE1897" w:rsidRDefault="00C02C69" w:rsidP="000D51A9">
                  <w:pPr>
                    <w:spacing w:before="60" w:after="60"/>
                    <w:rPr>
                      <w:rFonts w:ascii="Arial" w:hAnsi="Arial"/>
                      <w:sz w:val="20"/>
                      <w:szCs w:val="20"/>
                    </w:rPr>
                  </w:pPr>
                </w:p>
              </w:tc>
              <w:tc>
                <w:tcPr>
                  <w:tcW w:w="5103" w:type="dxa"/>
                  <w:tcBorders>
                    <w:bottom w:val="dotted" w:sz="4" w:space="0" w:color="auto"/>
                  </w:tcBorders>
                </w:tcPr>
                <w:p w:rsidR="00C02C69" w:rsidRPr="00FE1897" w:rsidRDefault="00C02C69" w:rsidP="000D51A9">
                  <w:pPr>
                    <w:spacing w:before="60" w:after="60"/>
                    <w:rPr>
                      <w:rFonts w:ascii="Arial" w:hAnsi="Arial"/>
                      <w:sz w:val="20"/>
                      <w:szCs w:val="20"/>
                    </w:rPr>
                  </w:pPr>
                </w:p>
              </w:tc>
            </w:tr>
            <w:tr w:rsidR="00C02C69" w:rsidRPr="00FE1897" w:rsidTr="00C02C69">
              <w:tc>
                <w:tcPr>
                  <w:tcW w:w="567" w:type="dxa"/>
                  <w:tcBorders>
                    <w:top w:val="dotted" w:sz="4" w:space="0" w:color="auto"/>
                    <w:bottom w:val="dotted" w:sz="4" w:space="0" w:color="auto"/>
                  </w:tcBorders>
                </w:tcPr>
                <w:p w:rsidR="00C02C69" w:rsidRPr="00FE1897" w:rsidRDefault="00C02C69" w:rsidP="000D51A9">
                  <w:pPr>
                    <w:spacing w:before="60" w:after="60"/>
                    <w:jc w:val="center"/>
                    <w:rPr>
                      <w:rFonts w:ascii="Arial" w:hAnsi="Arial"/>
                      <w:sz w:val="20"/>
                      <w:szCs w:val="20"/>
                    </w:rPr>
                  </w:pPr>
                  <w:r w:rsidRPr="00FE1897">
                    <w:rPr>
                      <w:rFonts w:ascii="Arial" w:hAnsi="Arial"/>
                      <w:sz w:val="20"/>
                      <w:szCs w:val="20"/>
                    </w:rPr>
                    <w:t>2</w:t>
                  </w:r>
                </w:p>
              </w:tc>
              <w:tc>
                <w:tcPr>
                  <w:tcW w:w="2127"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r w:rsidRPr="00FE1897">
                    <w:rPr>
                      <w:rFonts w:ascii="Arial" w:hAnsi="Arial"/>
                      <w:sz w:val="20"/>
                      <w:szCs w:val="20"/>
                    </w:rPr>
                    <w:t>Cầu km…</w:t>
                  </w:r>
                </w:p>
              </w:tc>
              <w:tc>
                <w:tcPr>
                  <w:tcW w:w="1417"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p>
              </w:tc>
              <w:tc>
                <w:tcPr>
                  <w:tcW w:w="5103"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p>
              </w:tc>
            </w:tr>
            <w:tr w:rsidR="00C02C69" w:rsidRPr="00FE1897" w:rsidTr="00C02C69">
              <w:tc>
                <w:tcPr>
                  <w:tcW w:w="567" w:type="dxa"/>
                  <w:tcBorders>
                    <w:top w:val="dotted" w:sz="4" w:space="0" w:color="auto"/>
                    <w:bottom w:val="dotted" w:sz="4" w:space="0" w:color="auto"/>
                  </w:tcBorders>
                </w:tcPr>
                <w:p w:rsidR="00C02C69" w:rsidRPr="00FE1897" w:rsidRDefault="00C02C69" w:rsidP="000D51A9">
                  <w:pPr>
                    <w:spacing w:before="60" w:after="60"/>
                    <w:jc w:val="center"/>
                    <w:rPr>
                      <w:rFonts w:ascii="Arial" w:hAnsi="Arial"/>
                      <w:sz w:val="20"/>
                      <w:szCs w:val="20"/>
                    </w:rPr>
                  </w:pPr>
                  <w:r w:rsidRPr="00FE1897">
                    <w:rPr>
                      <w:rFonts w:ascii="Arial" w:hAnsi="Arial"/>
                      <w:sz w:val="20"/>
                      <w:szCs w:val="20"/>
                    </w:rPr>
                    <w:t>3</w:t>
                  </w:r>
                </w:p>
              </w:tc>
              <w:tc>
                <w:tcPr>
                  <w:tcW w:w="2127"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r w:rsidRPr="00FE1897">
                    <w:rPr>
                      <w:rFonts w:ascii="Arial" w:hAnsi="Arial"/>
                      <w:sz w:val="20"/>
                      <w:szCs w:val="20"/>
                    </w:rPr>
                    <w:t>Cầu km…</w:t>
                  </w:r>
                </w:p>
              </w:tc>
              <w:tc>
                <w:tcPr>
                  <w:tcW w:w="1417"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p>
              </w:tc>
              <w:tc>
                <w:tcPr>
                  <w:tcW w:w="5103"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p>
              </w:tc>
            </w:tr>
            <w:tr w:rsidR="00C02C69" w:rsidRPr="00FE1897" w:rsidTr="00C02C69">
              <w:tc>
                <w:tcPr>
                  <w:tcW w:w="567" w:type="dxa"/>
                  <w:tcBorders>
                    <w:top w:val="dotted" w:sz="4" w:space="0" w:color="auto"/>
                  </w:tcBorders>
                </w:tcPr>
                <w:p w:rsidR="00C02C69" w:rsidRPr="00FE1897" w:rsidRDefault="00C02C69" w:rsidP="000D51A9">
                  <w:pPr>
                    <w:spacing w:before="60" w:after="60"/>
                    <w:jc w:val="center"/>
                    <w:rPr>
                      <w:rFonts w:ascii="Arial" w:hAnsi="Arial"/>
                      <w:sz w:val="20"/>
                      <w:szCs w:val="20"/>
                    </w:rPr>
                  </w:pPr>
                  <w:r w:rsidRPr="00FE1897">
                    <w:rPr>
                      <w:rFonts w:ascii="Arial" w:hAnsi="Arial"/>
                      <w:sz w:val="20"/>
                      <w:szCs w:val="20"/>
                    </w:rPr>
                    <w:t>..</w:t>
                  </w:r>
                </w:p>
              </w:tc>
              <w:tc>
                <w:tcPr>
                  <w:tcW w:w="2127" w:type="dxa"/>
                  <w:tcBorders>
                    <w:top w:val="dotted" w:sz="4" w:space="0" w:color="auto"/>
                  </w:tcBorders>
                </w:tcPr>
                <w:p w:rsidR="00C02C69" w:rsidRPr="00FE1897" w:rsidRDefault="00C02C69" w:rsidP="000D51A9">
                  <w:pPr>
                    <w:spacing w:before="60" w:after="60"/>
                    <w:rPr>
                      <w:rFonts w:ascii="Arial" w:hAnsi="Arial"/>
                      <w:sz w:val="20"/>
                      <w:szCs w:val="20"/>
                    </w:rPr>
                  </w:pPr>
                </w:p>
              </w:tc>
              <w:tc>
                <w:tcPr>
                  <w:tcW w:w="1417" w:type="dxa"/>
                  <w:tcBorders>
                    <w:top w:val="dotted" w:sz="4" w:space="0" w:color="auto"/>
                  </w:tcBorders>
                </w:tcPr>
                <w:p w:rsidR="00C02C69" w:rsidRPr="00FE1897" w:rsidRDefault="00C02C69" w:rsidP="000D51A9">
                  <w:pPr>
                    <w:spacing w:before="60" w:after="60"/>
                    <w:rPr>
                      <w:rFonts w:ascii="Arial" w:hAnsi="Arial"/>
                      <w:sz w:val="20"/>
                      <w:szCs w:val="20"/>
                    </w:rPr>
                  </w:pPr>
                </w:p>
              </w:tc>
              <w:tc>
                <w:tcPr>
                  <w:tcW w:w="5103" w:type="dxa"/>
                  <w:tcBorders>
                    <w:top w:val="dotted" w:sz="4" w:space="0" w:color="auto"/>
                  </w:tcBorders>
                </w:tcPr>
                <w:p w:rsidR="00C02C69" w:rsidRPr="00FE1897" w:rsidRDefault="00C02C69" w:rsidP="000D51A9">
                  <w:pPr>
                    <w:spacing w:before="60" w:after="60"/>
                    <w:rPr>
                      <w:rFonts w:ascii="Arial" w:hAnsi="Arial"/>
                      <w:sz w:val="20"/>
                      <w:szCs w:val="20"/>
                    </w:rPr>
                  </w:pPr>
                </w:p>
              </w:tc>
            </w:tr>
          </w:tbl>
          <w:p w:rsidR="00CC00BE" w:rsidRPr="00FE1897" w:rsidRDefault="00CC00BE" w:rsidP="000D51A9">
            <w:pPr>
              <w:spacing w:before="120" w:after="120"/>
              <w:rPr>
                <w:rFonts w:ascii="Arial" w:hAnsi="Arial"/>
                <w:sz w:val="20"/>
                <w:szCs w:val="20"/>
              </w:rPr>
            </w:pPr>
            <w:r w:rsidRPr="00FE1897">
              <w:rPr>
                <w:rFonts w:ascii="Arial" w:hAnsi="Arial"/>
                <w:sz w:val="20"/>
                <w:szCs w:val="20"/>
              </w:rPr>
              <w:t>1.2 Bảo dưỡng tổng hợp:</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417"/>
              <w:gridCol w:w="5103"/>
            </w:tblGrid>
            <w:tr w:rsidR="00C02C69" w:rsidRPr="00FE1897" w:rsidTr="00C02C69">
              <w:tc>
                <w:tcPr>
                  <w:tcW w:w="567"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TT</w:t>
                  </w:r>
                </w:p>
              </w:tc>
              <w:tc>
                <w:tcPr>
                  <w:tcW w:w="2127"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Tên, lý trình</w:t>
                  </w:r>
                </w:p>
              </w:tc>
              <w:tc>
                <w:tcPr>
                  <w:tcW w:w="1417"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Chiều dài</w:t>
                  </w:r>
                </w:p>
              </w:tc>
              <w:tc>
                <w:tcPr>
                  <w:tcW w:w="5103"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Nội dung, khối lượng chi tiết</w:t>
                  </w:r>
                </w:p>
              </w:tc>
            </w:tr>
            <w:tr w:rsidR="00C02C69" w:rsidRPr="00FE1897" w:rsidTr="00C02C69">
              <w:tc>
                <w:tcPr>
                  <w:tcW w:w="567" w:type="dxa"/>
                  <w:tcBorders>
                    <w:bottom w:val="dotted" w:sz="4" w:space="0" w:color="auto"/>
                  </w:tcBorders>
                </w:tcPr>
                <w:p w:rsidR="00C02C69" w:rsidRPr="00FE1897" w:rsidRDefault="00C02C69" w:rsidP="000D51A9">
                  <w:pPr>
                    <w:spacing w:before="60" w:after="60"/>
                    <w:jc w:val="center"/>
                    <w:rPr>
                      <w:rFonts w:ascii="Arial" w:hAnsi="Arial"/>
                      <w:sz w:val="20"/>
                      <w:szCs w:val="20"/>
                    </w:rPr>
                  </w:pPr>
                  <w:r w:rsidRPr="00FE1897">
                    <w:rPr>
                      <w:rFonts w:ascii="Arial" w:hAnsi="Arial"/>
                      <w:sz w:val="20"/>
                      <w:szCs w:val="20"/>
                    </w:rPr>
                    <w:t>1</w:t>
                  </w:r>
                </w:p>
              </w:tc>
              <w:tc>
                <w:tcPr>
                  <w:tcW w:w="2127" w:type="dxa"/>
                  <w:tcBorders>
                    <w:bottom w:val="dotted" w:sz="4" w:space="0" w:color="auto"/>
                  </w:tcBorders>
                </w:tcPr>
                <w:p w:rsidR="00C02C69" w:rsidRPr="00FE1897" w:rsidRDefault="00C02C69" w:rsidP="000D51A9">
                  <w:pPr>
                    <w:spacing w:before="60" w:after="60"/>
                    <w:rPr>
                      <w:rFonts w:ascii="Arial" w:hAnsi="Arial"/>
                      <w:sz w:val="20"/>
                      <w:szCs w:val="20"/>
                    </w:rPr>
                  </w:pPr>
                  <w:r w:rsidRPr="00FE1897">
                    <w:rPr>
                      <w:rFonts w:ascii="Arial" w:hAnsi="Arial"/>
                      <w:sz w:val="20"/>
                      <w:szCs w:val="20"/>
                    </w:rPr>
                    <w:t>Cầu km…</w:t>
                  </w:r>
                </w:p>
              </w:tc>
              <w:tc>
                <w:tcPr>
                  <w:tcW w:w="1417" w:type="dxa"/>
                  <w:tcBorders>
                    <w:bottom w:val="dotted" w:sz="4" w:space="0" w:color="auto"/>
                  </w:tcBorders>
                </w:tcPr>
                <w:p w:rsidR="00C02C69" w:rsidRPr="00FE1897" w:rsidRDefault="00C02C69" w:rsidP="000D51A9">
                  <w:pPr>
                    <w:spacing w:before="60" w:after="60"/>
                    <w:rPr>
                      <w:rFonts w:ascii="Arial" w:hAnsi="Arial"/>
                      <w:sz w:val="20"/>
                      <w:szCs w:val="20"/>
                    </w:rPr>
                  </w:pPr>
                </w:p>
              </w:tc>
              <w:tc>
                <w:tcPr>
                  <w:tcW w:w="5103" w:type="dxa"/>
                  <w:tcBorders>
                    <w:bottom w:val="dotted" w:sz="4" w:space="0" w:color="auto"/>
                  </w:tcBorders>
                </w:tcPr>
                <w:p w:rsidR="00C02C69" w:rsidRPr="00FE1897" w:rsidRDefault="00C02C69" w:rsidP="000D51A9">
                  <w:pPr>
                    <w:spacing w:before="60" w:after="60"/>
                    <w:rPr>
                      <w:rFonts w:ascii="Arial" w:hAnsi="Arial"/>
                      <w:sz w:val="20"/>
                      <w:szCs w:val="20"/>
                    </w:rPr>
                  </w:pPr>
                </w:p>
              </w:tc>
            </w:tr>
            <w:tr w:rsidR="00C02C69" w:rsidRPr="00FE1897" w:rsidTr="00C02C69">
              <w:tc>
                <w:tcPr>
                  <w:tcW w:w="567" w:type="dxa"/>
                  <w:tcBorders>
                    <w:top w:val="dotted" w:sz="4" w:space="0" w:color="auto"/>
                    <w:bottom w:val="dotted" w:sz="4" w:space="0" w:color="auto"/>
                  </w:tcBorders>
                </w:tcPr>
                <w:p w:rsidR="00C02C69" w:rsidRPr="00FE1897" w:rsidRDefault="00C02C69" w:rsidP="000D51A9">
                  <w:pPr>
                    <w:spacing w:before="60" w:after="60"/>
                    <w:jc w:val="center"/>
                    <w:rPr>
                      <w:rFonts w:ascii="Arial" w:hAnsi="Arial"/>
                      <w:sz w:val="20"/>
                      <w:szCs w:val="20"/>
                    </w:rPr>
                  </w:pPr>
                  <w:r w:rsidRPr="00FE1897">
                    <w:rPr>
                      <w:rFonts w:ascii="Arial" w:hAnsi="Arial"/>
                      <w:sz w:val="20"/>
                      <w:szCs w:val="20"/>
                    </w:rPr>
                    <w:t>2</w:t>
                  </w:r>
                </w:p>
              </w:tc>
              <w:tc>
                <w:tcPr>
                  <w:tcW w:w="2127"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r w:rsidRPr="00FE1897">
                    <w:rPr>
                      <w:rFonts w:ascii="Arial" w:hAnsi="Arial"/>
                      <w:sz w:val="20"/>
                      <w:szCs w:val="20"/>
                    </w:rPr>
                    <w:t>Cầu km…</w:t>
                  </w:r>
                </w:p>
              </w:tc>
              <w:tc>
                <w:tcPr>
                  <w:tcW w:w="1417"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p>
              </w:tc>
              <w:tc>
                <w:tcPr>
                  <w:tcW w:w="5103"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p>
              </w:tc>
            </w:tr>
            <w:tr w:rsidR="00C02C69" w:rsidRPr="00FE1897" w:rsidTr="00C02C69">
              <w:tc>
                <w:tcPr>
                  <w:tcW w:w="567" w:type="dxa"/>
                  <w:tcBorders>
                    <w:top w:val="dotted" w:sz="4" w:space="0" w:color="auto"/>
                    <w:bottom w:val="dotted" w:sz="4" w:space="0" w:color="auto"/>
                  </w:tcBorders>
                </w:tcPr>
                <w:p w:rsidR="00C02C69" w:rsidRPr="00FE1897" w:rsidRDefault="00C02C69" w:rsidP="000D51A9">
                  <w:pPr>
                    <w:spacing w:before="60" w:after="60"/>
                    <w:jc w:val="center"/>
                    <w:rPr>
                      <w:rFonts w:ascii="Arial" w:hAnsi="Arial"/>
                      <w:sz w:val="20"/>
                      <w:szCs w:val="20"/>
                    </w:rPr>
                  </w:pPr>
                  <w:r w:rsidRPr="00FE1897">
                    <w:rPr>
                      <w:rFonts w:ascii="Arial" w:hAnsi="Arial"/>
                      <w:sz w:val="20"/>
                      <w:szCs w:val="20"/>
                    </w:rPr>
                    <w:t>3</w:t>
                  </w:r>
                </w:p>
              </w:tc>
              <w:tc>
                <w:tcPr>
                  <w:tcW w:w="2127"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r w:rsidRPr="00FE1897">
                    <w:rPr>
                      <w:rFonts w:ascii="Arial" w:hAnsi="Arial"/>
                      <w:sz w:val="20"/>
                      <w:szCs w:val="20"/>
                    </w:rPr>
                    <w:t>Cầu km…</w:t>
                  </w:r>
                </w:p>
              </w:tc>
              <w:tc>
                <w:tcPr>
                  <w:tcW w:w="1417"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p>
              </w:tc>
              <w:tc>
                <w:tcPr>
                  <w:tcW w:w="5103"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p>
              </w:tc>
            </w:tr>
            <w:tr w:rsidR="00C02C69" w:rsidRPr="00FE1897" w:rsidTr="00C02C69">
              <w:tc>
                <w:tcPr>
                  <w:tcW w:w="567" w:type="dxa"/>
                  <w:tcBorders>
                    <w:top w:val="dotted" w:sz="4" w:space="0" w:color="auto"/>
                  </w:tcBorders>
                </w:tcPr>
                <w:p w:rsidR="00C02C69" w:rsidRPr="00FE1897" w:rsidRDefault="00C02C69" w:rsidP="000D51A9">
                  <w:pPr>
                    <w:spacing w:before="60" w:after="60"/>
                    <w:jc w:val="center"/>
                    <w:rPr>
                      <w:rFonts w:ascii="Arial" w:hAnsi="Arial"/>
                      <w:sz w:val="20"/>
                      <w:szCs w:val="20"/>
                    </w:rPr>
                  </w:pPr>
                  <w:r w:rsidRPr="00FE1897">
                    <w:rPr>
                      <w:rFonts w:ascii="Arial" w:hAnsi="Arial"/>
                      <w:sz w:val="20"/>
                      <w:szCs w:val="20"/>
                    </w:rPr>
                    <w:t>..</w:t>
                  </w:r>
                </w:p>
              </w:tc>
              <w:tc>
                <w:tcPr>
                  <w:tcW w:w="2127" w:type="dxa"/>
                  <w:tcBorders>
                    <w:top w:val="dotted" w:sz="4" w:space="0" w:color="auto"/>
                  </w:tcBorders>
                </w:tcPr>
                <w:p w:rsidR="00C02C69" w:rsidRPr="00FE1897" w:rsidRDefault="00C02C69" w:rsidP="000D51A9">
                  <w:pPr>
                    <w:spacing w:before="60" w:after="60"/>
                    <w:rPr>
                      <w:rFonts w:ascii="Arial" w:hAnsi="Arial"/>
                      <w:sz w:val="20"/>
                      <w:szCs w:val="20"/>
                    </w:rPr>
                  </w:pPr>
                </w:p>
              </w:tc>
              <w:tc>
                <w:tcPr>
                  <w:tcW w:w="1417" w:type="dxa"/>
                  <w:tcBorders>
                    <w:top w:val="dotted" w:sz="4" w:space="0" w:color="auto"/>
                  </w:tcBorders>
                </w:tcPr>
                <w:p w:rsidR="00C02C69" w:rsidRPr="00FE1897" w:rsidRDefault="00C02C69" w:rsidP="000D51A9">
                  <w:pPr>
                    <w:spacing w:before="60" w:after="60"/>
                    <w:rPr>
                      <w:rFonts w:ascii="Arial" w:hAnsi="Arial"/>
                      <w:sz w:val="20"/>
                      <w:szCs w:val="20"/>
                    </w:rPr>
                  </w:pPr>
                </w:p>
              </w:tc>
              <w:tc>
                <w:tcPr>
                  <w:tcW w:w="5103" w:type="dxa"/>
                  <w:tcBorders>
                    <w:top w:val="dotted" w:sz="4" w:space="0" w:color="auto"/>
                  </w:tcBorders>
                </w:tcPr>
                <w:p w:rsidR="00C02C69" w:rsidRPr="00FE1897" w:rsidRDefault="00C02C69" w:rsidP="000D51A9">
                  <w:pPr>
                    <w:spacing w:before="60" w:after="60"/>
                    <w:rPr>
                      <w:rFonts w:ascii="Arial" w:hAnsi="Arial"/>
                      <w:sz w:val="20"/>
                      <w:szCs w:val="20"/>
                    </w:rPr>
                  </w:pPr>
                </w:p>
              </w:tc>
            </w:tr>
          </w:tbl>
          <w:p w:rsidR="00CC00BE" w:rsidRPr="00FE1897" w:rsidRDefault="00CC00BE" w:rsidP="000D51A9">
            <w:pPr>
              <w:spacing w:before="120" w:after="120"/>
              <w:rPr>
                <w:rFonts w:ascii="Arial" w:hAnsi="Arial"/>
                <w:sz w:val="20"/>
                <w:szCs w:val="20"/>
              </w:rPr>
            </w:pPr>
            <w:r w:rsidRPr="00FE1897">
              <w:rPr>
                <w:rFonts w:ascii="Arial" w:hAnsi="Arial"/>
                <w:sz w:val="20"/>
                <w:szCs w:val="20"/>
              </w:rPr>
              <w:t>1.3 Bảo dưỡng cống:</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417"/>
              <w:gridCol w:w="5103"/>
            </w:tblGrid>
            <w:tr w:rsidR="00C02C69" w:rsidRPr="00FE1897" w:rsidTr="00C02C69">
              <w:tc>
                <w:tcPr>
                  <w:tcW w:w="567"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TT</w:t>
                  </w:r>
                </w:p>
              </w:tc>
              <w:tc>
                <w:tcPr>
                  <w:tcW w:w="2127"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Tên, lý trình</w:t>
                  </w:r>
                </w:p>
              </w:tc>
              <w:tc>
                <w:tcPr>
                  <w:tcW w:w="1417"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Chiều dài</w:t>
                  </w:r>
                </w:p>
              </w:tc>
              <w:tc>
                <w:tcPr>
                  <w:tcW w:w="5103"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Nội dung, khối lượng chi tiết</w:t>
                  </w:r>
                </w:p>
              </w:tc>
            </w:tr>
            <w:tr w:rsidR="00C02C69" w:rsidRPr="00FE1897" w:rsidTr="00C02C69">
              <w:tc>
                <w:tcPr>
                  <w:tcW w:w="567" w:type="dxa"/>
                  <w:tcBorders>
                    <w:bottom w:val="dotted" w:sz="4" w:space="0" w:color="auto"/>
                  </w:tcBorders>
                </w:tcPr>
                <w:p w:rsidR="00C02C69" w:rsidRPr="00FE1897" w:rsidRDefault="00C02C69" w:rsidP="000D51A9">
                  <w:pPr>
                    <w:spacing w:before="60" w:after="60"/>
                    <w:jc w:val="center"/>
                    <w:rPr>
                      <w:rFonts w:ascii="Arial" w:hAnsi="Arial"/>
                      <w:sz w:val="20"/>
                      <w:szCs w:val="20"/>
                    </w:rPr>
                  </w:pPr>
                  <w:r w:rsidRPr="00FE1897">
                    <w:rPr>
                      <w:rFonts w:ascii="Arial" w:hAnsi="Arial"/>
                      <w:sz w:val="20"/>
                      <w:szCs w:val="20"/>
                    </w:rPr>
                    <w:t>1</w:t>
                  </w:r>
                </w:p>
              </w:tc>
              <w:tc>
                <w:tcPr>
                  <w:tcW w:w="2127" w:type="dxa"/>
                  <w:tcBorders>
                    <w:bottom w:val="dotted" w:sz="4" w:space="0" w:color="auto"/>
                  </w:tcBorders>
                </w:tcPr>
                <w:p w:rsidR="00C02C69" w:rsidRPr="00FE1897" w:rsidRDefault="00C02C69" w:rsidP="000D51A9">
                  <w:pPr>
                    <w:spacing w:before="60" w:after="60"/>
                    <w:rPr>
                      <w:rFonts w:ascii="Arial" w:hAnsi="Arial"/>
                      <w:sz w:val="20"/>
                      <w:szCs w:val="20"/>
                    </w:rPr>
                  </w:pPr>
                  <w:r w:rsidRPr="00FE1897">
                    <w:rPr>
                      <w:rFonts w:ascii="Arial" w:hAnsi="Arial"/>
                      <w:sz w:val="20"/>
                      <w:szCs w:val="20"/>
                    </w:rPr>
                    <w:t>Cống km…</w:t>
                  </w:r>
                </w:p>
              </w:tc>
              <w:tc>
                <w:tcPr>
                  <w:tcW w:w="1417" w:type="dxa"/>
                  <w:tcBorders>
                    <w:bottom w:val="dotted" w:sz="4" w:space="0" w:color="auto"/>
                  </w:tcBorders>
                </w:tcPr>
                <w:p w:rsidR="00C02C69" w:rsidRPr="00FE1897" w:rsidRDefault="00C02C69" w:rsidP="000D51A9">
                  <w:pPr>
                    <w:spacing w:before="60" w:after="60"/>
                    <w:rPr>
                      <w:rFonts w:ascii="Arial" w:hAnsi="Arial"/>
                      <w:sz w:val="20"/>
                      <w:szCs w:val="20"/>
                    </w:rPr>
                  </w:pPr>
                </w:p>
              </w:tc>
              <w:tc>
                <w:tcPr>
                  <w:tcW w:w="5103" w:type="dxa"/>
                  <w:tcBorders>
                    <w:bottom w:val="dotted" w:sz="4" w:space="0" w:color="auto"/>
                  </w:tcBorders>
                </w:tcPr>
                <w:p w:rsidR="00C02C69" w:rsidRPr="00FE1897" w:rsidRDefault="00C02C69" w:rsidP="000D51A9">
                  <w:pPr>
                    <w:spacing w:before="60" w:after="60"/>
                    <w:rPr>
                      <w:rFonts w:ascii="Arial" w:hAnsi="Arial"/>
                      <w:sz w:val="20"/>
                      <w:szCs w:val="20"/>
                    </w:rPr>
                  </w:pPr>
                </w:p>
              </w:tc>
            </w:tr>
            <w:tr w:rsidR="00C02C69" w:rsidRPr="00FE1897" w:rsidTr="00C02C69">
              <w:tc>
                <w:tcPr>
                  <w:tcW w:w="567" w:type="dxa"/>
                  <w:tcBorders>
                    <w:top w:val="dotted" w:sz="4" w:space="0" w:color="auto"/>
                    <w:bottom w:val="dotted" w:sz="4" w:space="0" w:color="auto"/>
                  </w:tcBorders>
                </w:tcPr>
                <w:p w:rsidR="00C02C69" w:rsidRPr="00FE1897" w:rsidRDefault="00C02C69" w:rsidP="000D51A9">
                  <w:pPr>
                    <w:spacing w:before="60" w:after="60"/>
                    <w:jc w:val="center"/>
                    <w:rPr>
                      <w:rFonts w:ascii="Arial" w:hAnsi="Arial"/>
                      <w:sz w:val="20"/>
                      <w:szCs w:val="20"/>
                    </w:rPr>
                  </w:pPr>
                  <w:r w:rsidRPr="00FE1897">
                    <w:rPr>
                      <w:rFonts w:ascii="Arial" w:hAnsi="Arial"/>
                      <w:sz w:val="20"/>
                      <w:szCs w:val="20"/>
                    </w:rPr>
                    <w:t>2</w:t>
                  </w:r>
                </w:p>
              </w:tc>
              <w:tc>
                <w:tcPr>
                  <w:tcW w:w="2127"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r w:rsidRPr="00FE1897">
                    <w:rPr>
                      <w:rFonts w:ascii="Arial" w:hAnsi="Arial"/>
                      <w:sz w:val="20"/>
                      <w:szCs w:val="20"/>
                    </w:rPr>
                    <w:t>Cống km…</w:t>
                  </w:r>
                </w:p>
              </w:tc>
              <w:tc>
                <w:tcPr>
                  <w:tcW w:w="1417"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p>
              </w:tc>
              <w:tc>
                <w:tcPr>
                  <w:tcW w:w="5103"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p>
              </w:tc>
            </w:tr>
            <w:tr w:rsidR="00C02C69" w:rsidRPr="00FE1897" w:rsidTr="00C02C69">
              <w:tc>
                <w:tcPr>
                  <w:tcW w:w="567" w:type="dxa"/>
                  <w:tcBorders>
                    <w:top w:val="dotted" w:sz="4" w:space="0" w:color="auto"/>
                    <w:bottom w:val="dotted" w:sz="4" w:space="0" w:color="auto"/>
                  </w:tcBorders>
                </w:tcPr>
                <w:p w:rsidR="00C02C69" w:rsidRPr="00FE1897" w:rsidRDefault="00C02C69" w:rsidP="000D51A9">
                  <w:pPr>
                    <w:spacing w:before="60" w:after="60"/>
                    <w:jc w:val="center"/>
                    <w:rPr>
                      <w:rFonts w:ascii="Arial" w:hAnsi="Arial"/>
                      <w:sz w:val="20"/>
                      <w:szCs w:val="20"/>
                    </w:rPr>
                  </w:pPr>
                  <w:r w:rsidRPr="00FE1897">
                    <w:rPr>
                      <w:rFonts w:ascii="Arial" w:hAnsi="Arial"/>
                      <w:sz w:val="20"/>
                      <w:szCs w:val="20"/>
                    </w:rPr>
                    <w:t>3</w:t>
                  </w:r>
                </w:p>
              </w:tc>
              <w:tc>
                <w:tcPr>
                  <w:tcW w:w="2127"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r w:rsidRPr="00FE1897">
                    <w:rPr>
                      <w:rFonts w:ascii="Arial" w:hAnsi="Arial"/>
                      <w:sz w:val="20"/>
                      <w:szCs w:val="20"/>
                    </w:rPr>
                    <w:t>Cống km…</w:t>
                  </w:r>
                </w:p>
              </w:tc>
              <w:tc>
                <w:tcPr>
                  <w:tcW w:w="1417"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p>
              </w:tc>
              <w:tc>
                <w:tcPr>
                  <w:tcW w:w="5103" w:type="dxa"/>
                  <w:tcBorders>
                    <w:top w:val="dotted" w:sz="4" w:space="0" w:color="auto"/>
                    <w:bottom w:val="dotted" w:sz="4" w:space="0" w:color="auto"/>
                  </w:tcBorders>
                </w:tcPr>
                <w:p w:rsidR="00C02C69" w:rsidRPr="00FE1897" w:rsidRDefault="00C02C69" w:rsidP="000D51A9">
                  <w:pPr>
                    <w:spacing w:before="60" w:after="60"/>
                    <w:rPr>
                      <w:rFonts w:ascii="Arial" w:hAnsi="Arial"/>
                      <w:sz w:val="20"/>
                      <w:szCs w:val="20"/>
                    </w:rPr>
                  </w:pPr>
                </w:p>
              </w:tc>
            </w:tr>
            <w:tr w:rsidR="00C02C69" w:rsidRPr="00FE1897" w:rsidTr="00C02C69">
              <w:tc>
                <w:tcPr>
                  <w:tcW w:w="567" w:type="dxa"/>
                  <w:tcBorders>
                    <w:top w:val="dotted" w:sz="4" w:space="0" w:color="auto"/>
                  </w:tcBorders>
                </w:tcPr>
                <w:p w:rsidR="00C02C69" w:rsidRPr="00FE1897" w:rsidRDefault="00C02C69" w:rsidP="000D51A9">
                  <w:pPr>
                    <w:spacing w:before="60" w:after="60"/>
                    <w:jc w:val="center"/>
                    <w:rPr>
                      <w:rFonts w:ascii="Arial" w:hAnsi="Arial"/>
                      <w:sz w:val="20"/>
                      <w:szCs w:val="20"/>
                    </w:rPr>
                  </w:pPr>
                  <w:r w:rsidRPr="00FE1897">
                    <w:rPr>
                      <w:rFonts w:ascii="Arial" w:hAnsi="Arial"/>
                      <w:sz w:val="20"/>
                      <w:szCs w:val="20"/>
                    </w:rPr>
                    <w:t>..</w:t>
                  </w:r>
                </w:p>
              </w:tc>
              <w:tc>
                <w:tcPr>
                  <w:tcW w:w="2127" w:type="dxa"/>
                  <w:tcBorders>
                    <w:top w:val="dotted" w:sz="4" w:space="0" w:color="auto"/>
                  </w:tcBorders>
                </w:tcPr>
                <w:p w:rsidR="00C02C69" w:rsidRPr="00FE1897" w:rsidRDefault="00C02C69" w:rsidP="000D51A9">
                  <w:pPr>
                    <w:spacing w:before="60" w:after="60"/>
                    <w:rPr>
                      <w:rFonts w:ascii="Arial" w:hAnsi="Arial"/>
                      <w:sz w:val="20"/>
                      <w:szCs w:val="20"/>
                    </w:rPr>
                  </w:pPr>
                </w:p>
              </w:tc>
              <w:tc>
                <w:tcPr>
                  <w:tcW w:w="1417" w:type="dxa"/>
                  <w:tcBorders>
                    <w:top w:val="dotted" w:sz="4" w:space="0" w:color="auto"/>
                  </w:tcBorders>
                </w:tcPr>
                <w:p w:rsidR="00C02C69" w:rsidRPr="00FE1897" w:rsidRDefault="00C02C69" w:rsidP="000D51A9">
                  <w:pPr>
                    <w:spacing w:before="60" w:after="60"/>
                    <w:rPr>
                      <w:rFonts w:ascii="Arial" w:hAnsi="Arial"/>
                      <w:sz w:val="20"/>
                      <w:szCs w:val="20"/>
                    </w:rPr>
                  </w:pPr>
                </w:p>
              </w:tc>
              <w:tc>
                <w:tcPr>
                  <w:tcW w:w="5103" w:type="dxa"/>
                  <w:tcBorders>
                    <w:top w:val="dotted" w:sz="4" w:space="0" w:color="auto"/>
                  </w:tcBorders>
                </w:tcPr>
                <w:p w:rsidR="00C02C69" w:rsidRPr="00FE1897" w:rsidRDefault="00C02C69" w:rsidP="000D51A9">
                  <w:pPr>
                    <w:spacing w:before="60" w:after="60"/>
                    <w:rPr>
                      <w:rFonts w:ascii="Arial" w:hAnsi="Arial"/>
                      <w:sz w:val="20"/>
                      <w:szCs w:val="20"/>
                    </w:rPr>
                  </w:pPr>
                </w:p>
              </w:tc>
            </w:tr>
          </w:tbl>
          <w:p w:rsidR="00CC00BE" w:rsidRPr="00FE1897" w:rsidRDefault="00CC00BE" w:rsidP="000D51A9">
            <w:pPr>
              <w:spacing w:before="120" w:after="120"/>
              <w:rPr>
                <w:rFonts w:ascii="Arial" w:hAnsi="Arial"/>
                <w:i/>
                <w:sz w:val="20"/>
                <w:szCs w:val="20"/>
              </w:rPr>
            </w:pPr>
            <w:r w:rsidRPr="00FE1897">
              <w:rPr>
                <w:rFonts w:ascii="Arial" w:hAnsi="Arial"/>
                <w:b/>
                <w:i/>
                <w:sz w:val="20"/>
                <w:szCs w:val="20"/>
              </w:rPr>
              <w:t xml:space="preserve">2. Khối lượng và chất lượng thực hiện: </w:t>
            </w:r>
            <w:r w:rsidRPr="00FE1897">
              <w:rPr>
                <w:rFonts w:ascii="Arial" w:hAnsi="Arial"/>
                <w:i/>
                <w:sz w:val="20"/>
                <w:szCs w:val="20"/>
              </w:rPr>
              <w:t>(Khối lượng thực tế)</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2.1 Bảo dưỡng bảo quản: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483"/>
              <w:gridCol w:w="3481"/>
              <w:gridCol w:w="3686"/>
            </w:tblGrid>
            <w:tr w:rsidR="00C02C69" w:rsidRPr="00FE1897" w:rsidTr="00C02C69">
              <w:tc>
                <w:tcPr>
                  <w:tcW w:w="564"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TT</w:t>
                  </w:r>
                </w:p>
              </w:tc>
              <w:tc>
                <w:tcPr>
                  <w:tcW w:w="1483"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Tên, lý trình</w:t>
                  </w:r>
                </w:p>
              </w:tc>
              <w:tc>
                <w:tcPr>
                  <w:tcW w:w="3481" w:type="dxa"/>
                  <w:tcBorders>
                    <w:bottom w:val="single" w:sz="4" w:space="0" w:color="auto"/>
                  </w:tcBorders>
                  <w:vAlign w:val="center"/>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Khối lượng thực hiện</w:t>
                  </w:r>
                </w:p>
              </w:tc>
              <w:tc>
                <w:tcPr>
                  <w:tcW w:w="3686" w:type="dxa"/>
                  <w:tcBorders>
                    <w:bottom w:val="single" w:sz="4" w:space="0" w:color="auto"/>
                  </w:tcBorders>
                </w:tcPr>
                <w:p w:rsidR="00C02C69" w:rsidRPr="00FE1897" w:rsidRDefault="008C44A3" w:rsidP="008C44A3">
                  <w:pPr>
                    <w:spacing w:before="120" w:after="120"/>
                    <w:jc w:val="center"/>
                    <w:rPr>
                      <w:rFonts w:ascii="Arial" w:hAnsi="Arial"/>
                      <w:sz w:val="20"/>
                      <w:szCs w:val="20"/>
                    </w:rPr>
                  </w:pPr>
                  <w:r w:rsidRPr="00FE1897">
                    <w:rPr>
                      <w:rFonts w:ascii="Arial" w:hAnsi="Arial"/>
                      <w:sz w:val="20"/>
                      <w:szCs w:val="20"/>
                    </w:rPr>
                    <w:t>Đánh giá c</w:t>
                  </w:r>
                  <w:r w:rsidR="00C02C69" w:rsidRPr="00FE1897">
                    <w:rPr>
                      <w:rFonts w:ascii="Arial" w:hAnsi="Arial"/>
                      <w:sz w:val="20"/>
                      <w:szCs w:val="20"/>
                    </w:rPr>
                    <w:t>hất lượng</w:t>
                  </w:r>
                </w:p>
              </w:tc>
            </w:tr>
            <w:tr w:rsidR="00C02C69" w:rsidRPr="00FE1897" w:rsidTr="00C02C69">
              <w:tc>
                <w:tcPr>
                  <w:tcW w:w="564" w:type="dxa"/>
                  <w:tcBorders>
                    <w:bottom w:val="dotted" w:sz="4" w:space="0" w:color="auto"/>
                  </w:tcBorders>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1</w:t>
                  </w:r>
                </w:p>
              </w:tc>
              <w:tc>
                <w:tcPr>
                  <w:tcW w:w="1483" w:type="dxa"/>
                  <w:tcBorders>
                    <w:bottom w:val="dotted" w:sz="4" w:space="0" w:color="auto"/>
                  </w:tcBorders>
                </w:tcPr>
                <w:p w:rsidR="00C02C69" w:rsidRPr="00FE1897" w:rsidRDefault="00C02C69" w:rsidP="000D51A9">
                  <w:pPr>
                    <w:spacing w:before="120" w:after="120"/>
                    <w:rPr>
                      <w:rFonts w:ascii="Arial" w:hAnsi="Arial"/>
                      <w:sz w:val="20"/>
                      <w:szCs w:val="20"/>
                    </w:rPr>
                  </w:pPr>
                  <w:r w:rsidRPr="00FE1897">
                    <w:rPr>
                      <w:rFonts w:ascii="Arial" w:hAnsi="Arial"/>
                      <w:sz w:val="20"/>
                      <w:szCs w:val="20"/>
                    </w:rPr>
                    <w:t>Cầu km…</w:t>
                  </w:r>
                </w:p>
              </w:tc>
              <w:tc>
                <w:tcPr>
                  <w:tcW w:w="3481" w:type="dxa"/>
                  <w:tcBorders>
                    <w:bottom w:val="dotted" w:sz="4" w:space="0" w:color="auto"/>
                  </w:tcBorders>
                </w:tcPr>
                <w:p w:rsidR="00C02C69" w:rsidRPr="00FE1897" w:rsidRDefault="00C02C69" w:rsidP="000D51A9">
                  <w:pPr>
                    <w:spacing w:before="120" w:after="120"/>
                    <w:rPr>
                      <w:rFonts w:ascii="Arial" w:hAnsi="Arial"/>
                      <w:sz w:val="20"/>
                      <w:szCs w:val="20"/>
                    </w:rPr>
                  </w:pPr>
                </w:p>
              </w:tc>
              <w:tc>
                <w:tcPr>
                  <w:tcW w:w="3686" w:type="dxa"/>
                  <w:tcBorders>
                    <w:bottom w:val="dotted" w:sz="4" w:space="0" w:color="auto"/>
                  </w:tcBorders>
                </w:tcPr>
                <w:p w:rsidR="00C02C69" w:rsidRPr="00FE1897" w:rsidRDefault="008C44A3" w:rsidP="008C44A3">
                  <w:pPr>
                    <w:spacing w:before="120" w:after="120"/>
                    <w:jc w:val="center"/>
                    <w:rPr>
                      <w:rFonts w:ascii="Arial" w:hAnsi="Arial"/>
                      <w:sz w:val="20"/>
                      <w:szCs w:val="20"/>
                    </w:rPr>
                  </w:pPr>
                  <w:r w:rsidRPr="00FE1897">
                    <w:rPr>
                      <w:rFonts w:ascii="Arial" w:hAnsi="Arial"/>
                      <w:sz w:val="20"/>
                      <w:szCs w:val="20"/>
                    </w:rPr>
                    <w:t>Đạt yêu cầu/Không đạt yêu cầu</w:t>
                  </w:r>
                </w:p>
              </w:tc>
            </w:tr>
            <w:tr w:rsidR="00C02C69" w:rsidRPr="00FE1897" w:rsidTr="00C02C69">
              <w:tc>
                <w:tcPr>
                  <w:tcW w:w="564" w:type="dxa"/>
                  <w:tcBorders>
                    <w:top w:val="dotted" w:sz="4" w:space="0" w:color="auto"/>
                    <w:bottom w:val="dotted" w:sz="4" w:space="0" w:color="auto"/>
                  </w:tcBorders>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2</w:t>
                  </w:r>
                </w:p>
              </w:tc>
              <w:tc>
                <w:tcPr>
                  <w:tcW w:w="1483" w:type="dxa"/>
                  <w:tcBorders>
                    <w:top w:val="dotted" w:sz="4" w:space="0" w:color="auto"/>
                    <w:bottom w:val="dotted" w:sz="4" w:space="0" w:color="auto"/>
                  </w:tcBorders>
                </w:tcPr>
                <w:p w:rsidR="00C02C69" w:rsidRPr="00FE1897" w:rsidRDefault="00C02C69" w:rsidP="000D51A9">
                  <w:pPr>
                    <w:spacing w:before="120" w:after="120"/>
                    <w:rPr>
                      <w:rFonts w:ascii="Arial" w:hAnsi="Arial"/>
                      <w:sz w:val="20"/>
                      <w:szCs w:val="20"/>
                    </w:rPr>
                  </w:pPr>
                  <w:r w:rsidRPr="00FE1897">
                    <w:rPr>
                      <w:rFonts w:ascii="Arial" w:hAnsi="Arial"/>
                      <w:sz w:val="20"/>
                      <w:szCs w:val="20"/>
                    </w:rPr>
                    <w:t>Cầu km…</w:t>
                  </w:r>
                </w:p>
              </w:tc>
              <w:tc>
                <w:tcPr>
                  <w:tcW w:w="3481" w:type="dxa"/>
                  <w:tcBorders>
                    <w:top w:val="dotted" w:sz="4" w:space="0" w:color="auto"/>
                    <w:bottom w:val="dotted" w:sz="4" w:space="0" w:color="auto"/>
                  </w:tcBorders>
                </w:tcPr>
                <w:p w:rsidR="00C02C69" w:rsidRPr="00FE1897" w:rsidRDefault="00C02C69" w:rsidP="000D51A9">
                  <w:pPr>
                    <w:spacing w:before="120" w:after="120"/>
                    <w:rPr>
                      <w:rFonts w:ascii="Arial" w:hAnsi="Arial"/>
                      <w:sz w:val="20"/>
                      <w:szCs w:val="20"/>
                    </w:rPr>
                  </w:pPr>
                </w:p>
              </w:tc>
              <w:tc>
                <w:tcPr>
                  <w:tcW w:w="3686" w:type="dxa"/>
                  <w:tcBorders>
                    <w:top w:val="dotted" w:sz="4" w:space="0" w:color="auto"/>
                    <w:bottom w:val="dotted" w:sz="4" w:space="0" w:color="auto"/>
                  </w:tcBorders>
                </w:tcPr>
                <w:p w:rsidR="00C02C69" w:rsidRPr="00FE1897" w:rsidRDefault="008C44A3" w:rsidP="008C44A3">
                  <w:pPr>
                    <w:spacing w:before="120" w:after="120"/>
                    <w:jc w:val="center"/>
                    <w:rPr>
                      <w:rFonts w:ascii="Arial" w:hAnsi="Arial"/>
                      <w:sz w:val="20"/>
                      <w:szCs w:val="20"/>
                    </w:rPr>
                  </w:pPr>
                  <w:r w:rsidRPr="00FE1897">
                    <w:rPr>
                      <w:rFonts w:ascii="Arial" w:hAnsi="Arial"/>
                      <w:sz w:val="20"/>
                      <w:szCs w:val="20"/>
                    </w:rPr>
                    <w:t>Đạt yêu cầu/Không đạt yêu cầu</w:t>
                  </w:r>
                </w:p>
              </w:tc>
            </w:tr>
            <w:tr w:rsidR="00C02C69" w:rsidRPr="00FE1897" w:rsidTr="00C02C69">
              <w:tc>
                <w:tcPr>
                  <w:tcW w:w="564" w:type="dxa"/>
                  <w:tcBorders>
                    <w:top w:val="dotted" w:sz="4" w:space="0" w:color="auto"/>
                    <w:bottom w:val="dotted" w:sz="4" w:space="0" w:color="auto"/>
                  </w:tcBorders>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3</w:t>
                  </w:r>
                </w:p>
              </w:tc>
              <w:tc>
                <w:tcPr>
                  <w:tcW w:w="1483" w:type="dxa"/>
                  <w:tcBorders>
                    <w:top w:val="dotted" w:sz="4" w:space="0" w:color="auto"/>
                    <w:bottom w:val="dotted" w:sz="4" w:space="0" w:color="auto"/>
                  </w:tcBorders>
                </w:tcPr>
                <w:p w:rsidR="00C02C69" w:rsidRPr="00FE1897" w:rsidRDefault="00C02C69" w:rsidP="000D51A9">
                  <w:pPr>
                    <w:spacing w:before="120" w:after="120"/>
                    <w:rPr>
                      <w:rFonts w:ascii="Arial" w:hAnsi="Arial"/>
                      <w:sz w:val="20"/>
                      <w:szCs w:val="20"/>
                    </w:rPr>
                  </w:pPr>
                  <w:r w:rsidRPr="00FE1897">
                    <w:rPr>
                      <w:rFonts w:ascii="Arial" w:hAnsi="Arial"/>
                      <w:sz w:val="20"/>
                      <w:szCs w:val="20"/>
                    </w:rPr>
                    <w:t>Cầu km…</w:t>
                  </w:r>
                </w:p>
              </w:tc>
              <w:tc>
                <w:tcPr>
                  <w:tcW w:w="3481" w:type="dxa"/>
                  <w:tcBorders>
                    <w:top w:val="dotted" w:sz="4" w:space="0" w:color="auto"/>
                    <w:bottom w:val="dotted" w:sz="4" w:space="0" w:color="auto"/>
                  </w:tcBorders>
                </w:tcPr>
                <w:p w:rsidR="00C02C69" w:rsidRPr="00FE1897" w:rsidRDefault="00C02C69" w:rsidP="000D51A9">
                  <w:pPr>
                    <w:spacing w:before="120" w:after="120"/>
                    <w:rPr>
                      <w:rFonts w:ascii="Arial" w:hAnsi="Arial"/>
                      <w:sz w:val="20"/>
                      <w:szCs w:val="20"/>
                    </w:rPr>
                  </w:pPr>
                </w:p>
              </w:tc>
              <w:tc>
                <w:tcPr>
                  <w:tcW w:w="3686" w:type="dxa"/>
                  <w:tcBorders>
                    <w:top w:val="dotted" w:sz="4" w:space="0" w:color="auto"/>
                    <w:bottom w:val="dotted" w:sz="4" w:space="0" w:color="auto"/>
                  </w:tcBorders>
                </w:tcPr>
                <w:p w:rsidR="00C02C69" w:rsidRPr="00FE1897" w:rsidRDefault="008C44A3" w:rsidP="008C44A3">
                  <w:pPr>
                    <w:spacing w:before="120" w:after="120"/>
                    <w:jc w:val="center"/>
                    <w:rPr>
                      <w:rFonts w:ascii="Arial" w:hAnsi="Arial"/>
                      <w:sz w:val="20"/>
                      <w:szCs w:val="20"/>
                    </w:rPr>
                  </w:pPr>
                  <w:r w:rsidRPr="00FE1897">
                    <w:rPr>
                      <w:rFonts w:ascii="Arial" w:hAnsi="Arial"/>
                      <w:sz w:val="20"/>
                      <w:szCs w:val="20"/>
                    </w:rPr>
                    <w:t>Đạt yêu cầu/Không đạt yêu cầu</w:t>
                  </w:r>
                </w:p>
              </w:tc>
            </w:tr>
            <w:tr w:rsidR="00C02C69" w:rsidRPr="00FE1897" w:rsidTr="00C02C69">
              <w:tc>
                <w:tcPr>
                  <w:tcW w:w="564" w:type="dxa"/>
                  <w:tcBorders>
                    <w:top w:val="dotted" w:sz="4" w:space="0" w:color="auto"/>
                  </w:tcBorders>
                </w:tcPr>
                <w:p w:rsidR="00C02C69" w:rsidRPr="00FE1897" w:rsidRDefault="00C02C69" w:rsidP="000D51A9">
                  <w:pPr>
                    <w:spacing w:before="120" w:after="120"/>
                    <w:jc w:val="center"/>
                    <w:rPr>
                      <w:rFonts w:ascii="Arial" w:hAnsi="Arial"/>
                      <w:sz w:val="20"/>
                      <w:szCs w:val="20"/>
                    </w:rPr>
                  </w:pPr>
                  <w:r w:rsidRPr="00FE1897">
                    <w:rPr>
                      <w:rFonts w:ascii="Arial" w:hAnsi="Arial"/>
                      <w:sz w:val="20"/>
                      <w:szCs w:val="20"/>
                    </w:rPr>
                    <w:t>..</w:t>
                  </w:r>
                </w:p>
              </w:tc>
              <w:tc>
                <w:tcPr>
                  <w:tcW w:w="1483" w:type="dxa"/>
                  <w:tcBorders>
                    <w:top w:val="dotted" w:sz="4" w:space="0" w:color="auto"/>
                  </w:tcBorders>
                </w:tcPr>
                <w:p w:rsidR="00C02C69" w:rsidRPr="00FE1897" w:rsidRDefault="00C02C69" w:rsidP="000D51A9">
                  <w:pPr>
                    <w:spacing w:before="120" w:after="120"/>
                    <w:rPr>
                      <w:rFonts w:ascii="Arial" w:hAnsi="Arial"/>
                      <w:sz w:val="20"/>
                      <w:szCs w:val="20"/>
                    </w:rPr>
                  </w:pPr>
                </w:p>
              </w:tc>
              <w:tc>
                <w:tcPr>
                  <w:tcW w:w="3481" w:type="dxa"/>
                  <w:tcBorders>
                    <w:top w:val="dotted" w:sz="4" w:space="0" w:color="auto"/>
                  </w:tcBorders>
                </w:tcPr>
                <w:p w:rsidR="00C02C69" w:rsidRPr="00FE1897" w:rsidRDefault="00C02C69" w:rsidP="000D51A9">
                  <w:pPr>
                    <w:spacing w:before="120" w:after="120"/>
                    <w:rPr>
                      <w:rFonts w:ascii="Arial" w:hAnsi="Arial"/>
                      <w:sz w:val="20"/>
                      <w:szCs w:val="20"/>
                    </w:rPr>
                  </w:pPr>
                </w:p>
              </w:tc>
              <w:tc>
                <w:tcPr>
                  <w:tcW w:w="3686" w:type="dxa"/>
                  <w:tcBorders>
                    <w:top w:val="dotted" w:sz="4" w:space="0" w:color="auto"/>
                  </w:tcBorders>
                </w:tcPr>
                <w:p w:rsidR="00C02C69" w:rsidRPr="00FE1897" w:rsidRDefault="00C02C69" w:rsidP="000D51A9">
                  <w:pPr>
                    <w:spacing w:before="120" w:after="120"/>
                    <w:jc w:val="center"/>
                    <w:rPr>
                      <w:rFonts w:ascii="Arial" w:hAnsi="Arial"/>
                      <w:sz w:val="20"/>
                      <w:szCs w:val="20"/>
                    </w:rPr>
                  </w:pPr>
                </w:p>
              </w:tc>
            </w:tr>
          </w:tbl>
          <w:p w:rsidR="00CC00BE" w:rsidRPr="00FE1897" w:rsidRDefault="008C44A3" w:rsidP="008C44A3">
            <w:pPr>
              <w:spacing w:before="120" w:after="120"/>
              <w:jc w:val="both"/>
              <w:rPr>
                <w:rFonts w:ascii="Arial" w:hAnsi="Arial"/>
                <w:i/>
                <w:sz w:val="20"/>
                <w:szCs w:val="20"/>
              </w:rPr>
            </w:pPr>
            <w:r w:rsidRPr="00FE1897">
              <w:rPr>
                <w:rFonts w:ascii="Arial" w:hAnsi="Arial"/>
                <w:b/>
                <w:i/>
                <w:sz w:val="20"/>
                <w:szCs w:val="20"/>
                <w:u w:val="single"/>
              </w:rPr>
              <w:t>Ghi chú:</w:t>
            </w:r>
            <w:r w:rsidRPr="00FE1897">
              <w:rPr>
                <w:rFonts w:ascii="Arial" w:hAnsi="Arial"/>
                <w:i/>
                <w:sz w:val="20"/>
                <w:szCs w:val="20"/>
              </w:rPr>
              <w:t xml:space="preserve"> Quá trình kiểm tra đánh giá chất lượng bảo dưỡng </w:t>
            </w:r>
            <w:r w:rsidR="00FD3E3F" w:rsidRPr="00FE1897">
              <w:rPr>
                <w:rFonts w:ascii="Arial" w:hAnsi="Arial"/>
                <w:i/>
                <w:sz w:val="20"/>
                <w:szCs w:val="20"/>
              </w:rPr>
              <w:t xml:space="preserve">bảo quản </w:t>
            </w:r>
            <w:r w:rsidRPr="00FE1897">
              <w:rPr>
                <w:rFonts w:ascii="Arial" w:hAnsi="Arial"/>
                <w:i/>
                <w:sz w:val="20"/>
                <w:szCs w:val="20"/>
              </w:rPr>
              <w:t xml:space="preserve">công trình phải kiểm tra chất lượng của từng nội dung công việc được quy định cụ thể trong danh mục công việc cần kiểm tra đánh giá chất lượng ở Tiêu chuẩn bảo trì và quy trình bảo trì công trình. Nếu có quá 5% trong tổng số danh mục này không đạt yêu cầu thì hạng mục công tác đó phải đánh giá là KHÔNG ĐẠT YÊU CẦU. Khi có tất cả (100%) các hạng mục công tác </w:t>
            </w:r>
            <w:r w:rsidR="00E44133" w:rsidRPr="00FE1897">
              <w:rPr>
                <w:rFonts w:ascii="Arial" w:hAnsi="Arial"/>
                <w:i/>
                <w:sz w:val="20"/>
                <w:szCs w:val="20"/>
              </w:rPr>
              <w:t xml:space="preserve">(Gồm: Ray chính, Ray hộ bánh, Ray gờ, Tà vẹt trên cầu, ván tuần cầu, mố trụ và lòng sông, gối cầu và khe co dãn…phần thay gỗ mới) </w:t>
            </w:r>
            <w:r w:rsidRPr="00FE1897">
              <w:rPr>
                <w:rFonts w:ascii="Arial" w:hAnsi="Arial"/>
                <w:i/>
                <w:sz w:val="20"/>
                <w:szCs w:val="20"/>
              </w:rPr>
              <w:t>được đánh giá là ĐẠT YÊU CẦU thì chất lượng bảo dưỡng công trình đó mới được đánh giá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2.2 Công tác bảo dưỡng tổng hợp: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483"/>
              <w:gridCol w:w="3481"/>
              <w:gridCol w:w="3686"/>
            </w:tblGrid>
            <w:tr w:rsidR="008C44A3" w:rsidRPr="00FE1897" w:rsidTr="00B14D51">
              <w:tc>
                <w:tcPr>
                  <w:tcW w:w="564" w:type="dxa"/>
                  <w:tcBorders>
                    <w:bottom w:val="single" w:sz="4" w:space="0" w:color="auto"/>
                  </w:tcBorders>
                  <w:vAlign w:val="center"/>
                </w:tcPr>
                <w:p w:rsidR="008C44A3" w:rsidRPr="00FE1897" w:rsidRDefault="008C44A3" w:rsidP="000D51A9">
                  <w:pPr>
                    <w:spacing w:before="120" w:after="120"/>
                    <w:jc w:val="center"/>
                    <w:rPr>
                      <w:rFonts w:ascii="Arial" w:hAnsi="Arial"/>
                      <w:sz w:val="20"/>
                      <w:szCs w:val="20"/>
                    </w:rPr>
                  </w:pPr>
                  <w:r w:rsidRPr="00FE1897">
                    <w:rPr>
                      <w:rFonts w:ascii="Arial" w:hAnsi="Arial"/>
                      <w:sz w:val="20"/>
                      <w:szCs w:val="20"/>
                    </w:rPr>
                    <w:t>TT</w:t>
                  </w:r>
                </w:p>
              </w:tc>
              <w:tc>
                <w:tcPr>
                  <w:tcW w:w="1483" w:type="dxa"/>
                  <w:tcBorders>
                    <w:bottom w:val="single" w:sz="4" w:space="0" w:color="auto"/>
                  </w:tcBorders>
                  <w:vAlign w:val="center"/>
                </w:tcPr>
                <w:p w:rsidR="008C44A3" w:rsidRPr="00FE1897" w:rsidRDefault="008C44A3" w:rsidP="000D51A9">
                  <w:pPr>
                    <w:spacing w:before="120" w:after="120"/>
                    <w:jc w:val="center"/>
                    <w:rPr>
                      <w:rFonts w:ascii="Arial" w:hAnsi="Arial"/>
                      <w:sz w:val="20"/>
                      <w:szCs w:val="20"/>
                    </w:rPr>
                  </w:pPr>
                  <w:r w:rsidRPr="00FE1897">
                    <w:rPr>
                      <w:rFonts w:ascii="Arial" w:hAnsi="Arial"/>
                      <w:sz w:val="20"/>
                      <w:szCs w:val="20"/>
                    </w:rPr>
                    <w:t>Tên, lý trình</w:t>
                  </w:r>
                </w:p>
              </w:tc>
              <w:tc>
                <w:tcPr>
                  <w:tcW w:w="3481" w:type="dxa"/>
                  <w:tcBorders>
                    <w:bottom w:val="single" w:sz="4" w:space="0" w:color="auto"/>
                  </w:tcBorders>
                  <w:vAlign w:val="center"/>
                </w:tcPr>
                <w:p w:rsidR="008C44A3" w:rsidRPr="00FE1897" w:rsidRDefault="008C44A3" w:rsidP="000D51A9">
                  <w:pPr>
                    <w:spacing w:before="120" w:after="120"/>
                    <w:jc w:val="center"/>
                    <w:rPr>
                      <w:rFonts w:ascii="Arial" w:hAnsi="Arial"/>
                      <w:sz w:val="20"/>
                      <w:szCs w:val="20"/>
                    </w:rPr>
                  </w:pPr>
                  <w:r w:rsidRPr="00FE1897">
                    <w:rPr>
                      <w:rFonts w:ascii="Arial" w:hAnsi="Arial"/>
                      <w:sz w:val="20"/>
                      <w:szCs w:val="20"/>
                    </w:rPr>
                    <w:t>Khối lượng thực hiện</w:t>
                  </w:r>
                </w:p>
              </w:tc>
              <w:tc>
                <w:tcPr>
                  <w:tcW w:w="3686" w:type="dxa"/>
                  <w:tcBorders>
                    <w:bottom w:val="single" w:sz="4" w:space="0" w:color="auto"/>
                  </w:tcBorders>
                </w:tcPr>
                <w:p w:rsidR="008C44A3" w:rsidRPr="00FE1897" w:rsidRDefault="008C44A3" w:rsidP="008C44A3">
                  <w:pPr>
                    <w:spacing w:before="120" w:after="120"/>
                    <w:jc w:val="center"/>
                    <w:rPr>
                      <w:rFonts w:ascii="Arial" w:hAnsi="Arial"/>
                      <w:sz w:val="20"/>
                      <w:szCs w:val="20"/>
                    </w:rPr>
                  </w:pPr>
                  <w:r w:rsidRPr="00FE1897">
                    <w:rPr>
                      <w:rFonts w:ascii="Arial" w:hAnsi="Arial"/>
                      <w:sz w:val="20"/>
                      <w:szCs w:val="20"/>
                    </w:rPr>
                    <w:t>Đánh giá chất lượng</w:t>
                  </w:r>
                </w:p>
              </w:tc>
            </w:tr>
            <w:tr w:rsidR="008C44A3" w:rsidRPr="00FE1897" w:rsidTr="008C44A3">
              <w:tc>
                <w:tcPr>
                  <w:tcW w:w="564" w:type="dxa"/>
                  <w:tcBorders>
                    <w:bottom w:val="dotted" w:sz="4" w:space="0" w:color="auto"/>
                  </w:tcBorders>
                </w:tcPr>
                <w:p w:rsidR="008C44A3" w:rsidRPr="00FE1897" w:rsidRDefault="008C44A3" w:rsidP="003F5637">
                  <w:pPr>
                    <w:spacing w:before="120" w:after="120" w:line="240" w:lineRule="auto"/>
                    <w:jc w:val="center"/>
                    <w:rPr>
                      <w:rFonts w:ascii="Arial" w:hAnsi="Arial"/>
                      <w:sz w:val="20"/>
                      <w:szCs w:val="20"/>
                    </w:rPr>
                  </w:pPr>
                  <w:r w:rsidRPr="00FE1897">
                    <w:rPr>
                      <w:rFonts w:ascii="Arial" w:hAnsi="Arial"/>
                      <w:sz w:val="20"/>
                      <w:szCs w:val="20"/>
                    </w:rPr>
                    <w:t>1</w:t>
                  </w:r>
                </w:p>
              </w:tc>
              <w:tc>
                <w:tcPr>
                  <w:tcW w:w="1483" w:type="dxa"/>
                  <w:tcBorders>
                    <w:bottom w:val="dotted" w:sz="4" w:space="0" w:color="auto"/>
                  </w:tcBorders>
                </w:tcPr>
                <w:p w:rsidR="008C44A3" w:rsidRPr="00FE1897" w:rsidRDefault="008C44A3" w:rsidP="003F5637">
                  <w:pPr>
                    <w:spacing w:before="120" w:after="120" w:line="240" w:lineRule="auto"/>
                    <w:rPr>
                      <w:rFonts w:ascii="Arial" w:hAnsi="Arial"/>
                      <w:sz w:val="20"/>
                      <w:szCs w:val="20"/>
                    </w:rPr>
                  </w:pPr>
                  <w:r w:rsidRPr="00FE1897">
                    <w:rPr>
                      <w:rFonts w:ascii="Arial" w:hAnsi="Arial"/>
                      <w:sz w:val="20"/>
                      <w:szCs w:val="20"/>
                    </w:rPr>
                    <w:t>Cầu km…</w:t>
                  </w:r>
                </w:p>
              </w:tc>
              <w:tc>
                <w:tcPr>
                  <w:tcW w:w="3481" w:type="dxa"/>
                  <w:tcBorders>
                    <w:bottom w:val="dotted" w:sz="4" w:space="0" w:color="auto"/>
                  </w:tcBorders>
                </w:tcPr>
                <w:p w:rsidR="008C44A3" w:rsidRPr="00FE1897" w:rsidRDefault="008C44A3" w:rsidP="003F5637">
                  <w:pPr>
                    <w:spacing w:before="120" w:after="120" w:line="240" w:lineRule="auto"/>
                    <w:rPr>
                      <w:rFonts w:ascii="Arial" w:hAnsi="Arial"/>
                      <w:sz w:val="20"/>
                      <w:szCs w:val="20"/>
                    </w:rPr>
                  </w:pPr>
                </w:p>
              </w:tc>
              <w:tc>
                <w:tcPr>
                  <w:tcW w:w="3686" w:type="dxa"/>
                  <w:tcBorders>
                    <w:bottom w:val="dotted" w:sz="4" w:space="0" w:color="auto"/>
                  </w:tcBorders>
                </w:tcPr>
                <w:p w:rsidR="008C44A3" w:rsidRPr="00FE1897" w:rsidRDefault="008C44A3" w:rsidP="003F5637">
                  <w:pPr>
                    <w:spacing w:before="120" w:after="120" w:line="240" w:lineRule="auto"/>
                    <w:jc w:val="center"/>
                    <w:rPr>
                      <w:rFonts w:ascii="Arial" w:hAnsi="Arial"/>
                      <w:sz w:val="20"/>
                      <w:szCs w:val="20"/>
                    </w:rPr>
                  </w:pPr>
                  <w:r w:rsidRPr="00FE1897">
                    <w:rPr>
                      <w:rFonts w:ascii="Arial" w:hAnsi="Arial"/>
                      <w:sz w:val="20"/>
                      <w:szCs w:val="20"/>
                    </w:rPr>
                    <w:t>Đạt yêu cầu/Không đạt yêu cầu</w:t>
                  </w:r>
                </w:p>
              </w:tc>
            </w:tr>
            <w:tr w:rsidR="008C44A3" w:rsidRPr="00FE1897" w:rsidTr="008C44A3">
              <w:tc>
                <w:tcPr>
                  <w:tcW w:w="564" w:type="dxa"/>
                  <w:tcBorders>
                    <w:top w:val="dotted" w:sz="4" w:space="0" w:color="auto"/>
                    <w:bottom w:val="dotted" w:sz="4" w:space="0" w:color="auto"/>
                  </w:tcBorders>
                </w:tcPr>
                <w:p w:rsidR="008C44A3" w:rsidRPr="00FE1897" w:rsidRDefault="008C44A3" w:rsidP="003F5637">
                  <w:pPr>
                    <w:spacing w:before="120" w:after="120" w:line="240" w:lineRule="auto"/>
                    <w:jc w:val="center"/>
                    <w:rPr>
                      <w:rFonts w:ascii="Arial" w:hAnsi="Arial"/>
                      <w:sz w:val="20"/>
                      <w:szCs w:val="20"/>
                    </w:rPr>
                  </w:pPr>
                  <w:r w:rsidRPr="00FE1897">
                    <w:rPr>
                      <w:rFonts w:ascii="Arial" w:hAnsi="Arial"/>
                      <w:sz w:val="20"/>
                      <w:szCs w:val="20"/>
                    </w:rPr>
                    <w:t>2</w:t>
                  </w:r>
                </w:p>
              </w:tc>
              <w:tc>
                <w:tcPr>
                  <w:tcW w:w="1483" w:type="dxa"/>
                  <w:tcBorders>
                    <w:top w:val="dotted" w:sz="4" w:space="0" w:color="auto"/>
                    <w:bottom w:val="dotted" w:sz="4" w:space="0" w:color="auto"/>
                  </w:tcBorders>
                </w:tcPr>
                <w:p w:rsidR="008C44A3" w:rsidRPr="00FE1897" w:rsidRDefault="008C44A3" w:rsidP="003F5637">
                  <w:pPr>
                    <w:spacing w:before="120" w:after="120" w:line="240" w:lineRule="auto"/>
                    <w:rPr>
                      <w:rFonts w:ascii="Arial" w:hAnsi="Arial"/>
                      <w:sz w:val="20"/>
                      <w:szCs w:val="20"/>
                    </w:rPr>
                  </w:pPr>
                  <w:r w:rsidRPr="00FE1897">
                    <w:rPr>
                      <w:rFonts w:ascii="Arial" w:hAnsi="Arial"/>
                      <w:sz w:val="20"/>
                      <w:szCs w:val="20"/>
                    </w:rPr>
                    <w:t>Cầu km…</w:t>
                  </w:r>
                </w:p>
              </w:tc>
              <w:tc>
                <w:tcPr>
                  <w:tcW w:w="3481" w:type="dxa"/>
                  <w:tcBorders>
                    <w:top w:val="dotted" w:sz="4" w:space="0" w:color="auto"/>
                    <w:bottom w:val="dotted" w:sz="4" w:space="0" w:color="auto"/>
                  </w:tcBorders>
                </w:tcPr>
                <w:p w:rsidR="008C44A3" w:rsidRPr="00FE1897" w:rsidRDefault="008C44A3" w:rsidP="003F5637">
                  <w:pPr>
                    <w:spacing w:before="120" w:after="120" w:line="240" w:lineRule="auto"/>
                    <w:rPr>
                      <w:rFonts w:ascii="Arial" w:hAnsi="Arial"/>
                      <w:sz w:val="20"/>
                      <w:szCs w:val="20"/>
                    </w:rPr>
                  </w:pPr>
                </w:p>
              </w:tc>
              <w:tc>
                <w:tcPr>
                  <w:tcW w:w="3686" w:type="dxa"/>
                  <w:tcBorders>
                    <w:top w:val="dotted" w:sz="4" w:space="0" w:color="auto"/>
                    <w:bottom w:val="dotted" w:sz="4" w:space="0" w:color="auto"/>
                  </w:tcBorders>
                </w:tcPr>
                <w:p w:rsidR="008C44A3" w:rsidRPr="00FE1897" w:rsidRDefault="008C44A3" w:rsidP="003F5637">
                  <w:pPr>
                    <w:spacing w:before="120" w:after="120" w:line="240" w:lineRule="auto"/>
                    <w:jc w:val="center"/>
                    <w:rPr>
                      <w:rFonts w:ascii="Arial" w:hAnsi="Arial"/>
                      <w:sz w:val="20"/>
                      <w:szCs w:val="20"/>
                    </w:rPr>
                  </w:pPr>
                  <w:r w:rsidRPr="00FE1897">
                    <w:rPr>
                      <w:rFonts w:ascii="Arial" w:hAnsi="Arial"/>
                      <w:sz w:val="20"/>
                      <w:szCs w:val="20"/>
                    </w:rPr>
                    <w:t>Đạt yêu cầu/Không đạt yêu cầu</w:t>
                  </w:r>
                </w:p>
              </w:tc>
            </w:tr>
            <w:tr w:rsidR="008C44A3" w:rsidRPr="00FE1897" w:rsidTr="008C44A3">
              <w:tc>
                <w:tcPr>
                  <w:tcW w:w="564" w:type="dxa"/>
                  <w:tcBorders>
                    <w:top w:val="dotted" w:sz="4" w:space="0" w:color="auto"/>
                    <w:bottom w:val="dotted" w:sz="4" w:space="0" w:color="auto"/>
                  </w:tcBorders>
                </w:tcPr>
                <w:p w:rsidR="008C44A3" w:rsidRPr="00FE1897" w:rsidRDefault="008C44A3" w:rsidP="003F5637">
                  <w:pPr>
                    <w:spacing w:before="120" w:after="120" w:line="240" w:lineRule="auto"/>
                    <w:jc w:val="center"/>
                    <w:rPr>
                      <w:rFonts w:ascii="Arial" w:hAnsi="Arial"/>
                      <w:sz w:val="20"/>
                      <w:szCs w:val="20"/>
                    </w:rPr>
                  </w:pPr>
                  <w:r w:rsidRPr="00FE1897">
                    <w:rPr>
                      <w:rFonts w:ascii="Arial" w:hAnsi="Arial"/>
                      <w:sz w:val="20"/>
                      <w:szCs w:val="20"/>
                    </w:rPr>
                    <w:lastRenderedPageBreak/>
                    <w:t>3</w:t>
                  </w:r>
                </w:p>
              </w:tc>
              <w:tc>
                <w:tcPr>
                  <w:tcW w:w="1483" w:type="dxa"/>
                  <w:tcBorders>
                    <w:top w:val="dotted" w:sz="4" w:space="0" w:color="auto"/>
                    <w:bottom w:val="dotted" w:sz="4" w:space="0" w:color="auto"/>
                  </w:tcBorders>
                </w:tcPr>
                <w:p w:rsidR="008C44A3" w:rsidRPr="00FE1897" w:rsidRDefault="008C44A3" w:rsidP="003F5637">
                  <w:pPr>
                    <w:spacing w:before="120" w:after="120" w:line="240" w:lineRule="auto"/>
                    <w:rPr>
                      <w:rFonts w:ascii="Arial" w:hAnsi="Arial"/>
                      <w:sz w:val="20"/>
                      <w:szCs w:val="20"/>
                    </w:rPr>
                  </w:pPr>
                  <w:r w:rsidRPr="00FE1897">
                    <w:rPr>
                      <w:rFonts w:ascii="Arial" w:hAnsi="Arial"/>
                      <w:sz w:val="20"/>
                      <w:szCs w:val="20"/>
                    </w:rPr>
                    <w:t>Cầu km…</w:t>
                  </w:r>
                </w:p>
              </w:tc>
              <w:tc>
                <w:tcPr>
                  <w:tcW w:w="3481" w:type="dxa"/>
                  <w:tcBorders>
                    <w:top w:val="dotted" w:sz="4" w:space="0" w:color="auto"/>
                    <w:bottom w:val="dotted" w:sz="4" w:space="0" w:color="auto"/>
                  </w:tcBorders>
                </w:tcPr>
                <w:p w:rsidR="008C44A3" w:rsidRPr="00FE1897" w:rsidRDefault="008C44A3" w:rsidP="003F5637">
                  <w:pPr>
                    <w:spacing w:before="120" w:after="120" w:line="240" w:lineRule="auto"/>
                    <w:rPr>
                      <w:rFonts w:ascii="Arial" w:hAnsi="Arial"/>
                      <w:sz w:val="20"/>
                      <w:szCs w:val="20"/>
                    </w:rPr>
                  </w:pPr>
                </w:p>
              </w:tc>
              <w:tc>
                <w:tcPr>
                  <w:tcW w:w="3686" w:type="dxa"/>
                  <w:tcBorders>
                    <w:top w:val="dotted" w:sz="4" w:space="0" w:color="auto"/>
                    <w:bottom w:val="dotted" w:sz="4" w:space="0" w:color="auto"/>
                  </w:tcBorders>
                </w:tcPr>
                <w:p w:rsidR="008C44A3" w:rsidRPr="00FE1897" w:rsidRDefault="008C44A3" w:rsidP="003F5637">
                  <w:pPr>
                    <w:spacing w:before="120" w:after="120" w:line="240" w:lineRule="auto"/>
                    <w:jc w:val="center"/>
                    <w:rPr>
                      <w:rFonts w:ascii="Arial" w:hAnsi="Arial"/>
                      <w:sz w:val="20"/>
                      <w:szCs w:val="20"/>
                    </w:rPr>
                  </w:pPr>
                  <w:r w:rsidRPr="00FE1897">
                    <w:rPr>
                      <w:rFonts w:ascii="Arial" w:hAnsi="Arial"/>
                      <w:sz w:val="20"/>
                      <w:szCs w:val="20"/>
                    </w:rPr>
                    <w:t>Đạt yêu cầu/Không đạt yêu cầu</w:t>
                  </w:r>
                </w:p>
              </w:tc>
            </w:tr>
            <w:tr w:rsidR="00B14D51" w:rsidRPr="00FE1897" w:rsidTr="00B14D51">
              <w:tc>
                <w:tcPr>
                  <w:tcW w:w="564" w:type="dxa"/>
                  <w:tcBorders>
                    <w:top w:val="dotted" w:sz="4" w:space="0" w:color="auto"/>
                    <w:bottom w:val="single" w:sz="4" w:space="0" w:color="auto"/>
                  </w:tcBorders>
                </w:tcPr>
                <w:p w:rsidR="00B14D51" w:rsidRPr="00FE1897" w:rsidRDefault="00B14D51" w:rsidP="003F5637">
                  <w:pPr>
                    <w:spacing w:before="120" w:after="120" w:line="240" w:lineRule="auto"/>
                    <w:jc w:val="center"/>
                    <w:rPr>
                      <w:rFonts w:ascii="Arial" w:hAnsi="Arial"/>
                      <w:sz w:val="20"/>
                      <w:szCs w:val="20"/>
                    </w:rPr>
                  </w:pPr>
                  <w:r w:rsidRPr="00FE1897">
                    <w:rPr>
                      <w:rFonts w:ascii="Arial" w:hAnsi="Arial"/>
                      <w:sz w:val="20"/>
                      <w:szCs w:val="20"/>
                    </w:rPr>
                    <w:t>..</w:t>
                  </w:r>
                </w:p>
              </w:tc>
              <w:tc>
                <w:tcPr>
                  <w:tcW w:w="1483" w:type="dxa"/>
                  <w:tcBorders>
                    <w:top w:val="dotted" w:sz="4" w:space="0" w:color="auto"/>
                    <w:bottom w:val="single" w:sz="4" w:space="0" w:color="auto"/>
                  </w:tcBorders>
                </w:tcPr>
                <w:p w:rsidR="00B14D51" w:rsidRPr="00FE1897" w:rsidRDefault="00B14D51" w:rsidP="003F5637">
                  <w:pPr>
                    <w:spacing w:before="120" w:after="120" w:line="240" w:lineRule="auto"/>
                    <w:rPr>
                      <w:rFonts w:ascii="Arial" w:hAnsi="Arial"/>
                      <w:sz w:val="20"/>
                      <w:szCs w:val="20"/>
                    </w:rPr>
                  </w:pPr>
                </w:p>
              </w:tc>
              <w:tc>
                <w:tcPr>
                  <w:tcW w:w="3481" w:type="dxa"/>
                  <w:tcBorders>
                    <w:top w:val="dotted" w:sz="4" w:space="0" w:color="auto"/>
                    <w:bottom w:val="single" w:sz="4" w:space="0" w:color="auto"/>
                  </w:tcBorders>
                </w:tcPr>
                <w:p w:rsidR="00B14D51" w:rsidRPr="00FE1897" w:rsidRDefault="00B14D51" w:rsidP="003F5637">
                  <w:pPr>
                    <w:spacing w:before="120" w:after="120" w:line="240" w:lineRule="auto"/>
                    <w:rPr>
                      <w:rFonts w:ascii="Arial" w:hAnsi="Arial"/>
                      <w:sz w:val="20"/>
                      <w:szCs w:val="20"/>
                    </w:rPr>
                  </w:pPr>
                </w:p>
              </w:tc>
              <w:tc>
                <w:tcPr>
                  <w:tcW w:w="3686" w:type="dxa"/>
                  <w:tcBorders>
                    <w:top w:val="dotted" w:sz="4" w:space="0" w:color="auto"/>
                    <w:bottom w:val="single" w:sz="4" w:space="0" w:color="auto"/>
                  </w:tcBorders>
                </w:tcPr>
                <w:p w:rsidR="00B14D51" w:rsidRPr="00FE1897" w:rsidRDefault="00B14D51" w:rsidP="003F5637">
                  <w:pPr>
                    <w:spacing w:before="120" w:after="120" w:line="240" w:lineRule="auto"/>
                    <w:jc w:val="center"/>
                    <w:rPr>
                      <w:rFonts w:ascii="Arial" w:hAnsi="Arial"/>
                      <w:sz w:val="20"/>
                      <w:szCs w:val="20"/>
                    </w:rPr>
                  </w:pPr>
                </w:p>
              </w:tc>
            </w:tr>
          </w:tbl>
          <w:p w:rsidR="00CC00BE" w:rsidRPr="00FE1897" w:rsidRDefault="0000181B" w:rsidP="00CA6D61">
            <w:pPr>
              <w:spacing w:before="120" w:after="120"/>
              <w:jc w:val="both"/>
              <w:rPr>
                <w:rFonts w:ascii="Arial" w:hAnsi="Arial"/>
                <w:i/>
                <w:sz w:val="20"/>
                <w:szCs w:val="20"/>
              </w:rPr>
            </w:pPr>
            <w:r w:rsidRPr="00FE1897">
              <w:rPr>
                <w:rFonts w:ascii="Arial" w:hAnsi="Arial"/>
                <w:b/>
                <w:i/>
                <w:sz w:val="20"/>
                <w:szCs w:val="20"/>
                <w:u w:val="single"/>
              </w:rPr>
              <w:t>Ghi chú:</w:t>
            </w:r>
            <w:r w:rsidRPr="00FE1897">
              <w:rPr>
                <w:rFonts w:ascii="Arial" w:hAnsi="Arial"/>
                <w:i/>
                <w:sz w:val="20"/>
                <w:szCs w:val="20"/>
              </w:rPr>
              <w:t xml:space="preserve"> Quá trình kiểm tra đánh giá chất lượng bảo dưỡng </w:t>
            </w:r>
            <w:r w:rsidR="00FD3E3F" w:rsidRPr="00FE1897">
              <w:rPr>
                <w:rFonts w:ascii="Arial" w:hAnsi="Arial"/>
                <w:i/>
                <w:sz w:val="20"/>
                <w:szCs w:val="20"/>
              </w:rPr>
              <w:t xml:space="preserve">tổng hợp </w:t>
            </w:r>
            <w:r w:rsidRPr="00FE1897">
              <w:rPr>
                <w:rFonts w:ascii="Arial" w:hAnsi="Arial"/>
                <w:i/>
                <w:sz w:val="20"/>
                <w:szCs w:val="20"/>
              </w:rPr>
              <w:t xml:space="preserve">công trình phải kiểm tra chất lượng của từng nội dung công việc được quy định cụ thể trong danh mục công việc cần kiểm tra đánh giá chất lượng ở Tiêu chuẩn bảo trì và quy trình bảo trì công trình. Nếu có quá 5% trong tổng số danh mục này không đạt yêu cầu thì hạng mục công tác đó phải đánh giá là KHÔNG ĐẠT YÊU CẦU. Khi có tất cả (100%) các hạng mục công tác </w:t>
            </w:r>
            <w:r w:rsidR="00E44133" w:rsidRPr="00FE1897">
              <w:rPr>
                <w:rFonts w:ascii="Arial" w:hAnsi="Arial"/>
                <w:i/>
                <w:sz w:val="20"/>
                <w:szCs w:val="20"/>
              </w:rPr>
              <w:t xml:space="preserve">(Gồm: Ray chính, Ray hộ bánh, Ray gờ, Tà vẹt trên cầu, ván tuần cầu, mố trụ và lòng sông, gối cầu và khe co dãn…phần thay gỗ mới) </w:t>
            </w:r>
            <w:r w:rsidRPr="00FE1897">
              <w:rPr>
                <w:rFonts w:ascii="Arial" w:hAnsi="Arial"/>
                <w:i/>
                <w:sz w:val="20"/>
                <w:szCs w:val="20"/>
              </w:rPr>
              <w:t>được đánh giá là ĐẠT YÊU CẦU thì chất lượng bảo dưỡng công trình đó mới được đánh giá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 3 Bảo dưỡng cống: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625"/>
              <w:gridCol w:w="3339"/>
              <w:gridCol w:w="3686"/>
            </w:tblGrid>
            <w:tr w:rsidR="00B14D51" w:rsidRPr="00FE1897" w:rsidTr="00B14D51">
              <w:tc>
                <w:tcPr>
                  <w:tcW w:w="564" w:type="dxa"/>
                  <w:tcBorders>
                    <w:bottom w:val="single" w:sz="4" w:space="0" w:color="auto"/>
                  </w:tcBorders>
                  <w:vAlign w:val="center"/>
                </w:tcPr>
                <w:p w:rsidR="00B14D51" w:rsidRPr="00FE1897" w:rsidRDefault="00B14D51" w:rsidP="000D51A9">
                  <w:pPr>
                    <w:spacing w:before="120" w:after="120"/>
                    <w:jc w:val="center"/>
                    <w:rPr>
                      <w:rFonts w:ascii="Arial" w:hAnsi="Arial"/>
                      <w:sz w:val="20"/>
                      <w:szCs w:val="20"/>
                    </w:rPr>
                  </w:pPr>
                  <w:r w:rsidRPr="00FE1897">
                    <w:rPr>
                      <w:rFonts w:ascii="Arial" w:hAnsi="Arial"/>
                      <w:sz w:val="20"/>
                      <w:szCs w:val="20"/>
                    </w:rPr>
                    <w:t>TT</w:t>
                  </w:r>
                </w:p>
              </w:tc>
              <w:tc>
                <w:tcPr>
                  <w:tcW w:w="1625" w:type="dxa"/>
                  <w:tcBorders>
                    <w:bottom w:val="single" w:sz="4" w:space="0" w:color="auto"/>
                  </w:tcBorders>
                  <w:vAlign w:val="center"/>
                </w:tcPr>
                <w:p w:rsidR="00B14D51" w:rsidRPr="00FE1897" w:rsidRDefault="00B14D51" w:rsidP="000D51A9">
                  <w:pPr>
                    <w:spacing w:before="120" w:after="120"/>
                    <w:jc w:val="center"/>
                    <w:rPr>
                      <w:rFonts w:ascii="Arial" w:hAnsi="Arial"/>
                      <w:sz w:val="20"/>
                      <w:szCs w:val="20"/>
                    </w:rPr>
                  </w:pPr>
                  <w:r w:rsidRPr="00FE1897">
                    <w:rPr>
                      <w:rFonts w:ascii="Arial" w:hAnsi="Arial"/>
                      <w:sz w:val="20"/>
                      <w:szCs w:val="20"/>
                    </w:rPr>
                    <w:t>Tên, lý trình</w:t>
                  </w:r>
                </w:p>
              </w:tc>
              <w:tc>
                <w:tcPr>
                  <w:tcW w:w="3339" w:type="dxa"/>
                  <w:tcBorders>
                    <w:bottom w:val="single" w:sz="4" w:space="0" w:color="auto"/>
                  </w:tcBorders>
                  <w:vAlign w:val="center"/>
                </w:tcPr>
                <w:p w:rsidR="00B14D51" w:rsidRPr="00FE1897" w:rsidRDefault="00B14D51" w:rsidP="000D51A9">
                  <w:pPr>
                    <w:spacing w:before="120" w:after="120"/>
                    <w:jc w:val="center"/>
                    <w:rPr>
                      <w:rFonts w:ascii="Arial" w:hAnsi="Arial"/>
                      <w:sz w:val="20"/>
                      <w:szCs w:val="20"/>
                    </w:rPr>
                  </w:pPr>
                  <w:r w:rsidRPr="00FE1897">
                    <w:rPr>
                      <w:rFonts w:ascii="Arial" w:hAnsi="Arial"/>
                      <w:sz w:val="20"/>
                      <w:szCs w:val="20"/>
                    </w:rPr>
                    <w:t>Khối lượng thực hiện</w:t>
                  </w:r>
                </w:p>
              </w:tc>
              <w:tc>
                <w:tcPr>
                  <w:tcW w:w="3686" w:type="dxa"/>
                  <w:tcBorders>
                    <w:bottom w:val="single" w:sz="4" w:space="0" w:color="auto"/>
                  </w:tcBorders>
                </w:tcPr>
                <w:p w:rsidR="00B14D51" w:rsidRPr="00FE1897" w:rsidRDefault="00B14D51" w:rsidP="000D51A9">
                  <w:pPr>
                    <w:spacing w:before="120" w:after="120"/>
                    <w:jc w:val="center"/>
                    <w:rPr>
                      <w:rFonts w:ascii="Arial" w:hAnsi="Arial"/>
                      <w:sz w:val="20"/>
                      <w:szCs w:val="20"/>
                    </w:rPr>
                  </w:pPr>
                  <w:r w:rsidRPr="00FE1897">
                    <w:rPr>
                      <w:rFonts w:ascii="Arial" w:hAnsi="Arial"/>
                      <w:sz w:val="20"/>
                      <w:szCs w:val="20"/>
                    </w:rPr>
                    <w:t>Đánh giá chất lượng</w:t>
                  </w:r>
                </w:p>
              </w:tc>
            </w:tr>
            <w:tr w:rsidR="00B14D51" w:rsidRPr="00FE1897" w:rsidTr="00B14D51">
              <w:tc>
                <w:tcPr>
                  <w:tcW w:w="564" w:type="dxa"/>
                  <w:tcBorders>
                    <w:bottom w:val="dotted" w:sz="4" w:space="0" w:color="auto"/>
                  </w:tcBorders>
                </w:tcPr>
                <w:p w:rsidR="00B14D51" w:rsidRPr="00FE1897" w:rsidRDefault="00B14D51" w:rsidP="000D51A9">
                  <w:pPr>
                    <w:spacing w:before="120" w:after="120"/>
                    <w:jc w:val="center"/>
                    <w:rPr>
                      <w:rFonts w:ascii="Arial" w:hAnsi="Arial"/>
                      <w:sz w:val="20"/>
                      <w:szCs w:val="20"/>
                    </w:rPr>
                  </w:pPr>
                  <w:r w:rsidRPr="00FE1897">
                    <w:rPr>
                      <w:rFonts w:ascii="Arial" w:hAnsi="Arial"/>
                      <w:sz w:val="20"/>
                      <w:szCs w:val="20"/>
                    </w:rPr>
                    <w:t>1</w:t>
                  </w:r>
                </w:p>
              </w:tc>
              <w:tc>
                <w:tcPr>
                  <w:tcW w:w="1625" w:type="dxa"/>
                  <w:tcBorders>
                    <w:bottom w:val="dotted" w:sz="4" w:space="0" w:color="auto"/>
                  </w:tcBorders>
                </w:tcPr>
                <w:p w:rsidR="00B14D51" w:rsidRPr="00FE1897" w:rsidRDefault="00B14D51" w:rsidP="000D51A9">
                  <w:pPr>
                    <w:spacing w:before="120" w:after="120"/>
                    <w:rPr>
                      <w:rFonts w:ascii="Arial" w:hAnsi="Arial"/>
                      <w:sz w:val="20"/>
                      <w:szCs w:val="20"/>
                    </w:rPr>
                  </w:pPr>
                  <w:r w:rsidRPr="00FE1897">
                    <w:rPr>
                      <w:rFonts w:ascii="Arial" w:hAnsi="Arial"/>
                      <w:sz w:val="20"/>
                      <w:szCs w:val="20"/>
                    </w:rPr>
                    <w:t>Cống km…</w:t>
                  </w:r>
                </w:p>
              </w:tc>
              <w:tc>
                <w:tcPr>
                  <w:tcW w:w="3339" w:type="dxa"/>
                  <w:tcBorders>
                    <w:bottom w:val="dotted" w:sz="4" w:space="0" w:color="auto"/>
                  </w:tcBorders>
                </w:tcPr>
                <w:p w:rsidR="00B14D51" w:rsidRPr="00FE1897" w:rsidRDefault="00B14D51" w:rsidP="000D51A9">
                  <w:pPr>
                    <w:spacing w:before="120" w:after="120"/>
                    <w:rPr>
                      <w:rFonts w:ascii="Arial" w:hAnsi="Arial"/>
                      <w:sz w:val="20"/>
                      <w:szCs w:val="20"/>
                    </w:rPr>
                  </w:pPr>
                </w:p>
              </w:tc>
              <w:tc>
                <w:tcPr>
                  <w:tcW w:w="3686" w:type="dxa"/>
                  <w:tcBorders>
                    <w:bottom w:val="dotted" w:sz="4" w:space="0" w:color="auto"/>
                  </w:tcBorders>
                </w:tcPr>
                <w:p w:rsidR="00B14D51" w:rsidRPr="00FE1897" w:rsidRDefault="00B14D51" w:rsidP="00B14D51">
                  <w:pPr>
                    <w:spacing w:before="120" w:after="120"/>
                    <w:jc w:val="center"/>
                    <w:rPr>
                      <w:rFonts w:ascii="Arial" w:hAnsi="Arial"/>
                      <w:sz w:val="20"/>
                      <w:szCs w:val="20"/>
                    </w:rPr>
                  </w:pPr>
                  <w:r w:rsidRPr="00FE1897">
                    <w:rPr>
                      <w:rFonts w:ascii="Arial" w:hAnsi="Arial"/>
                      <w:sz w:val="20"/>
                      <w:szCs w:val="20"/>
                    </w:rPr>
                    <w:t>Đạt yêu cầu/Không đạt yêu cầu</w:t>
                  </w:r>
                </w:p>
              </w:tc>
            </w:tr>
            <w:tr w:rsidR="00B14D51" w:rsidRPr="00FE1897" w:rsidTr="00B14D51">
              <w:tc>
                <w:tcPr>
                  <w:tcW w:w="564" w:type="dxa"/>
                  <w:tcBorders>
                    <w:top w:val="dotted" w:sz="4" w:space="0" w:color="auto"/>
                    <w:bottom w:val="dotted" w:sz="4" w:space="0" w:color="auto"/>
                  </w:tcBorders>
                </w:tcPr>
                <w:p w:rsidR="00B14D51" w:rsidRPr="00FE1897" w:rsidRDefault="00B14D51" w:rsidP="000D51A9">
                  <w:pPr>
                    <w:spacing w:before="120" w:after="120"/>
                    <w:jc w:val="center"/>
                    <w:rPr>
                      <w:rFonts w:ascii="Arial" w:hAnsi="Arial"/>
                      <w:sz w:val="20"/>
                      <w:szCs w:val="20"/>
                    </w:rPr>
                  </w:pPr>
                  <w:r w:rsidRPr="00FE1897">
                    <w:rPr>
                      <w:rFonts w:ascii="Arial" w:hAnsi="Arial"/>
                      <w:sz w:val="20"/>
                      <w:szCs w:val="20"/>
                    </w:rPr>
                    <w:t>2</w:t>
                  </w:r>
                </w:p>
              </w:tc>
              <w:tc>
                <w:tcPr>
                  <w:tcW w:w="1625" w:type="dxa"/>
                  <w:tcBorders>
                    <w:top w:val="dotted" w:sz="4" w:space="0" w:color="auto"/>
                    <w:bottom w:val="dotted" w:sz="4" w:space="0" w:color="auto"/>
                  </w:tcBorders>
                </w:tcPr>
                <w:p w:rsidR="00B14D51" w:rsidRPr="00FE1897" w:rsidRDefault="00B14D51" w:rsidP="000D51A9">
                  <w:pPr>
                    <w:spacing w:before="120" w:after="120"/>
                    <w:rPr>
                      <w:rFonts w:ascii="Arial" w:hAnsi="Arial"/>
                      <w:sz w:val="20"/>
                      <w:szCs w:val="20"/>
                    </w:rPr>
                  </w:pPr>
                  <w:r w:rsidRPr="00FE1897">
                    <w:rPr>
                      <w:rFonts w:ascii="Arial" w:hAnsi="Arial"/>
                      <w:sz w:val="20"/>
                      <w:szCs w:val="20"/>
                    </w:rPr>
                    <w:t>Cống km…</w:t>
                  </w:r>
                </w:p>
              </w:tc>
              <w:tc>
                <w:tcPr>
                  <w:tcW w:w="3339" w:type="dxa"/>
                  <w:tcBorders>
                    <w:top w:val="dotted" w:sz="4" w:space="0" w:color="auto"/>
                    <w:bottom w:val="dotted" w:sz="4" w:space="0" w:color="auto"/>
                  </w:tcBorders>
                </w:tcPr>
                <w:p w:rsidR="00B14D51" w:rsidRPr="00FE1897" w:rsidRDefault="00B14D51" w:rsidP="000D51A9">
                  <w:pPr>
                    <w:spacing w:before="120" w:after="120"/>
                    <w:rPr>
                      <w:rFonts w:ascii="Arial" w:hAnsi="Arial"/>
                      <w:sz w:val="20"/>
                      <w:szCs w:val="20"/>
                    </w:rPr>
                  </w:pPr>
                </w:p>
              </w:tc>
              <w:tc>
                <w:tcPr>
                  <w:tcW w:w="3686" w:type="dxa"/>
                  <w:tcBorders>
                    <w:top w:val="dotted" w:sz="4" w:space="0" w:color="auto"/>
                    <w:bottom w:val="dotted" w:sz="4" w:space="0" w:color="auto"/>
                  </w:tcBorders>
                </w:tcPr>
                <w:p w:rsidR="00B14D51" w:rsidRPr="00FE1897" w:rsidRDefault="00B14D51" w:rsidP="00B14D51">
                  <w:pPr>
                    <w:spacing w:before="120" w:after="120"/>
                    <w:jc w:val="center"/>
                    <w:rPr>
                      <w:rFonts w:ascii="Arial" w:hAnsi="Arial"/>
                      <w:sz w:val="20"/>
                      <w:szCs w:val="20"/>
                    </w:rPr>
                  </w:pPr>
                  <w:r w:rsidRPr="00FE1897">
                    <w:rPr>
                      <w:rFonts w:ascii="Arial" w:hAnsi="Arial"/>
                      <w:sz w:val="20"/>
                      <w:szCs w:val="20"/>
                    </w:rPr>
                    <w:t>Đạt yêu cầu/Không đạt yêu cầu</w:t>
                  </w:r>
                </w:p>
              </w:tc>
            </w:tr>
            <w:tr w:rsidR="00B14D51" w:rsidRPr="00FE1897" w:rsidTr="00B14D51">
              <w:tc>
                <w:tcPr>
                  <w:tcW w:w="564" w:type="dxa"/>
                  <w:tcBorders>
                    <w:top w:val="dotted" w:sz="4" w:space="0" w:color="auto"/>
                    <w:bottom w:val="dotted" w:sz="4" w:space="0" w:color="auto"/>
                  </w:tcBorders>
                </w:tcPr>
                <w:p w:rsidR="00B14D51" w:rsidRPr="00FE1897" w:rsidRDefault="00B14D51" w:rsidP="000D51A9">
                  <w:pPr>
                    <w:spacing w:before="120" w:after="120"/>
                    <w:jc w:val="center"/>
                    <w:rPr>
                      <w:rFonts w:ascii="Arial" w:hAnsi="Arial"/>
                      <w:sz w:val="20"/>
                      <w:szCs w:val="20"/>
                    </w:rPr>
                  </w:pPr>
                  <w:r w:rsidRPr="00FE1897">
                    <w:rPr>
                      <w:rFonts w:ascii="Arial" w:hAnsi="Arial"/>
                      <w:sz w:val="20"/>
                      <w:szCs w:val="20"/>
                    </w:rPr>
                    <w:t>3</w:t>
                  </w:r>
                </w:p>
              </w:tc>
              <w:tc>
                <w:tcPr>
                  <w:tcW w:w="1625" w:type="dxa"/>
                  <w:tcBorders>
                    <w:top w:val="dotted" w:sz="4" w:space="0" w:color="auto"/>
                    <w:bottom w:val="dotted" w:sz="4" w:space="0" w:color="auto"/>
                  </w:tcBorders>
                </w:tcPr>
                <w:p w:rsidR="00B14D51" w:rsidRPr="00FE1897" w:rsidRDefault="00B14D51" w:rsidP="000D51A9">
                  <w:pPr>
                    <w:spacing w:before="120" w:after="120"/>
                    <w:rPr>
                      <w:rFonts w:ascii="Arial" w:hAnsi="Arial"/>
                      <w:sz w:val="20"/>
                      <w:szCs w:val="20"/>
                    </w:rPr>
                  </w:pPr>
                  <w:r w:rsidRPr="00FE1897">
                    <w:rPr>
                      <w:rFonts w:ascii="Arial" w:hAnsi="Arial"/>
                      <w:sz w:val="20"/>
                      <w:szCs w:val="20"/>
                    </w:rPr>
                    <w:t>Cống km…</w:t>
                  </w:r>
                </w:p>
              </w:tc>
              <w:tc>
                <w:tcPr>
                  <w:tcW w:w="3339" w:type="dxa"/>
                  <w:tcBorders>
                    <w:top w:val="dotted" w:sz="4" w:space="0" w:color="auto"/>
                    <w:bottom w:val="dotted" w:sz="4" w:space="0" w:color="auto"/>
                  </w:tcBorders>
                </w:tcPr>
                <w:p w:rsidR="00B14D51" w:rsidRPr="00FE1897" w:rsidRDefault="00B14D51" w:rsidP="000D51A9">
                  <w:pPr>
                    <w:spacing w:before="120" w:after="120"/>
                    <w:rPr>
                      <w:rFonts w:ascii="Arial" w:hAnsi="Arial"/>
                      <w:sz w:val="20"/>
                      <w:szCs w:val="20"/>
                    </w:rPr>
                  </w:pPr>
                </w:p>
              </w:tc>
              <w:tc>
                <w:tcPr>
                  <w:tcW w:w="3686" w:type="dxa"/>
                  <w:tcBorders>
                    <w:top w:val="dotted" w:sz="4" w:space="0" w:color="auto"/>
                    <w:bottom w:val="dotted" w:sz="4" w:space="0" w:color="auto"/>
                  </w:tcBorders>
                </w:tcPr>
                <w:p w:rsidR="00B14D51" w:rsidRPr="00FE1897" w:rsidRDefault="00B14D51" w:rsidP="00B14D51">
                  <w:pPr>
                    <w:spacing w:before="120" w:after="120"/>
                    <w:jc w:val="center"/>
                    <w:rPr>
                      <w:rFonts w:ascii="Arial" w:hAnsi="Arial"/>
                      <w:sz w:val="20"/>
                      <w:szCs w:val="20"/>
                    </w:rPr>
                  </w:pPr>
                  <w:r w:rsidRPr="00FE1897">
                    <w:rPr>
                      <w:rFonts w:ascii="Arial" w:hAnsi="Arial"/>
                      <w:sz w:val="20"/>
                      <w:szCs w:val="20"/>
                    </w:rPr>
                    <w:t>Đạt yêu cầu/Không đạt yêu cầu</w:t>
                  </w:r>
                </w:p>
              </w:tc>
            </w:tr>
            <w:tr w:rsidR="00B14D51" w:rsidRPr="00FE1897" w:rsidTr="00B14D51">
              <w:tc>
                <w:tcPr>
                  <w:tcW w:w="564" w:type="dxa"/>
                  <w:tcBorders>
                    <w:top w:val="dotted" w:sz="4" w:space="0" w:color="auto"/>
                    <w:bottom w:val="single" w:sz="4" w:space="0" w:color="auto"/>
                  </w:tcBorders>
                </w:tcPr>
                <w:p w:rsidR="00B14D51" w:rsidRPr="00FE1897" w:rsidRDefault="00B14D51" w:rsidP="000D51A9">
                  <w:pPr>
                    <w:spacing w:before="120" w:after="120"/>
                    <w:jc w:val="center"/>
                    <w:rPr>
                      <w:rFonts w:ascii="Arial" w:hAnsi="Arial"/>
                      <w:sz w:val="20"/>
                      <w:szCs w:val="20"/>
                    </w:rPr>
                  </w:pPr>
                  <w:r w:rsidRPr="00FE1897">
                    <w:rPr>
                      <w:rFonts w:ascii="Arial" w:hAnsi="Arial"/>
                      <w:sz w:val="20"/>
                      <w:szCs w:val="20"/>
                    </w:rPr>
                    <w:t>..</w:t>
                  </w:r>
                </w:p>
              </w:tc>
              <w:tc>
                <w:tcPr>
                  <w:tcW w:w="1625" w:type="dxa"/>
                  <w:tcBorders>
                    <w:top w:val="dotted" w:sz="4" w:space="0" w:color="auto"/>
                    <w:bottom w:val="single" w:sz="4" w:space="0" w:color="auto"/>
                  </w:tcBorders>
                </w:tcPr>
                <w:p w:rsidR="00B14D51" w:rsidRPr="00FE1897" w:rsidRDefault="00B14D51" w:rsidP="000D51A9">
                  <w:pPr>
                    <w:spacing w:before="120" w:after="120"/>
                    <w:rPr>
                      <w:rFonts w:ascii="Arial" w:hAnsi="Arial"/>
                      <w:sz w:val="20"/>
                      <w:szCs w:val="20"/>
                    </w:rPr>
                  </w:pPr>
                </w:p>
              </w:tc>
              <w:tc>
                <w:tcPr>
                  <w:tcW w:w="3339" w:type="dxa"/>
                  <w:tcBorders>
                    <w:top w:val="dotted" w:sz="4" w:space="0" w:color="auto"/>
                    <w:bottom w:val="single" w:sz="4" w:space="0" w:color="auto"/>
                  </w:tcBorders>
                </w:tcPr>
                <w:p w:rsidR="00B14D51" w:rsidRPr="00FE1897" w:rsidRDefault="00B14D51" w:rsidP="000D51A9">
                  <w:pPr>
                    <w:spacing w:before="120" w:after="120"/>
                    <w:rPr>
                      <w:rFonts w:ascii="Arial" w:hAnsi="Arial"/>
                      <w:sz w:val="20"/>
                      <w:szCs w:val="20"/>
                    </w:rPr>
                  </w:pPr>
                </w:p>
              </w:tc>
              <w:tc>
                <w:tcPr>
                  <w:tcW w:w="3686" w:type="dxa"/>
                  <w:tcBorders>
                    <w:top w:val="dotted" w:sz="4" w:space="0" w:color="auto"/>
                    <w:bottom w:val="single" w:sz="4" w:space="0" w:color="auto"/>
                  </w:tcBorders>
                </w:tcPr>
                <w:p w:rsidR="00B14D51" w:rsidRPr="00FE1897" w:rsidRDefault="00B14D51" w:rsidP="000D51A9">
                  <w:pPr>
                    <w:spacing w:before="120" w:after="120"/>
                    <w:rPr>
                      <w:rFonts w:ascii="Arial" w:hAnsi="Arial"/>
                      <w:sz w:val="20"/>
                      <w:szCs w:val="20"/>
                    </w:rPr>
                  </w:pPr>
                </w:p>
              </w:tc>
            </w:tr>
          </w:tbl>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2.4 Công tác nội nghiệp:                           </w:t>
            </w:r>
            <w:r w:rsidR="00CA6D61" w:rsidRPr="00FE1897">
              <w:rPr>
                <w:rFonts w:ascii="Arial" w:hAnsi="Arial"/>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Chi tiết </w:t>
            </w:r>
            <w:r w:rsidR="00CA6D61" w:rsidRPr="00FE1897">
              <w:rPr>
                <w:rFonts w:ascii="Arial" w:hAnsi="Arial"/>
                <w:sz w:val="20"/>
                <w:szCs w:val="20"/>
              </w:rPr>
              <w:t>đánh giá không đạt yêu cầu</w:t>
            </w:r>
            <w:r w:rsidRPr="00FE1897">
              <w:rPr>
                <w:rFonts w:ascii="Arial" w:hAnsi="Arial"/>
                <w:sz w:val="20"/>
                <w:szCs w:val="20"/>
              </w:rPr>
              <w:t>:</w:t>
            </w:r>
            <w:r w:rsidR="00CA6D61" w:rsidRPr="00FE1897">
              <w:rPr>
                <w:rFonts w:ascii="Arial" w:hAnsi="Arial"/>
                <w:sz w:val="20"/>
                <w:szCs w:val="20"/>
              </w:rPr>
              <w:t xml:space="preserve"> ……………………………...</w:t>
            </w:r>
            <w:r w:rsidRPr="00FE1897">
              <w:rPr>
                <w:rFonts w:ascii="Arial" w:hAnsi="Arial"/>
                <w:sz w:val="20"/>
                <w:szCs w:val="20"/>
              </w:rPr>
              <w:t>………………………………………….</w:t>
            </w:r>
          </w:p>
          <w:p w:rsidR="00CA6D61" w:rsidRPr="00FE1897" w:rsidRDefault="00CA6D61"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b/>
                <w:sz w:val="20"/>
                <w:szCs w:val="20"/>
              </w:rPr>
              <w:t xml:space="preserve">VI. Xếp loại chất lượng bảo dưỡng công trình:              </w:t>
            </w:r>
            <w:r w:rsidR="00CA6D61" w:rsidRPr="00FE1897">
              <w:rPr>
                <w:rFonts w:ascii="Arial" w:hAnsi="Arial"/>
                <w:b/>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1. Công tác bảo dưỡng bảo quản:                                         </w:t>
            </w:r>
            <w:r w:rsidR="00CA6D61" w:rsidRPr="00FE1897">
              <w:rPr>
                <w:rFonts w:ascii="Arial" w:hAnsi="Arial"/>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 Công tác bảo dưỡng tổng hợp:                                         </w:t>
            </w:r>
            <w:r w:rsidR="00CA6D61" w:rsidRPr="00FE1897">
              <w:rPr>
                <w:rFonts w:ascii="Arial" w:hAnsi="Arial"/>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3. Công tác bảo dưỡng cống:                             </w:t>
            </w:r>
            <w:r w:rsidR="00CA6D61" w:rsidRPr="00FE1897">
              <w:rPr>
                <w:rFonts w:ascii="Arial" w:hAnsi="Arial"/>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4. Công tác nội nghiệp:                                           </w:t>
            </w:r>
            <w:r w:rsidR="00CA6D61" w:rsidRPr="00FE1897">
              <w:rPr>
                <w:rFonts w:ascii="Arial" w:hAnsi="Arial"/>
                <w:sz w:val="20"/>
                <w:szCs w:val="20"/>
              </w:rPr>
              <w:t xml:space="preserve">                    Đạt yêu cầu/Không đạt yêu cầu</w:t>
            </w:r>
          </w:p>
          <w:p w:rsidR="00CC00BE" w:rsidRPr="00FE1897" w:rsidRDefault="00CA6D61" w:rsidP="000D51A9">
            <w:pPr>
              <w:spacing w:before="120" w:after="120"/>
              <w:jc w:val="both"/>
              <w:rPr>
                <w:rFonts w:ascii="Arial" w:hAnsi="Arial"/>
                <w:sz w:val="20"/>
                <w:szCs w:val="20"/>
              </w:rPr>
            </w:pPr>
            <w:r w:rsidRPr="00FE1897">
              <w:rPr>
                <w:rFonts w:ascii="Arial" w:hAnsi="Arial"/>
                <w:b/>
                <w:i/>
                <w:sz w:val="20"/>
                <w:szCs w:val="20"/>
                <w:u w:val="single"/>
              </w:rPr>
              <w:t>Ghi chú:</w:t>
            </w:r>
            <w:r w:rsidRPr="00FE1897">
              <w:rPr>
                <w:rFonts w:ascii="Arial" w:hAnsi="Arial"/>
                <w:i/>
                <w:sz w:val="20"/>
                <w:szCs w:val="20"/>
              </w:rPr>
              <w:t xml:space="preserve"> Chỉ khi tất cả (100%) các công trình được kiểm tra, đánh giá chất lượng bảo dưỡng ĐẠT YÊU CẦU và </w:t>
            </w:r>
            <w:r w:rsidR="00E022B8" w:rsidRPr="00FE1897">
              <w:rPr>
                <w:rFonts w:ascii="Arial" w:hAnsi="Arial"/>
                <w:i/>
                <w:sz w:val="20"/>
                <w:szCs w:val="20"/>
              </w:rPr>
              <w:t>C</w:t>
            </w:r>
            <w:r w:rsidRPr="00FE1897">
              <w:rPr>
                <w:rFonts w:ascii="Arial" w:hAnsi="Arial"/>
                <w:i/>
                <w:sz w:val="20"/>
                <w:szCs w:val="20"/>
              </w:rPr>
              <w:t>ông tác nội nghiệp cũng được đánh giá ĐẠT YÊU CẦU mới được xếp loại chất lượng bảo dưỡng công trình là ĐẠT YÊU CẦU;</w:t>
            </w:r>
            <w:r w:rsidR="00CC00BE" w:rsidRPr="00FE1897">
              <w:rPr>
                <w:rFonts w:ascii="Arial" w:hAnsi="Arial"/>
                <w:sz w:val="20"/>
                <w:szCs w:val="20"/>
              </w:rPr>
              <w:t xml:space="preserve"> </w:t>
            </w:r>
          </w:p>
          <w:p w:rsidR="00CC00BE" w:rsidRPr="00FE1897" w:rsidRDefault="00CC00BE" w:rsidP="000D51A9">
            <w:pPr>
              <w:spacing w:before="120" w:after="120"/>
              <w:jc w:val="both"/>
              <w:rPr>
                <w:rFonts w:ascii="Arial" w:hAnsi="Arial"/>
                <w:sz w:val="20"/>
                <w:szCs w:val="20"/>
              </w:rPr>
            </w:pPr>
            <w:r w:rsidRPr="00FE1897">
              <w:rPr>
                <w:rFonts w:ascii="Arial" w:hAnsi="Arial"/>
                <w:b/>
                <w:sz w:val="20"/>
                <w:szCs w:val="20"/>
              </w:rPr>
              <w:t>V. Đánh giá, nhận xét công tác bảo dưỡng công trình:</w:t>
            </w:r>
            <w:r w:rsidRPr="00FE1897">
              <w:rPr>
                <w:rFonts w:ascii="Arial" w:hAnsi="Arial"/>
                <w:sz w:val="20"/>
                <w:szCs w:val="20"/>
              </w:rPr>
              <w:t xml:space="preserve"> (đối chiếu kết quả nghiệm thu lần này với các quy định về bảo trì công trình cầu cống đường sắt và kết quả kiểm tra, nghiệm thu lần trước):</w:t>
            </w:r>
          </w:p>
          <w:p w:rsidR="00CC00BE" w:rsidRPr="00FE1897" w:rsidRDefault="00CC00BE" w:rsidP="000D51A9">
            <w:pPr>
              <w:spacing w:before="120" w:after="120"/>
              <w:rPr>
                <w:rFonts w:ascii="Arial" w:hAnsi="Arial"/>
                <w:sz w:val="20"/>
                <w:szCs w:val="20"/>
              </w:rPr>
            </w:pPr>
            <w:r w:rsidRPr="00FE1897">
              <w:rPr>
                <w:rFonts w:ascii="Arial" w:hAnsi="Arial"/>
                <w:sz w:val="20"/>
                <w:szCs w:val="20"/>
              </w:rPr>
              <w:t>1. Ưu điểm:………………………………………………………………………………………………………...</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2. Nhược điểm:……………………………………………………………………………………………………</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b/>
                <w:sz w:val="20"/>
                <w:szCs w:val="20"/>
              </w:rPr>
              <w:t>VI. Những yêu cầu đơn vị phải thực hiện để khắc phục tồn tại:</w:t>
            </w: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jc w:val="both"/>
              <w:rPr>
                <w:rFonts w:ascii="Arial" w:hAnsi="Arial"/>
                <w:sz w:val="20"/>
                <w:szCs w:val="20"/>
              </w:rPr>
            </w:pPr>
            <w:r w:rsidRPr="00FE1897">
              <w:rPr>
                <w:rFonts w:ascii="Arial" w:hAnsi="Arial"/>
                <w:b/>
                <w:sz w:val="20"/>
                <w:szCs w:val="20"/>
              </w:rPr>
              <w:t>VII. Kết luận:</w:t>
            </w:r>
            <w:r w:rsidRPr="00FE1897">
              <w:rPr>
                <w:rFonts w:ascii="Arial" w:hAnsi="Arial"/>
                <w:sz w:val="20"/>
                <w:szCs w:val="20"/>
              </w:rPr>
              <w:t xml:space="preserve"> Kết quả thực hiện công tác bảo trì của đơn vị…………………………………... đã thực </w:t>
            </w:r>
            <w:r w:rsidRPr="00FE1897">
              <w:rPr>
                <w:rFonts w:ascii="Arial" w:hAnsi="Arial"/>
                <w:sz w:val="20"/>
                <w:szCs w:val="20"/>
              </w:rPr>
              <w:lastRenderedPageBreak/>
              <w:t xml:space="preserve">hiện </w:t>
            </w:r>
            <w:r w:rsidR="002678CF" w:rsidRPr="00FE1897">
              <w:rPr>
                <w:rFonts w:ascii="Arial" w:hAnsi="Arial"/>
                <w:sz w:val="20"/>
                <w:szCs w:val="20"/>
              </w:rPr>
              <w:t>ĐẠT YÊU CẦU</w:t>
            </w:r>
            <w:r w:rsidRPr="00FE1897">
              <w:rPr>
                <w:rFonts w:ascii="Arial" w:hAnsi="Arial"/>
                <w:sz w:val="20"/>
                <w:szCs w:val="20"/>
              </w:rPr>
              <w:t>/K</w:t>
            </w:r>
            <w:r w:rsidR="002678CF" w:rsidRPr="00FE1897">
              <w:rPr>
                <w:rFonts w:ascii="Arial" w:hAnsi="Arial"/>
                <w:sz w:val="20"/>
                <w:szCs w:val="20"/>
              </w:rPr>
              <w:t>HÔNG ĐẠT YÊU CẦU</w:t>
            </w:r>
            <w:r w:rsidRPr="00FE1897">
              <w:rPr>
                <w:rFonts w:ascii="Arial" w:hAnsi="Arial"/>
                <w:sz w:val="20"/>
                <w:szCs w:val="20"/>
              </w:rPr>
              <w:t>, cho nghiệm thu để thanh toán kinh phí bảo trì công trình hoặc chưa cho nghiệm thu để thanh toán kinh phí bảo trì công trình chờ kết quả nghiệm thu khắc phục các tồn tại theo kết luận nêu trên./.</w:t>
            </w:r>
          </w:p>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Biên bản này được lập thành …</w:t>
            </w:r>
            <w:r w:rsidR="002678CF" w:rsidRPr="00FE1897">
              <w:rPr>
                <w:rFonts w:ascii="Arial" w:hAnsi="Arial"/>
                <w:sz w:val="20"/>
                <w:szCs w:val="20"/>
              </w:rPr>
              <w:t>..</w:t>
            </w:r>
            <w:r w:rsidRPr="00FE1897">
              <w:rPr>
                <w:rFonts w:ascii="Arial" w:hAnsi="Arial"/>
                <w:sz w:val="20"/>
                <w:szCs w:val="20"/>
              </w:rPr>
              <w:t>. Bản, có giá trị như nhau.</w:t>
            </w:r>
          </w:p>
          <w:p w:rsidR="00CC00BE" w:rsidRPr="00FE1897" w:rsidRDefault="002678CF" w:rsidP="002678CF">
            <w:pPr>
              <w:spacing w:before="120" w:after="120"/>
              <w:ind w:hanging="108"/>
              <w:jc w:val="both"/>
              <w:rPr>
                <w:rFonts w:ascii="Arial" w:hAnsi="Arial"/>
                <w:sz w:val="20"/>
                <w:szCs w:val="20"/>
              </w:rPr>
            </w:pPr>
            <w:r w:rsidRPr="00FE1897">
              <w:rPr>
                <w:rFonts w:ascii="Arial" w:hAnsi="Arial"/>
                <w:sz w:val="20"/>
                <w:szCs w:val="20"/>
              </w:rPr>
              <w:t>…</w:t>
            </w:r>
            <w:r w:rsidR="00CC00BE" w:rsidRPr="00FE1897">
              <w:rPr>
                <w:rFonts w:ascii="Arial" w:hAnsi="Arial"/>
                <w:sz w:val="20"/>
                <w:szCs w:val="20"/>
              </w:rPr>
              <w:t>, ngày...</w:t>
            </w:r>
            <w:r w:rsidRPr="00FE1897">
              <w:rPr>
                <w:rFonts w:ascii="Arial" w:hAnsi="Arial"/>
                <w:sz w:val="20"/>
                <w:szCs w:val="20"/>
              </w:rPr>
              <w:t>.</w:t>
            </w:r>
            <w:r w:rsidR="00CC00BE" w:rsidRPr="00FE1897">
              <w:rPr>
                <w:rFonts w:ascii="Arial" w:hAnsi="Arial"/>
                <w:sz w:val="20"/>
                <w:szCs w:val="20"/>
              </w:rPr>
              <w:t>tháng</w:t>
            </w:r>
            <w:r w:rsidRPr="00FE1897">
              <w:rPr>
                <w:rFonts w:ascii="Arial" w:hAnsi="Arial"/>
                <w:sz w:val="20"/>
                <w:szCs w:val="20"/>
              </w:rPr>
              <w:t>…</w:t>
            </w:r>
            <w:r w:rsidR="00CC00BE" w:rsidRPr="00FE1897">
              <w:rPr>
                <w:rFonts w:ascii="Arial" w:hAnsi="Arial"/>
                <w:sz w:val="20"/>
                <w:szCs w:val="20"/>
              </w:rPr>
              <w:t>..năm….</w:t>
            </w:r>
          </w:p>
          <w:p w:rsidR="00CC00BE" w:rsidRPr="00FE1897" w:rsidRDefault="00CC00BE" w:rsidP="00CA6D61">
            <w:pPr>
              <w:spacing w:after="0" w:line="240" w:lineRule="auto"/>
              <w:ind w:hanging="108"/>
              <w:rPr>
                <w:rFonts w:ascii="Arial" w:hAnsi="Arial"/>
                <w:sz w:val="20"/>
                <w:szCs w:val="20"/>
              </w:rPr>
            </w:pPr>
            <w:r w:rsidRPr="00FE1897">
              <w:rPr>
                <w:rFonts w:ascii="Arial" w:hAnsi="Arial"/>
                <w:sz w:val="20"/>
                <w:szCs w:val="20"/>
              </w:rPr>
              <w:t xml:space="preserve"> </w:t>
            </w:r>
            <w:r w:rsidR="00CA6D61" w:rsidRPr="00FE1897">
              <w:rPr>
                <w:rFonts w:ascii="Arial" w:hAnsi="Arial"/>
                <w:sz w:val="20"/>
                <w:szCs w:val="20"/>
              </w:rPr>
              <w:t xml:space="preserve"> </w:t>
            </w:r>
            <w:r w:rsidRPr="00FE1897">
              <w:rPr>
                <w:rFonts w:ascii="Arial" w:hAnsi="Arial"/>
                <w:sz w:val="20"/>
                <w:szCs w:val="20"/>
              </w:rPr>
              <w:t xml:space="preserve">ĐƠN VỊ </w:t>
            </w:r>
            <w:r w:rsidR="00CA6D61" w:rsidRPr="00FE1897">
              <w:rPr>
                <w:rFonts w:ascii="Arial" w:hAnsi="Arial"/>
                <w:sz w:val="20"/>
                <w:szCs w:val="20"/>
              </w:rPr>
              <w:t xml:space="preserve">ĐẶT HÀNG </w:t>
            </w:r>
            <w:r w:rsidRPr="00FE1897">
              <w:rPr>
                <w:rFonts w:ascii="Arial" w:hAnsi="Arial"/>
                <w:sz w:val="20"/>
                <w:szCs w:val="20"/>
              </w:rPr>
              <w:t xml:space="preserve"> </w:t>
            </w:r>
            <w:r w:rsidR="00CA6D61" w:rsidRPr="00FE1897">
              <w:rPr>
                <w:rFonts w:ascii="Arial" w:hAnsi="Arial"/>
                <w:sz w:val="20"/>
                <w:szCs w:val="20"/>
              </w:rPr>
              <w:t xml:space="preserve">                       </w:t>
            </w:r>
            <w:r w:rsidRPr="00FE1897">
              <w:rPr>
                <w:rFonts w:ascii="Arial" w:hAnsi="Arial"/>
                <w:sz w:val="20"/>
                <w:szCs w:val="20"/>
              </w:rPr>
              <w:t xml:space="preserve">ĐƠN VỊ GIÁM SÁT </w:t>
            </w:r>
            <w:r w:rsidR="00CA6D61" w:rsidRPr="00FE1897">
              <w:rPr>
                <w:rFonts w:ascii="Arial" w:hAnsi="Arial"/>
                <w:sz w:val="20"/>
                <w:szCs w:val="20"/>
              </w:rPr>
              <w:t xml:space="preserve">                      </w:t>
            </w:r>
            <w:r w:rsidRPr="00FE1897">
              <w:rPr>
                <w:rFonts w:ascii="Arial" w:hAnsi="Arial"/>
                <w:sz w:val="20"/>
                <w:szCs w:val="20"/>
              </w:rPr>
              <w:t xml:space="preserve">ĐƠN VỊ </w:t>
            </w:r>
            <w:r w:rsidR="00CA6D61" w:rsidRPr="00FE1897">
              <w:rPr>
                <w:rFonts w:ascii="Arial" w:hAnsi="Arial"/>
                <w:sz w:val="20"/>
                <w:szCs w:val="20"/>
              </w:rPr>
              <w:t>NHẬN ĐẶT HÀNG</w:t>
            </w:r>
          </w:p>
          <w:p w:rsidR="00CA6D61" w:rsidRPr="00FE1897" w:rsidRDefault="00CA6D61" w:rsidP="00CA6D61">
            <w:pPr>
              <w:spacing w:after="0" w:line="240" w:lineRule="auto"/>
              <w:ind w:hanging="108"/>
              <w:rPr>
                <w:rFonts w:ascii="Arial" w:hAnsi="Arial"/>
                <w:sz w:val="20"/>
                <w:szCs w:val="20"/>
              </w:rPr>
            </w:pPr>
            <w:r w:rsidRPr="00FE1897">
              <w:rPr>
                <w:rFonts w:ascii="Arial" w:hAnsi="Arial"/>
                <w:sz w:val="20"/>
                <w:szCs w:val="20"/>
              </w:rPr>
              <w:t xml:space="preserve">  HOẶC GIAO THẦU                                                                                        HOẶC TRÚNG THẦU</w:t>
            </w:r>
          </w:p>
          <w:p w:rsidR="00CC00BE" w:rsidRPr="00FE1897" w:rsidRDefault="00CC00BE" w:rsidP="00D330D2">
            <w:pPr>
              <w:spacing w:before="120" w:after="120"/>
              <w:ind w:left="-108"/>
              <w:rPr>
                <w:rFonts w:ascii="Arial" w:hAnsi="Arial"/>
                <w:i/>
                <w:sz w:val="20"/>
                <w:szCs w:val="20"/>
              </w:rPr>
            </w:pPr>
            <w:r w:rsidRPr="00FE1897">
              <w:rPr>
                <w:rFonts w:ascii="Arial" w:hAnsi="Arial"/>
                <w:i/>
                <w:sz w:val="20"/>
                <w:szCs w:val="20"/>
              </w:rPr>
              <w:t xml:space="preserve">(Ký tên và đóng dấu)                   </w:t>
            </w:r>
            <w:r w:rsidR="00D330D2" w:rsidRPr="00FE1897">
              <w:rPr>
                <w:rFonts w:ascii="Arial" w:hAnsi="Arial"/>
                <w:i/>
                <w:sz w:val="20"/>
                <w:szCs w:val="20"/>
              </w:rPr>
              <w:t xml:space="preserve">  </w:t>
            </w:r>
            <w:r w:rsidRPr="00FE1897">
              <w:rPr>
                <w:rFonts w:ascii="Arial" w:hAnsi="Arial"/>
                <w:i/>
                <w:sz w:val="20"/>
                <w:szCs w:val="20"/>
              </w:rPr>
              <w:t xml:space="preserve">(Ký tên và đóng dấu)                      </w:t>
            </w:r>
            <w:r w:rsidR="00D330D2" w:rsidRPr="00FE1897">
              <w:rPr>
                <w:rFonts w:ascii="Arial" w:hAnsi="Arial"/>
                <w:i/>
                <w:sz w:val="20"/>
                <w:szCs w:val="20"/>
              </w:rPr>
              <w:t xml:space="preserve">    </w:t>
            </w:r>
            <w:r w:rsidRPr="00FE1897">
              <w:rPr>
                <w:rFonts w:ascii="Arial" w:hAnsi="Arial"/>
                <w:i/>
                <w:sz w:val="20"/>
                <w:szCs w:val="20"/>
              </w:rPr>
              <w:t>(Ký tên và đóng dấu)</w:t>
            </w:r>
          </w:p>
          <w:p w:rsidR="00CC00BE" w:rsidRPr="00FE1897" w:rsidRDefault="00CC00BE" w:rsidP="000D51A9">
            <w:pPr>
              <w:spacing w:before="120" w:after="120"/>
              <w:jc w:val="both"/>
              <w:rPr>
                <w:rFonts w:ascii="Arial" w:hAnsi="Arial"/>
                <w:i/>
                <w:sz w:val="20"/>
                <w:szCs w:val="20"/>
              </w:rPr>
            </w:pPr>
          </w:p>
          <w:p w:rsidR="00CC00BE" w:rsidRPr="00FE1897" w:rsidRDefault="00CC00BE" w:rsidP="000D51A9">
            <w:pPr>
              <w:spacing w:before="120" w:after="120"/>
              <w:jc w:val="both"/>
              <w:rPr>
                <w:rFonts w:ascii="Arial" w:hAnsi="Arial"/>
                <w:i/>
                <w:sz w:val="20"/>
                <w:szCs w:val="20"/>
              </w:rPr>
            </w:pPr>
          </w:p>
          <w:p w:rsidR="00EB15AF" w:rsidRPr="00FE1897" w:rsidRDefault="00EB15AF" w:rsidP="000D51A9">
            <w:pPr>
              <w:spacing w:before="120" w:after="120"/>
              <w:jc w:val="both"/>
              <w:rPr>
                <w:rFonts w:ascii="Arial" w:hAnsi="Arial"/>
                <w:i/>
                <w:sz w:val="20"/>
                <w:szCs w:val="20"/>
              </w:rPr>
            </w:pPr>
          </w:p>
          <w:p w:rsidR="00CA6D61" w:rsidRPr="00FE1897" w:rsidRDefault="00CA6D61" w:rsidP="000D51A9">
            <w:pPr>
              <w:spacing w:before="120" w:after="120"/>
              <w:jc w:val="both"/>
              <w:rPr>
                <w:rFonts w:ascii="Arial" w:hAnsi="Arial"/>
                <w:i/>
                <w:sz w:val="20"/>
                <w:szCs w:val="20"/>
              </w:rPr>
            </w:pPr>
          </w:p>
          <w:p w:rsidR="00CC00BE" w:rsidRPr="00FE1897" w:rsidRDefault="00CA6D61" w:rsidP="000D51A9">
            <w:pPr>
              <w:spacing w:before="120" w:after="120"/>
              <w:jc w:val="both"/>
              <w:rPr>
                <w:rFonts w:ascii="Arial" w:hAnsi="Arial"/>
                <w:i/>
                <w:sz w:val="20"/>
                <w:szCs w:val="20"/>
              </w:rPr>
            </w:pPr>
            <w:r w:rsidRPr="00FE1897">
              <w:rPr>
                <w:rFonts w:ascii="Arial" w:hAnsi="Arial"/>
                <w:b/>
                <w:i/>
                <w:sz w:val="20"/>
                <w:szCs w:val="20"/>
              </w:rPr>
              <w:t>Ghi chú:</w:t>
            </w:r>
            <w:r w:rsidRPr="00FE1897">
              <w:rPr>
                <w:rFonts w:ascii="Arial" w:hAnsi="Arial"/>
                <w:i/>
                <w:sz w:val="20"/>
                <w:szCs w:val="20"/>
              </w:rPr>
              <w:t xml:space="preserve"> Trong quá trình tổ chức nghiệm thu, Đoàn nghiệm thu có thể tổng hợp, tập hợp khối lượng thành phụ lục kèm theo biên bản nghiệm thu sản phẩm và có thể nhập khối lượng bảo dưỡng bảo quản và bảo dưỡng tổng hợp vào cùng một bảng khối lượng (tức nhập mục 1.1 với mục 1.2 và mục 2.1 với mục 2.2).</w:t>
            </w:r>
          </w:p>
        </w:tc>
      </w:tr>
    </w:tbl>
    <w:p w:rsidR="00CC00BE" w:rsidRPr="00FE1897" w:rsidRDefault="00CC00BE" w:rsidP="00CC00BE">
      <w:pPr>
        <w:spacing w:before="120" w:after="120"/>
        <w:rPr>
          <w:rFonts w:ascii="Arial" w:hAnsi="Arial"/>
          <w:sz w:val="22"/>
        </w:rPr>
      </w:pPr>
    </w:p>
    <w:p w:rsidR="002678CF" w:rsidRPr="00FE1897" w:rsidRDefault="002678CF" w:rsidP="00CC00BE">
      <w:pPr>
        <w:spacing w:before="120" w:after="120"/>
        <w:rPr>
          <w:rFonts w:ascii="Arial" w:hAnsi="Arial"/>
          <w:sz w:val="22"/>
        </w:rPr>
      </w:pPr>
    </w:p>
    <w:p w:rsidR="002678CF" w:rsidRDefault="002678CF"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Default="007C60FA" w:rsidP="00CC00BE">
      <w:pPr>
        <w:spacing w:before="120" w:after="120"/>
        <w:rPr>
          <w:rFonts w:ascii="Arial" w:hAnsi="Arial"/>
          <w:sz w:val="22"/>
        </w:rPr>
      </w:pPr>
    </w:p>
    <w:p w:rsidR="007C60FA" w:rsidRPr="00FE1897" w:rsidRDefault="007C60FA" w:rsidP="00CC00BE">
      <w:pPr>
        <w:spacing w:before="120" w:after="120"/>
        <w:rPr>
          <w:rFonts w:ascii="Arial" w:hAnsi="Arial"/>
          <w:sz w:val="22"/>
        </w:rPr>
      </w:pPr>
    </w:p>
    <w:p w:rsidR="002678CF" w:rsidRPr="00FE1897" w:rsidRDefault="002678CF" w:rsidP="00CC00BE">
      <w:pPr>
        <w:spacing w:before="120" w:after="120"/>
        <w:rPr>
          <w:rFonts w:ascii="Arial" w:hAnsi="Arial"/>
          <w:sz w:val="22"/>
        </w:rPr>
      </w:pPr>
    </w:p>
    <w:p w:rsidR="002678CF" w:rsidRPr="00FE1897" w:rsidRDefault="002678CF" w:rsidP="00CC00BE">
      <w:pPr>
        <w:spacing w:before="120" w:after="120"/>
        <w:rPr>
          <w:rFonts w:ascii="Arial" w:hAnsi="Arial"/>
          <w:sz w:val="22"/>
        </w:rPr>
      </w:pPr>
    </w:p>
    <w:p w:rsidR="00625356" w:rsidRPr="00FE1897" w:rsidRDefault="00CC00BE" w:rsidP="00625356">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36" w:name="_Toc406498575"/>
      <w:bookmarkStart w:id="137" w:name="_Toc407093647"/>
      <w:r w:rsidRPr="00FE1897">
        <w:rPr>
          <w:rFonts w:ascii="Arial" w:hAnsi="Arial" w:cs="Arial"/>
          <w:b w:val="0"/>
          <w:color w:val="auto"/>
          <w:sz w:val="22"/>
          <w:szCs w:val="22"/>
        </w:rPr>
        <w:lastRenderedPageBreak/>
        <w:t>Biên bản nghiệm thu chất lượng bảo dưỡng hầm:</w:t>
      </w:r>
      <w:bookmarkEnd w:id="136"/>
      <w:bookmarkEnd w:id="137"/>
    </w:p>
    <w:p w:rsidR="00CC00BE" w:rsidRPr="00FE1897" w:rsidRDefault="00CC00BE" w:rsidP="000B4469">
      <w:pPr>
        <w:pStyle w:val="ListParagraph"/>
        <w:numPr>
          <w:ilvl w:val="2"/>
          <w:numId w:val="1"/>
        </w:numPr>
        <w:tabs>
          <w:tab w:val="left" w:pos="993"/>
        </w:tabs>
        <w:spacing w:before="120" w:after="120" w:line="240" w:lineRule="auto"/>
        <w:ind w:left="0" w:firstLine="0"/>
        <w:contextualSpacing w:val="0"/>
        <w:rPr>
          <w:rFonts w:ascii="Arial" w:hAnsi="Arial"/>
          <w:sz w:val="22"/>
        </w:rPr>
      </w:pPr>
      <w:r w:rsidRPr="00FE1897">
        <w:rPr>
          <w:rFonts w:ascii="Arial" w:hAnsi="Arial"/>
          <w:sz w:val="22"/>
        </w:rPr>
        <w:t>Biên bản nghiệm thu nội bộ:</w:t>
      </w:r>
    </w:p>
    <w:tbl>
      <w:tblPr>
        <w:tblW w:w="9356" w:type="dxa"/>
        <w:tblInd w:w="108" w:type="dxa"/>
        <w:tblBorders>
          <w:top w:val="dotted" w:sz="4" w:space="0" w:color="auto"/>
          <w:left w:val="dotted" w:sz="4" w:space="0" w:color="auto"/>
          <w:bottom w:val="dotted" w:sz="4" w:space="0" w:color="auto"/>
          <w:right w:val="dotted" w:sz="4" w:space="0" w:color="auto"/>
        </w:tblBorders>
        <w:tblLayout w:type="fixed"/>
        <w:tblLook w:val="01E0"/>
      </w:tblPr>
      <w:tblGrid>
        <w:gridCol w:w="9356"/>
      </w:tblGrid>
      <w:tr w:rsidR="00CC00BE" w:rsidRPr="00FE1897" w:rsidTr="002678CF">
        <w:tc>
          <w:tcPr>
            <w:tcW w:w="9356" w:type="dxa"/>
          </w:tcPr>
          <w:p w:rsidR="00CC00BE" w:rsidRPr="00FE1897" w:rsidRDefault="002678CF" w:rsidP="002678CF">
            <w:pPr>
              <w:spacing w:before="120" w:after="0" w:line="240" w:lineRule="auto"/>
              <w:rPr>
                <w:rFonts w:ascii="Arial" w:hAnsi="Arial"/>
                <w:sz w:val="20"/>
                <w:szCs w:val="20"/>
              </w:rPr>
            </w:pPr>
            <w:r w:rsidRPr="00FE1897">
              <w:rPr>
                <w:rFonts w:ascii="Arial" w:hAnsi="Arial"/>
                <w:sz w:val="20"/>
                <w:szCs w:val="20"/>
              </w:rPr>
              <w:t xml:space="preserve">           </w:t>
            </w:r>
            <w:r w:rsidR="00CC00BE" w:rsidRPr="00FE1897">
              <w:rPr>
                <w:rFonts w:ascii="Arial" w:hAnsi="Arial"/>
                <w:sz w:val="20"/>
                <w:szCs w:val="20"/>
              </w:rPr>
              <w:t xml:space="preserve">ĐƠN VỊ </w:t>
            </w:r>
            <w:r w:rsidRPr="00FE1897">
              <w:rPr>
                <w:rFonts w:ascii="Arial" w:hAnsi="Arial"/>
                <w:sz w:val="20"/>
                <w:szCs w:val="20"/>
              </w:rPr>
              <w:t>CHỦ QUẢN</w:t>
            </w:r>
            <w:r w:rsidR="00CC00BE" w:rsidRPr="00FE1897">
              <w:rPr>
                <w:rFonts w:ascii="Arial" w:hAnsi="Arial"/>
                <w:sz w:val="20"/>
                <w:szCs w:val="20"/>
              </w:rPr>
              <w:t xml:space="preserve">                </w:t>
            </w:r>
            <w:r w:rsidRPr="00FE1897">
              <w:rPr>
                <w:rFonts w:ascii="Arial" w:hAnsi="Arial"/>
                <w:sz w:val="20"/>
                <w:szCs w:val="20"/>
              </w:rPr>
              <w:t xml:space="preserve">         </w:t>
            </w:r>
            <w:r w:rsidR="007C60FA">
              <w:rPr>
                <w:rFonts w:ascii="Arial" w:hAnsi="Arial"/>
                <w:sz w:val="20"/>
                <w:szCs w:val="20"/>
              </w:rPr>
              <w:t xml:space="preserve">                      </w:t>
            </w:r>
            <w:r w:rsidR="00CC00BE" w:rsidRPr="00FE1897">
              <w:rPr>
                <w:rFonts w:ascii="Arial" w:hAnsi="Arial"/>
                <w:sz w:val="20"/>
                <w:szCs w:val="20"/>
              </w:rPr>
              <w:t>CỘNG HÒA XÃ HỘI CHỦ NGHĨA VIỆT NAM</w:t>
            </w:r>
          </w:p>
          <w:p w:rsidR="00CC00BE" w:rsidRPr="00FE1897" w:rsidRDefault="00CC00BE" w:rsidP="002678CF">
            <w:pPr>
              <w:spacing w:after="0" w:line="240" w:lineRule="auto"/>
              <w:rPr>
                <w:rFonts w:ascii="Arial" w:hAnsi="Arial"/>
                <w:sz w:val="20"/>
                <w:szCs w:val="20"/>
              </w:rPr>
            </w:pPr>
            <w:r w:rsidRPr="00FE1897">
              <w:rPr>
                <w:rFonts w:ascii="Arial" w:hAnsi="Arial"/>
                <w:sz w:val="20"/>
                <w:szCs w:val="20"/>
              </w:rPr>
              <w:t xml:space="preserve">ĐƠN VỊ </w:t>
            </w:r>
            <w:r w:rsidR="002678CF" w:rsidRPr="00FE1897">
              <w:rPr>
                <w:rFonts w:ascii="Arial" w:hAnsi="Arial"/>
                <w:sz w:val="20"/>
                <w:szCs w:val="20"/>
              </w:rPr>
              <w:t>THỰC HIỆN</w:t>
            </w:r>
            <w:r w:rsidRPr="00FE1897">
              <w:rPr>
                <w:rFonts w:ascii="Arial" w:hAnsi="Arial"/>
                <w:sz w:val="20"/>
                <w:szCs w:val="20"/>
              </w:rPr>
              <w:t xml:space="preserve"> BẢO TRÌ CT                               </w:t>
            </w:r>
            <w:r w:rsidR="007C60FA">
              <w:rPr>
                <w:rFonts w:ascii="Arial" w:hAnsi="Arial"/>
                <w:sz w:val="20"/>
                <w:szCs w:val="20"/>
              </w:rPr>
              <w:t xml:space="preserve">                 </w:t>
            </w:r>
            <w:r w:rsidRPr="00FE1897">
              <w:rPr>
                <w:rFonts w:ascii="Arial" w:hAnsi="Arial"/>
                <w:sz w:val="20"/>
                <w:szCs w:val="20"/>
              </w:rPr>
              <w:t>Độc lập - Tự do - Hạnh phúc</w:t>
            </w:r>
          </w:p>
          <w:p w:rsidR="002678CF" w:rsidRPr="00FE1897" w:rsidRDefault="007C60FA" w:rsidP="000D51A9">
            <w:pPr>
              <w:spacing w:before="120" w:after="120"/>
              <w:jc w:val="center"/>
              <w:rPr>
                <w:rFonts w:ascii="Arial" w:hAnsi="Arial"/>
                <w:b/>
                <w:sz w:val="20"/>
                <w:szCs w:val="20"/>
              </w:rPr>
            </w:pPr>
            <w:r w:rsidRPr="00FE1897">
              <w:rPr>
                <w:rFonts w:ascii="Arial" w:hAnsi="Arial"/>
                <w:noProof/>
                <w:sz w:val="20"/>
                <w:szCs w:val="20"/>
              </w:rPr>
              <w:pict>
                <v:line id="_x0000_s1027" style="position:absolute;left:0;text-align:left;z-index:251661312" from="289.6pt,2.7pt" to="409.6pt,2.7pt"/>
              </w:pict>
            </w:r>
            <w:r w:rsidR="00993940" w:rsidRPr="00FE1897">
              <w:rPr>
                <w:rFonts w:ascii="Arial" w:hAnsi="Arial"/>
                <w:noProof/>
                <w:sz w:val="20"/>
                <w:szCs w:val="20"/>
              </w:rPr>
              <w:pict>
                <v:line id="_x0000_s1026" style="position:absolute;left:0;text-align:left;z-index:251660288" from="31.8pt,1.55pt" to="121.8pt,1.55pt"/>
              </w:pict>
            </w:r>
          </w:p>
          <w:p w:rsidR="00CC00BE" w:rsidRPr="00FE1897" w:rsidRDefault="00CC00BE" w:rsidP="000D51A9">
            <w:pPr>
              <w:spacing w:before="120" w:after="120"/>
              <w:jc w:val="center"/>
              <w:rPr>
                <w:rFonts w:ascii="Arial" w:hAnsi="Arial"/>
                <w:b/>
                <w:sz w:val="20"/>
                <w:szCs w:val="20"/>
              </w:rPr>
            </w:pPr>
            <w:r w:rsidRPr="00FE1897">
              <w:rPr>
                <w:rFonts w:ascii="Arial" w:hAnsi="Arial"/>
                <w:b/>
                <w:sz w:val="20"/>
                <w:szCs w:val="20"/>
              </w:rPr>
              <w:t>BIÊN BẢN</w:t>
            </w:r>
          </w:p>
          <w:p w:rsidR="00CC00BE" w:rsidRPr="00FE1897" w:rsidRDefault="00CC00BE" w:rsidP="000D51A9">
            <w:pPr>
              <w:spacing w:before="120" w:after="120"/>
              <w:jc w:val="center"/>
              <w:rPr>
                <w:rFonts w:ascii="Arial" w:hAnsi="Arial"/>
                <w:b/>
                <w:sz w:val="20"/>
                <w:szCs w:val="20"/>
              </w:rPr>
            </w:pPr>
            <w:r w:rsidRPr="00FE1897">
              <w:rPr>
                <w:rFonts w:ascii="Arial" w:hAnsi="Arial"/>
                <w:b/>
                <w:sz w:val="20"/>
                <w:szCs w:val="20"/>
              </w:rPr>
              <w:t>NGHIỆM THU CHẤT LƯỢNG BẢO DƯỠNG HẦM ĐƯỜNG SẮT</w:t>
            </w:r>
          </w:p>
          <w:p w:rsidR="00CC00BE" w:rsidRPr="00FE1897" w:rsidRDefault="00993940" w:rsidP="000D51A9">
            <w:pPr>
              <w:spacing w:before="120" w:after="120"/>
              <w:jc w:val="center"/>
              <w:rPr>
                <w:rFonts w:ascii="Arial" w:hAnsi="Arial"/>
                <w:sz w:val="20"/>
                <w:szCs w:val="20"/>
              </w:rPr>
            </w:pPr>
            <w:r w:rsidRPr="00FE1897">
              <w:rPr>
                <w:rFonts w:ascii="Arial" w:hAnsi="Arial"/>
                <w:b/>
                <w:noProof/>
                <w:sz w:val="20"/>
                <w:szCs w:val="20"/>
              </w:rPr>
              <w:pict>
                <v:line id="_x0000_s1028" style="position:absolute;left:0;text-align:left;z-index:251662336" from="133.35pt,16.8pt" to="319.35pt,16.8pt"/>
              </w:pict>
            </w:r>
            <w:r w:rsidR="00CC00BE" w:rsidRPr="00FE1897">
              <w:rPr>
                <w:rFonts w:ascii="Arial" w:hAnsi="Arial"/>
                <w:b/>
                <w:sz w:val="20"/>
                <w:szCs w:val="20"/>
              </w:rPr>
              <w:t xml:space="preserve">THÁNG </w:t>
            </w:r>
            <w:r w:rsidR="00CC00BE" w:rsidRPr="00FE1897">
              <w:rPr>
                <w:rFonts w:ascii="Arial" w:hAnsi="Arial"/>
                <w:sz w:val="20"/>
                <w:szCs w:val="20"/>
              </w:rPr>
              <w:t xml:space="preserve">…………. </w:t>
            </w:r>
            <w:r w:rsidR="00CC00BE" w:rsidRPr="00FE1897">
              <w:rPr>
                <w:rFonts w:ascii="Arial" w:hAnsi="Arial"/>
                <w:b/>
                <w:sz w:val="20"/>
                <w:szCs w:val="20"/>
              </w:rPr>
              <w:t>QUÝ</w:t>
            </w:r>
            <w:r w:rsidR="00CC00BE" w:rsidRPr="00FE1897">
              <w:rPr>
                <w:rFonts w:ascii="Arial" w:hAnsi="Arial"/>
                <w:sz w:val="20"/>
                <w:szCs w:val="20"/>
              </w:rPr>
              <w:t xml:space="preserve">……..…. </w:t>
            </w:r>
            <w:r w:rsidR="00CC00BE" w:rsidRPr="00FE1897">
              <w:rPr>
                <w:rFonts w:ascii="Arial" w:hAnsi="Arial"/>
                <w:b/>
                <w:sz w:val="20"/>
                <w:szCs w:val="20"/>
              </w:rPr>
              <w:t xml:space="preserve">NĂM </w:t>
            </w:r>
            <w:r w:rsidR="00CC00BE" w:rsidRPr="00FE1897">
              <w:rPr>
                <w:rFonts w:ascii="Arial" w:hAnsi="Arial"/>
                <w:sz w:val="20"/>
                <w:szCs w:val="20"/>
              </w:rPr>
              <w:t>…………</w:t>
            </w:r>
          </w:p>
          <w:p w:rsidR="00CC00BE" w:rsidRPr="00FE1897" w:rsidRDefault="00CC00BE" w:rsidP="000D51A9">
            <w:pPr>
              <w:spacing w:before="120" w:after="120"/>
              <w:jc w:val="center"/>
              <w:rPr>
                <w:rFonts w:ascii="Arial" w:hAnsi="Arial"/>
                <w:b/>
                <w:sz w:val="20"/>
                <w:szCs w:val="20"/>
              </w:rPr>
            </w:pPr>
          </w:p>
          <w:p w:rsidR="00CC00BE" w:rsidRPr="00FE1897" w:rsidRDefault="00CC00BE" w:rsidP="000D51A9">
            <w:pPr>
              <w:spacing w:before="120" w:after="120"/>
              <w:jc w:val="both"/>
              <w:rPr>
                <w:rFonts w:ascii="Arial" w:hAnsi="Arial"/>
                <w:b/>
                <w:sz w:val="20"/>
                <w:szCs w:val="20"/>
              </w:rPr>
            </w:pPr>
            <w:r w:rsidRPr="00FE1897">
              <w:rPr>
                <w:rFonts w:ascii="Arial" w:hAnsi="Arial"/>
                <w:b/>
                <w:sz w:val="20"/>
                <w:szCs w:val="20"/>
              </w:rPr>
              <w:t>I. Căn cứ pháp lý:</w:t>
            </w:r>
          </w:p>
          <w:p w:rsidR="00CC00BE" w:rsidRPr="00FE1897" w:rsidRDefault="00CC00BE" w:rsidP="000D51A9">
            <w:pPr>
              <w:spacing w:before="60" w:after="60"/>
              <w:jc w:val="both"/>
              <w:rPr>
                <w:rFonts w:ascii="Arial" w:hAnsi="Arial"/>
                <w:sz w:val="20"/>
                <w:szCs w:val="20"/>
              </w:rPr>
            </w:pPr>
            <w:r w:rsidRPr="00FE1897">
              <w:rPr>
                <w:rFonts w:ascii="Arial" w:hAnsi="Arial"/>
                <w:sz w:val="20"/>
                <w:szCs w:val="20"/>
              </w:rPr>
              <w:t>- Kế hoạch hoặc Hợp đồng đặt hàng, Quyết định trúng thầu</w:t>
            </w:r>
            <w:r w:rsidR="002678CF" w:rsidRPr="00FE1897">
              <w:rPr>
                <w:rFonts w:ascii="Arial" w:hAnsi="Arial"/>
                <w:sz w:val="20"/>
                <w:szCs w:val="20"/>
              </w:rPr>
              <w:t>, hợp đồng giao nhận thầu</w:t>
            </w:r>
            <w:r w:rsidRPr="00FE1897">
              <w:rPr>
                <w:rFonts w:ascii="Arial" w:hAnsi="Arial"/>
                <w:sz w:val="20"/>
                <w:szCs w:val="20"/>
              </w:rPr>
              <w:t xml:space="preserve"> bảo trì công trình đường sắt;</w:t>
            </w:r>
          </w:p>
          <w:p w:rsidR="00CC00BE" w:rsidRPr="00FE1897" w:rsidRDefault="00CC00BE" w:rsidP="000D51A9">
            <w:pPr>
              <w:spacing w:before="60" w:after="60"/>
              <w:jc w:val="both"/>
              <w:rPr>
                <w:rFonts w:ascii="Arial" w:hAnsi="Arial"/>
                <w:sz w:val="20"/>
                <w:szCs w:val="20"/>
              </w:rPr>
            </w:pPr>
            <w:r w:rsidRPr="00FE1897">
              <w:rPr>
                <w:rFonts w:ascii="Arial" w:hAnsi="Arial"/>
                <w:sz w:val="20"/>
                <w:szCs w:val="20"/>
              </w:rPr>
              <w:t>- Tiêu chuẩn bảo trì công trình, Quy trình bảo trì công trình và các tiêu chuẩn khác;</w:t>
            </w:r>
          </w:p>
          <w:p w:rsidR="002678CF" w:rsidRPr="00FE1897" w:rsidRDefault="002678CF" w:rsidP="000D51A9">
            <w:pPr>
              <w:spacing w:before="60" w:after="60"/>
              <w:jc w:val="both"/>
              <w:rPr>
                <w:rFonts w:ascii="Arial" w:hAnsi="Arial"/>
                <w:sz w:val="20"/>
                <w:szCs w:val="20"/>
              </w:rPr>
            </w:pPr>
            <w:r w:rsidRPr="00FE1897">
              <w:rPr>
                <w:rFonts w:ascii="Arial" w:hAnsi="Arial"/>
                <w:sz w:val="20"/>
                <w:szCs w:val="20"/>
              </w:rPr>
              <w:t>- Quyết định thành lập Đoàn kiểm tra nghiệm thu (nếu có);</w:t>
            </w:r>
          </w:p>
          <w:p w:rsidR="00CC00BE" w:rsidRPr="00FE1897" w:rsidRDefault="00CC00BE" w:rsidP="000D51A9">
            <w:pPr>
              <w:spacing w:before="120" w:after="120"/>
              <w:rPr>
                <w:rFonts w:ascii="Arial" w:hAnsi="Arial"/>
                <w:b/>
                <w:sz w:val="20"/>
                <w:szCs w:val="20"/>
              </w:rPr>
            </w:pPr>
            <w:r w:rsidRPr="00FE1897">
              <w:rPr>
                <w:rFonts w:ascii="Arial" w:hAnsi="Arial"/>
                <w:sz w:val="20"/>
                <w:szCs w:val="20"/>
              </w:rPr>
              <w:t>- Các căn cứ liên quan khác,</w:t>
            </w:r>
          </w:p>
          <w:p w:rsidR="00CC00BE" w:rsidRPr="00FE1897" w:rsidRDefault="00CC00BE" w:rsidP="000D51A9">
            <w:pPr>
              <w:spacing w:before="120" w:after="120"/>
              <w:rPr>
                <w:rFonts w:ascii="Arial" w:hAnsi="Arial"/>
                <w:sz w:val="20"/>
                <w:szCs w:val="20"/>
              </w:rPr>
            </w:pPr>
            <w:r w:rsidRPr="00FE1897">
              <w:rPr>
                <w:rFonts w:ascii="Arial" w:hAnsi="Arial"/>
                <w:b/>
                <w:sz w:val="20"/>
                <w:szCs w:val="20"/>
              </w:rPr>
              <w:t>II. Thành phần Đoàn kiểm tra nghiệm thu:</w:t>
            </w:r>
            <w:r w:rsidRPr="00FE1897">
              <w:rPr>
                <w:rFonts w:ascii="Arial" w:hAnsi="Arial"/>
                <w:sz w:val="20"/>
                <w:szCs w:val="20"/>
              </w:rPr>
              <w:t xml:space="preserve"> </w:t>
            </w:r>
          </w:p>
          <w:p w:rsidR="00CC00BE" w:rsidRPr="00FE1897" w:rsidRDefault="00CC00BE" w:rsidP="000D51A9">
            <w:pPr>
              <w:spacing w:before="120" w:after="120"/>
              <w:rPr>
                <w:rFonts w:ascii="Arial" w:hAnsi="Arial"/>
                <w:sz w:val="20"/>
                <w:szCs w:val="20"/>
              </w:rPr>
            </w:pPr>
            <w:r w:rsidRPr="00FE1897">
              <w:rPr>
                <w:rFonts w:ascii="Arial" w:hAnsi="Arial"/>
                <w:sz w:val="20"/>
                <w:szCs w:val="20"/>
              </w:rPr>
              <w:t>1. Ông (Bà) ……………………….……... Chức vụ, ngạch bậc: ……..…………..……….: Trưởng đoàn</w:t>
            </w:r>
          </w:p>
          <w:p w:rsidR="00CC00BE" w:rsidRPr="00FE1897" w:rsidRDefault="00CC00BE" w:rsidP="000D51A9">
            <w:pPr>
              <w:spacing w:before="120" w:after="120"/>
              <w:rPr>
                <w:rFonts w:ascii="Arial" w:hAnsi="Arial"/>
                <w:sz w:val="20"/>
                <w:szCs w:val="20"/>
              </w:rPr>
            </w:pPr>
            <w:r w:rsidRPr="00FE1897">
              <w:rPr>
                <w:rFonts w:ascii="Arial" w:hAnsi="Arial"/>
                <w:sz w:val="20"/>
                <w:szCs w:val="20"/>
              </w:rPr>
              <w:t>2. Ông (Bà) ……………………….……... Chức vụ/ngạch bậc: ……..….………..……….: Đoàn viên</w:t>
            </w:r>
          </w:p>
          <w:p w:rsidR="00CC00BE" w:rsidRPr="00FE1897" w:rsidRDefault="00CC00BE" w:rsidP="000D51A9">
            <w:pPr>
              <w:spacing w:before="120" w:after="120"/>
              <w:rPr>
                <w:rFonts w:ascii="Arial" w:hAnsi="Arial"/>
                <w:sz w:val="20"/>
                <w:szCs w:val="20"/>
              </w:rPr>
            </w:pPr>
            <w:r w:rsidRPr="00FE1897">
              <w:rPr>
                <w:rFonts w:ascii="Arial" w:hAnsi="Arial"/>
                <w:sz w:val="20"/>
                <w:szCs w:val="20"/>
              </w:rPr>
              <w:t>3. Ông (Bà) ……………………….……... Chức vụ/ngạch bậc: ……..…….……..……….: Đoàn viên</w:t>
            </w:r>
          </w:p>
          <w:p w:rsidR="00CC00BE" w:rsidRPr="00FE1897" w:rsidRDefault="00CC00BE" w:rsidP="000D51A9">
            <w:pPr>
              <w:spacing w:before="120" w:after="120"/>
              <w:rPr>
                <w:rFonts w:ascii="Arial" w:hAnsi="Arial"/>
                <w:sz w:val="20"/>
                <w:szCs w:val="20"/>
              </w:rPr>
            </w:pPr>
            <w:r w:rsidRPr="00FE1897">
              <w:rPr>
                <w:rFonts w:ascii="Arial" w:hAnsi="Arial"/>
                <w:sz w:val="20"/>
                <w:szCs w:val="20"/>
              </w:rPr>
              <w:t>4. ……………</w:t>
            </w:r>
          </w:p>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(Thành phần đoàn nghiệm thu gồm: Lãnh đạo đơn vị làm Trưởng đoàn, Giám sát nội bộ, các cán bộ chuyên môn nghiệp vụ, Chỉ huy trưởng thực hiện bảo dưỡng công trình và các cán bộ liên quan)</w:t>
            </w:r>
          </w:p>
          <w:p w:rsidR="00CC00BE" w:rsidRPr="00FE1897" w:rsidRDefault="002678CF" w:rsidP="002678CF">
            <w:pPr>
              <w:spacing w:before="120" w:after="120"/>
              <w:ind w:firstLine="612"/>
              <w:jc w:val="both"/>
              <w:rPr>
                <w:rFonts w:ascii="Arial" w:hAnsi="Arial"/>
                <w:sz w:val="20"/>
                <w:szCs w:val="20"/>
              </w:rPr>
            </w:pPr>
            <w:r w:rsidRPr="00FE1897">
              <w:rPr>
                <w:rFonts w:ascii="Arial" w:hAnsi="Arial"/>
                <w:sz w:val="20"/>
                <w:szCs w:val="20"/>
              </w:rPr>
              <w:t xml:space="preserve">Từ ngày ………./……../….….. đến ngày……../……../……….., Đoàn nghiệm thu đã tiến hành kiểm tra, nghiệm thu chất lượng bảo dưỡng công trình </w:t>
            </w:r>
            <w:r w:rsidR="00B948DD" w:rsidRPr="00FE1897">
              <w:rPr>
                <w:rFonts w:ascii="Arial" w:hAnsi="Arial"/>
                <w:sz w:val="20"/>
                <w:szCs w:val="20"/>
              </w:rPr>
              <w:t>hầm</w:t>
            </w:r>
            <w:r w:rsidRPr="00FE1897">
              <w:rPr>
                <w:rFonts w:ascii="Arial" w:hAnsi="Arial"/>
                <w:sz w:val="20"/>
                <w:szCs w:val="20"/>
              </w:rPr>
              <w:t xml:space="preserve"> đường sắt tại ……………………….………………………………………………………………………...…</w:t>
            </w:r>
          </w:p>
          <w:p w:rsidR="00CC00BE" w:rsidRPr="00FE1897" w:rsidRDefault="00CC00BE" w:rsidP="000D51A9">
            <w:pPr>
              <w:spacing w:before="120" w:after="120"/>
              <w:jc w:val="both"/>
              <w:rPr>
                <w:rFonts w:ascii="Arial" w:hAnsi="Arial"/>
                <w:b/>
                <w:sz w:val="20"/>
                <w:szCs w:val="20"/>
              </w:rPr>
            </w:pPr>
            <w:r w:rsidRPr="00FE1897">
              <w:rPr>
                <w:rFonts w:ascii="Arial" w:hAnsi="Arial"/>
                <w:b/>
                <w:sz w:val="20"/>
                <w:szCs w:val="20"/>
              </w:rPr>
              <w:t>III. Nội dung kiểm tra, nghiệm thu:</w:t>
            </w:r>
          </w:p>
          <w:p w:rsidR="00CC00BE" w:rsidRPr="00FE1897" w:rsidRDefault="00CC00BE" w:rsidP="000D51A9">
            <w:pPr>
              <w:spacing w:before="120" w:after="120"/>
              <w:rPr>
                <w:rFonts w:ascii="Arial" w:hAnsi="Arial"/>
                <w:sz w:val="20"/>
                <w:szCs w:val="20"/>
              </w:rPr>
            </w:pPr>
            <w:r w:rsidRPr="00FE1897">
              <w:rPr>
                <w:rFonts w:ascii="Arial" w:hAnsi="Arial"/>
                <w:b/>
                <w:i/>
                <w:sz w:val="20"/>
                <w:szCs w:val="20"/>
              </w:rPr>
              <w:t>1. Khối lượng được giao trong kỳ bảo trì:</w:t>
            </w:r>
            <w:r w:rsidRPr="00FE1897">
              <w:rPr>
                <w:rFonts w:ascii="Arial" w:hAnsi="Arial"/>
                <w:sz w:val="20"/>
                <w:szCs w:val="20"/>
              </w:rPr>
              <w:t xml:space="preserve"> </w:t>
            </w:r>
            <w:r w:rsidRPr="00FE1897">
              <w:rPr>
                <w:rFonts w:ascii="Arial" w:hAnsi="Arial"/>
                <w:i/>
                <w:sz w:val="20"/>
                <w:szCs w:val="20"/>
              </w:rPr>
              <w:t>(Khối lượng lý thuyết)</w:t>
            </w:r>
          </w:p>
          <w:p w:rsidR="00CC00BE" w:rsidRPr="00FE1897" w:rsidRDefault="00CC00BE" w:rsidP="000D51A9">
            <w:pPr>
              <w:spacing w:before="120" w:after="120"/>
              <w:rPr>
                <w:rFonts w:ascii="Arial" w:hAnsi="Arial"/>
                <w:sz w:val="20"/>
                <w:szCs w:val="20"/>
              </w:rPr>
            </w:pPr>
            <w:r w:rsidRPr="00FE1897">
              <w:rPr>
                <w:rFonts w:ascii="Arial" w:hAnsi="Arial"/>
                <w:sz w:val="20"/>
                <w:szCs w:val="20"/>
              </w:rPr>
              <w:t>1.1 Công tác bảo dưỡng:</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417"/>
              <w:gridCol w:w="5103"/>
            </w:tblGrid>
            <w:tr w:rsidR="002678CF" w:rsidRPr="00FE1897" w:rsidTr="002678CF">
              <w:tc>
                <w:tcPr>
                  <w:tcW w:w="567" w:type="dxa"/>
                  <w:tcBorders>
                    <w:bottom w:val="single" w:sz="4" w:space="0" w:color="auto"/>
                  </w:tcBorders>
                  <w:vAlign w:val="center"/>
                </w:tcPr>
                <w:p w:rsidR="002678CF" w:rsidRPr="00FE1897" w:rsidRDefault="002678CF" w:rsidP="000D51A9">
                  <w:pPr>
                    <w:spacing w:before="120" w:after="120"/>
                    <w:jc w:val="center"/>
                    <w:rPr>
                      <w:rFonts w:ascii="Arial" w:hAnsi="Arial"/>
                      <w:sz w:val="20"/>
                      <w:szCs w:val="20"/>
                    </w:rPr>
                  </w:pPr>
                  <w:r w:rsidRPr="00FE1897">
                    <w:rPr>
                      <w:rFonts w:ascii="Arial" w:hAnsi="Arial"/>
                      <w:sz w:val="20"/>
                      <w:szCs w:val="20"/>
                    </w:rPr>
                    <w:t>TT</w:t>
                  </w:r>
                </w:p>
              </w:tc>
              <w:tc>
                <w:tcPr>
                  <w:tcW w:w="2127" w:type="dxa"/>
                  <w:tcBorders>
                    <w:bottom w:val="single" w:sz="4" w:space="0" w:color="auto"/>
                  </w:tcBorders>
                  <w:vAlign w:val="center"/>
                </w:tcPr>
                <w:p w:rsidR="002678CF" w:rsidRPr="00FE1897" w:rsidRDefault="002678CF" w:rsidP="000D51A9">
                  <w:pPr>
                    <w:spacing w:before="120" w:after="120"/>
                    <w:jc w:val="center"/>
                    <w:rPr>
                      <w:rFonts w:ascii="Arial" w:hAnsi="Arial"/>
                      <w:sz w:val="20"/>
                      <w:szCs w:val="20"/>
                    </w:rPr>
                  </w:pPr>
                  <w:r w:rsidRPr="00FE1897">
                    <w:rPr>
                      <w:rFonts w:ascii="Arial" w:hAnsi="Arial"/>
                      <w:sz w:val="20"/>
                      <w:szCs w:val="20"/>
                    </w:rPr>
                    <w:t>Tên, lý trình</w:t>
                  </w:r>
                </w:p>
              </w:tc>
              <w:tc>
                <w:tcPr>
                  <w:tcW w:w="1417" w:type="dxa"/>
                  <w:tcBorders>
                    <w:bottom w:val="single" w:sz="4" w:space="0" w:color="auto"/>
                  </w:tcBorders>
                  <w:vAlign w:val="center"/>
                </w:tcPr>
                <w:p w:rsidR="002678CF" w:rsidRPr="00FE1897" w:rsidRDefault="002678CF" w:rsidP="000D51A9">
                  <w:pPr>
                    <w:spacing w:before="120" w:after="120"/>
                    <w:jc w:val="center"/>
                    <w:rPr>
                      <w:rFonts w:ascii="Arial" w:hAnsi="Arial"/>
                      <w:sz w:val="20"/>
                      <w:szCs w:val="20"/>
                    </w:rPr>
                  </w:pPr>
                  <w:r w:rsidRPr="00FE1897">
                    <w:rPr>
                      <w:rFonts w:ascii="Arial" w:hAnsi="Arial"/>
                      <w:sz w:val="20"/>
                      <w:szCs w:val="20"/>
                    </w:rPr>
                    <w:t>Chiều dài</w:t>
                  </w:r>
                </w:p>
              </w:tc>
              <w:tc>
                <w:tcPr>
                  <w:tcW w:w="5103" w:type="dxa"/>
                  <w:tcBorders>
                    <w:bottom w:val="single" w:sz="4" w:space="0" w:color="auto"/>
                  </w:tcBorders>
                  <w:vAlign w:val="center"/>
                </w:tcPr>
                <w:p w:rsidR="002678CF" w:rsidRPr="00FE1897" w:rsidRDefault="002678CF" w:rsidP="000D51A9">
                  <w:pPr>
                    <w:spacing w:before="120" w:after="120"/>
                    <w:jc w:val="center"/>
                    <w:rPr>
                      <w:rFonts w:ascii="Arial" w:hAnsi="Arial"/>
                      <w:sz w:val="20"/>
                      <w:szCs w:val="20"/>
                    </w:rPr>
                  </w:pPr>
                  <w:r w:rsidRPr="00FE1897">
                    <w:rPr>
                      <w:rFonts w:ascii="Arial" w:hAnsi="Arial"/>
                      <w:sz w:val="20"/>
                      <w:szCs w:val="20"/>
                    </w:rPr>
                    <w:t>Khối lượng bảo dưỡng</w:t>
                  </w:r>
                </w:p>
              </w:tc>
            </w:tr>
            <w:tr w:rsidR="002678CF" w:rsidRPr="00FE1897" w:rsidTr="002678CF">
              <w:tc>
                <w:tcPr>
                  <w:tcW w:w="567" w:type="dxa"/>
                  <w:tcBorders>
                    <w:bottom w:val="dotted" w:sz="4" w:space="0" w:color="auto"/>
                  </w:tcBorders>
                </w:tcPr>
                <w:p w:rsidR="002678CF" w:rsidRPr="00FE1897" w:rsidRDefault="002678CF" w:rsidP="000D51A9">
                  <w:pPr>
                    <w:spacing w:before="120" w:after="120"/>
                    <w:jc w:val="center"/>
                    <w:rPr>
                      <w:rFonts w:ascii="Arial" w:hAnsi="Arial"/>
                      <w:sz w:val="20"/>
                      <w:szCs w:val="20"/>
                    </w:rPr>
                  </w:pPr>
                  <w:r w:rsidRPr="00FE1897">
                    <w:rPr>
                      <w:rFonts w:ascii="Arial" w:hAnsi="Arial"/>
                      <w:sz w:val="20"/>
                      <w:szCs w:val="20"/>
                    </w:rPr>
                    <w:t>1</w:t>
                  </w:r>
                </w:p>
              </w:tc>
              <w:tc>
                <w:tcPr>
                  <w:tcW w:w="2127" w:type="dxa"/>
                  <w:tcBorders>
                    <w:bottom w:val="dotted" w:sz="4" w:space="0" w:color="auto"/>
                  </w:tcBorders>
                </w:tcPr>
                <w:p w:rsidR="002678CF" w:rsidRPr="00FE1897" w:rsidRDefault="002678CF" w:rsidP="000D51A9">
                  <w:pPr>
                    <w:spacing w:before="120" w:after="120"/>
                    <w:rPr>
                      <w:rFonts w:ascii="Arial" w:hAnsi="Arial"/>
                      <w:sz w:val="20"/>
                      <w:szCs w:val="20"/>
                    </w:rPr>
                  </w:pPr>
                  <w:r w:rsidRPr="00FE1897">
                    <w:rPr>
                      <w:rFonts w:ascii="Arial" w:hAnsi="Arial"/>
                      <w:sz w:val="20"/>
                      <w:szCs w:val="20"/>
                    </w:rPr>
                    <w:t>Hầm km…</w:t>
                  </w:r>
                </w:p>
              </w:tc>
              <w:tc>
                <w:tcPr>
                  <w:tcW w:w="1417" w:type="dxa"/>
                  <w:tcBorders>
                    <w:bottom w:val="dotted" w:sz="4" w:space="0" w:color="auto"/>
                  </w:tcBorders>
                </w:tcPr>
                <w:p w:rsidR="002678CF" w:rsidRPr="00FE1897" w:rsidRDefault="002678CF" w:rsidP="000D51A9">
                  <w:pPr>
                    <w:spacing w:before="120" w:after="120"/>
                    <w:rPr>
                      <w:rFonts w:ascii="Arial" w:hAnsi="Arial"/>
                      <w:sz w:val="20"/>
                      <w:szCs w:val="20"/>
                    </w:rPr>
                  </w:pPr>
                </w:p>
              </w:tc>
              <w:tc>
                <w:tcPr>
                  <w:tcW w:w="5103" w:type="dxa"/>
                  <w:tcBorders>
                    <w:bottom w:val="dotted" w:sz="4" w:space="0" w:color="auto"/>
                  </w:tcBorders>
                </w:tcPr>
                <w:p w:rsidR="002678CF" w:rsidRPr="00FE1897" w:rsidRDefault="002678CF" w:rsidP="000D51A9">
                  <w:pPr>
                    <w:spacing w:before="120" w:after="120"/>
                    <w:rPr>
                      <w:rFonts w:ascii="Arial" w:hAnsi="Arial"/>
                      <w:sz w:val="20"/>
                      <w:szCs w:val="20"/>
                    </w:rPr>
                  </w:pPr>
                </w:p>
              </w:tc>
            </w:tr>
            <w:tr w:rsidR="002678CF" w:rsidRPr="00FE1897" w:rsidTr="002678CF">
              <w:tc>
                <w:tcPr>
                  <w:tcW w:w="567" w:type="dxa"/>
                  <w:tcBorders>
                    <w:top w:val="dotted" w:sz="4" w:space="0" w:color="auto"/>
                    <w:bottom w:val="dotted" w:sz="4" w:space="0" w:color="auto"/>
                  </w:tcBorders>
                </w:tcPr>
                <w:p w:rsidR="002678CF" w:rsidRPr="00FE1897" w:rsidRDefault="002678CF" w:rsidP="000D51A9">
                  <w:pPr>
                    <w:spacing w:before="120" w:after="120"/>
                    <w:jc w:val="center"/>
                    <w:rPr>
                      <w:rFonts w:ascii="Arial" w:hAnsi="Arial"/>
                      <w:sz w:val="20"/>
                      <w:szCs w:val="20"/>
                    </w:rPr>
                  </w:pPr>
                  <w:r w:rsidRPr="00FE1897">
                    <w:rPr>
                      <w:rFonts w:ascii="Arial" w:hAnsi="Arial"/>
                      <w:sz w:val="20"/>
                      <w:szCs w:val="20"/>
                    </w:rPr>
                    <w:t>2</w:t>
                  </w:r>
                </w:p>
              </w:tc>
              <w:tc>
                <w:tcPr>
                  <w:tcW w:w="2127" w:type="dxa"/>
                  <w:tcBorders>
                    <w:top w:val="dotted" w:sz="4" w:space="0" w:color="auto"/>
                    <w:bottom w:val="dotted" w:sz="4" w:space="0" w:color="auto"/>
                  </w:tcBorders>
                </w:tcPr>
                <w:p w:rsidR="002678CF" w:rsidRPr="00FE1897" w:rsidRDefault="002678CF" w:rsidP="000D51A9">
                  <w:pPr>
                    <w:spacing w:before="120" w:after="120"/>
                    <w:rPr>
                      <w:rFonts w:ascii="Arial" w:hAnsi="Arial"/>
                      <w:sz w:val="20"/>
                      <w:szCs w:val="20"/>
                    </w:rPr>
                  </w:pPr>
                  <w:r w:rsidRPr="00FE1897">
                    <w:rPr>
                      <w:rFonts w:ascii="Arial" w:hAnsi="Arial"/>
                      <w:sz w:val="20"/>
                      <w:szCs w:val="20"/>
                    </w:rPr>
                    <w:t>Hầm km…</w:t>
                  </w:r>
                </w:p>
              </w:tc>
              <w:tc>
                <w:tcPr>
                  <w:tcW w:w="1417" w:type="dxa"/>
                  <w:tcBorders>
                    <w:top w:val="dotted" w:sz="4" w:space="0" w:color="auto"/>
                    <w:bottom w:val="dotted" w:sz="4" w:space="0" w:color="auto"/>
                  </w:tcBorders>
                </w:tcPr>
                <w:p w:rsidR="002678CF" w:rsidRPr="00FE1897" w:rsidRDefault="002678CF" w:rsidP="000D51A9">
                  <w:pPr>
                    <w:spacing w:before="120" w:after="120"/>
                    <w:rPr>
                      <w:rFonts w:ascii="Arial" w:hAnsi="Arial"/>
                      <w:sz w:val="20"/>
                      <w:szCs w:val="20"/>
                    </w:rPr>
                  </w:pPr>
                </w:p>
              </w:tc>
              <w:tc>
                <w:tcPr>
                  <w:tcW w:w="5103" w:type="dxa"/>
                  <w:tcBorders>
                    <w:top w:val="dotted" w:sz="4" w:space="0" w:color="auto"/>
                    <w:bottom w:val="dotted" w:sz="4" w:space="0" w:color="auto"/>
                  </w:tcBorders>
                </w:tcPr>
                <w:p w:rsidR="002678CF" w:rsidRPr="00FE1897" w:rsidRDefault="002678CF" w:rsidP="000D51A9">
                  <w:pPr>
                    <w:spacing w:before="120" w:after="120"/>
                    <w:rPr>
                      <w:rFonts w:ascii="Arial" w:hAnsi="Arial"/>
                      <w:sz w:val="20"/>
                      <w:szCs w:val="20"/>
                    </w:rPr>
                  </w:pPr>
                </w:p>
              </w:tc>
            </w:tr>
            <w:tr w:rsidR="002678CF" w:rsidRPr="00FE1897" w:rsidTr="002678CF">
              <w:tc>
                <w:tcPr>
                  <w:tcW w:w="567" w:type="dxa"/>
                  <w:tcBorders>
                    <w:top w:val="dotted" w:sz="4" w:space="0" w:color="auto"/>
                    <w:bottom w:val="dotted" w:sz="4" w:space="0" w:color="auto"/>
                  </w:tcBorders>
                </w:tcPr>
                <w:p w:rsidR="002678CF" w:rsidRPr="00FE1897" w:rsidRDefault="002678CF" w:rsidP="000D51A9">
                  <w:pPr>
                    <w:spacing w:before="120" w:after="120"/>
                    <w:jc w:val="center"/>
                    <w:rPr>
                      <w:rFonts w:ascii="Arial" w:hAnsi="Arial"/>
                      <w:sz w:val="20"/>
                      <w:szCs w:val="20"/>
                    </w:rPr>
                  </w:pPr>
                  <w:r w:rsidRPr="00FE1897">
                    <w:rPr>
                      <w:rFonts w:ascii="Arial" w:hAnsi="Arial"/>
                      <w:sz w:val="20"/>
                      <w:szCs w:val="20"/>
                    </w:rPr>
                    <w:t>3</w:t>
                  </w:r>
                </w:p>
              </w:tc>
              <w:tc>
                <w:tcPr>
                  <w:tcW w:w="2127" w:type="dxa"/>
                  <w:tcBorders>
                    <w:top w:val="dotted" w:sz="4" w:space="0" w:color="auto"/>
                    <w:bottom w:val="dotted" w:sz="4" w:space="0" w:color="auto"/>
                  </w:tcBorders>
                </w:tcPr>
                <w:p w:rsidR="002678CF" w:rsidRPr="00FE1897" w:rsidRDefault="002678CF" w:rsidP="000D51A9">
                  <w:pPr>
                    <w:spacing w:before="120" w:after="120"/>
                    <w:rPr>
                      <w:rFonts w:ascii="Arial" w:hAnsi="Arial"/>
                      <w:sz w:val="20"/>
                      <w:szCs w:val="20"/>
                    </w:rPr>
                  </w:pPr>
                  <w:r w:rsidRPr="00FE1897">
                    <w:rPr>
                      <w:rFonts w:ascii="Arial" w:hAnsi="Arial"/>
                      <w:sz w:val="20"/>
                      <w:szCs w:val="20"/>
                    </w:rPr>
                    <w:t>Hầm km…</w:t>
                  </w:r>
                </w:p>
              </w:tc>
              <w:tc>
                <w:tcPr>
                  <w:tcW w:w="1417" w:type="dxa"/>
                  <w:tcBorders>
                    <w:top w:val="dotted" w:sz="4" w:space="0" w:color="auto"/>
                    <w:bottom w:val="dotted" w:sz="4" w:space="0" w:color="auto"/>
                  </w:tcBorders>
                </w:tcPr>
                <w:p w:rsidR="002678CF" w:rsidRPr="00FE1897" w:rsidRDefault="002678CF" w:rsidP="000D51A9">
                  <w:pPr>
                    <w:spacing w:before="120" w:after="120"/>
                    <w:rPr>
                      <w:rFonts w:ascii="Arial" w:hAnsi="Arial"/>
                      <w:sz w:val="20"/>
                      <w:szCs w:val="20"/>
                    </w:rPr>
                  </w:pPr>
                </w:p>
              </w:tc>
              <w:tc>
                <w:tcPr>
                  <w:tcW w:w="5103" w:type="dxa"/>
                  <w:tcBorders>
                    <w:top w:val="dotted" w:sz="4" w:space="0" w:color="auto"/>
                    <w:bottom w:val="dotted" w:sz="4" w:space="0" w:color="auto"/>
                  </w:tcBorders>
                </w:tcPr>
                <w:p w:rsidR="002678CF" w:rsidRPr="00FE1897" w:rsidRDefault="002678CF" w:rsidP="000D51A9">
                  <w:pPr>
                    <w:spacing w:before="120" w:after="120"/>
                    <w:rPr>
                      <w:rFonts w:ascii="Arial" w:hAnsi="Arial"/>
                      <w:sz w:val="20"/>
                      <w:szCs w:val="20"/>
                    </w:rPr>
                  </w:pPr>
                </w:p>
              </w:tc>
            </w:tr>
            <w:tr w:rsidR="002678CF" w:rsidRPr="00FE1897" w:rsidTr="002678CF">
              <w:tc>
                <w:tcPr>
                  <w:tcW w:w="567" w:type="dxa"/>
                  <w:tcBorders>
                    <w:top w:val="dotted" w:sz="4" w:space="0" w:color="auto"/>
                  </w:tcBorders>
                </w:tcPr>
                <w:p w:rsidR="002678CF" w:rsidRPr="00FE1897" w:rsidRDefault="002678CF" w:rsidP="000D51A9">
                  <w:pPr>
                    <w:spacing w:before="120" w:after="120"/>
                    <w:jc w:val="center"/>
                    <w:rPr>
                      <w:rFonts w:ascii="Arial" w:hAnsi="Arial"/>
                      <w:sz w:val="20"/>
                      <w:szCs w:val="20"/>
                    </w:rPr>
                  </w:pPr>
                  <w:r w:rsidRPr="00FE1897">
                    <w:rPr>
                      <w:rFonts w:ascii="Arial" w:hAnsi="Arial"/>
                      <w:sz w:val="20"/>
                      <w:szCs w:val="20"/>
                    </w:rPr>
                    <w:t>..</w:t>
                  </w:r>
                </w:p>
              </w:tc>
              <w:tc>
                <w:tcPr>
                  <w:tcW w:w="2127" w:type="dxa"/>
                  <w:tcBorders>
                    <w:top w:val="dotted" w:sz="4" w:space="0" w:color="auto"/>
                  </w:tcBorders>
                </w:tcPr>
                <w:p w:rsidR="002678CF" w:rsidRPr="00FE1897" w:rsidRDefault="002678CF" w:rsidP="000D51A9">
                  <w:pPr>
                    <w:spacing w:before="120" w:after="120"/>
                    <w:rPr>
                      <w:rFonts w:ascii="Arial" w:hAnsi="Arial"/>
                      <w:sz w:val="20"/>
                      <w:szCs w:val="20"/>
                    </w:rPr>
                  </w:pPr>
                </w:p>
              </w:tc>
              <w:tc>
                <w:tcPr>
                  <w:tcW w:w="1417" w:type="dxa"/>
                  <w:tcBorders>
                    <w:top w:val="dotted" w:sz="4" w:space="0" w:color="auto"/>
                  </w:tcBorders>
                </w:tcPr>
                <w:p w:rsidR="002678CF" w:rsidRPr="00FE1897" w:rsidRDefault="002678CF" w:rsidP="000D51A9">
                  <w:pPr>
                    <w:spacing w:before="120" w:after="120"/>
                    <w:rPr>
                      <w:rFonts w:ascii="Arial" w:hAnsi="Arial"/>
                      <w:sz w:val="20"/>
                      <w:szCs w:val="20"/>
                    </w:rPr>
                  </w:pPr>
                </w:p>
              </w:tc>
              <w:tc>
                <w:tcPr>
                  <w:tcW w:w="5103" w:type="dxa"/>
                  <w:tcBorders>
                    <w:top w:val="dotted" w:sz="4" w:space="0" w:color="auto"/>
                  </w:tcBorders>
                </w:tcPr>
                <w:p w:rsidR="002678CF" w:rsidRPr="00FE1897" w:rsidRDefault="002678CF" w:rsidP="000D51A9">
                  <w:pPr>
                    <w:spacing w:before="120" w:after="120"/>
                    <w:rPr>
                      <w:rFonts w:ascii="Arial" w:hAnsi="Arial"/>
                      <w:sz w:val="20"/>
                      <w:szCs w:val="20"/>
                    </w:rPr>
                  </w:pPr>
                </w:p>
              </w:tc>
            </w:tr>
          </w:tbl>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 xml:space="preserve">1.2 Công tác bảo dưỡng sửa chữa gia cố và làm mới: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417"/>
              <w:gridCol w:w="5103"/>
            </w:tblGrid>
            <w:tr w:rsidR="002678CF" w:rsidRPr="00FE1897" w:rsidTr="002678CF">
              <w:tc>
                <w:tcPr>
                  <w:tcW w:w="567" w:type="dxa"/>
                  <w:tcBorders>
                    <w:bottom w:val="single" w:sz="4" w:space="0" w:color="auto"/>
                  </w:tcBorders>
                  <w:vAlign w:val="center"/>
                </w:tcPr>
                <w:p w:rsidR="002678CF" w:rsidRPr="00FE1897" w:rsidRDefault="002678CF" w:rsidP="000D51A9">
                  <w:pPr>
                    <w:spacing w:before="120" w:after="120"/>
                    <w:jc w:val="center"/>
                    <w:rPr>
                      <w:rFonts w:ascii="Arial" w:hAnsi="Arial"/>
                      <w:sz w:val="20"/>
                      <w:szCs w:val="20"/>
                    </w:rPr>
                  </w:pPr>
                  <w:r w:rsidRPr="00FE1897">
                    <w:rPr>
                      <w:rFonts w:ascii="Arial" w:hAnsi="Arial"/>
                      <w:sz w:val="20"/>
                      <w:szCs w:val="20"/>
                    </w:rPr>
                    <w:t>TT</w:t>
                  </w:r>
                </w:p>
              </w:tc>
              <w:tc>
                <w:tcPr>
                  <w:tcW w:w="2127" w:type="dxa"/>
                  <w:tcBorders>
                    <w:bottom w:val="single" w:sz="4" w:space="0" w:color="auto"/>
                  </w:tcBorders>
                  <w:vAlign w:val="center"/>
                </w:tcPr>
                <w:p w:rsidR="002678CF" w:rsidRPr="00FE1897" w:rsidRDefault="002678CF" w:rsidP="000D51A9">
                  <w:pPr>
                    <w:spacing w:before="120" w:after="120"/>
                    <w:jc w:val="center"/>
                    <w:rPr>
                      <w:rFonts w:ascii="Arial" w:hAnsi="Arial"/>
                      <w:sz w:val="20"/>
                      <w:szCs w:val="20"/>
                    </w:rPr>
                  </w:pPr>
                  <w:r w:rsidRPr="00FE1897">
                    <w:rPr>
                      <w:rFonts w:ascii="Arial" w:hAnsi="Arial"/>
                      <w:sz w:val="20"/>
                      <w:szCs w:val="20"/>
                    </w:rPr>
                    <w:t>Tên, lý trình</w:t>
                  </w:r>
                </w:p>
              </w:tc>
              <w:tc>
                <w:tcPr>
                  <w:tcW w:w="1417" w:type="dxa"/>
                  <w:tcBorders>
                    <w:bottom w:val="single" w:sz="4" w:space="0" w:color="auto"/>
                  </w:tcBorders>
                  <w:vAlign w:val="center"/>
                </w:tcPr>
                <w:p w:rsidR="002678CF" w:rsidRPr="00FE1897" w:rsidRDefault="002678CF" w:rsidP="000D51A9">
                  <w:pPr>
                    <w:spacing w:before="120" w:after="120"/>
                    <w:jc w:val="center"/>
                    <w:rPr>
                      <w:rFonts w:ascii="Arial" w:hAnsi="Arial"/>
                      <w:sz w:val="20"/>
                      <w:szCs w:val="20"/>
                    </w:rPr>
                  </w:pPr>
                  <w:r w:rsidRPr="00FE1897">
                    <w:rPr>
                      <w:rFonts w:ascii="Arial" w:hAnsi="Arial"/>
                      <w:sz w:val="20"/>
                      <w:szCs w:val="20"/>
                    </w:rPr>
                    <w:t>Chiều dài</w:t>
                  </w:r>
                </w:p>
              </w:tc>
              <w:tc>
                <w:tcPr>
                  <w:tcW w:w="5103" w:type="dxa"/>
                  <w:tcBorders>
                    <w:bottom w:val="single" w:sz="4" w:space="0" w:color="auto"/>
                  </w:tcBorders>
                  <w:vAlign w:val="center"/>
                </w:tcPr>
                <w:p w:rsidR="002678CF" w:rsidRPr="00FE1897" w:rsidRDefault="002678CF" w:rsidP="000D51A9">
                  <w:pPr>
                    <w:spacing w:before="120" w:after="120"/>
                    <w:jc w:val="center"/>
                    <w:rPr>
                      <w:rFonts w:ascii="Arial" w:hAnsi="Arial"/>
                      <w:sz w:val="20"/>
                      <w:szCs w:val="20"/>
                    </w:rPr>
                  </w:pPr>
                  <w:r w:rsidRPr="00FE1897">
                    <w:rPr>
                      <w:rFonts w:ascii="Arial" w:hAnsi="Arial"/>
                      <w:sz w:val="20"/>
                      <w:szCs w:val="20"/>
                    </w:rPr>
                    <w:t>Khối lượng gia cố, làm mới</w:t>
                  </w:r>
                </w:p>
              </w:tc>
            </w:tr>
            <w:tr w:rsidR="002678CF" w:rsidRPr="00FE1897" w:rsidTr="002678CF">
              <w:tc>
                <w:tcPr>
                  <w:tcW w:w="567" w:type="dxa"/>
                  <w:tcBorders>
                    <w:bottom w:val="dotted" w:sz="4" w:space="0" w:color="auto"/>
                  </w:tcBorders>
                </w:tcPr>
                <w:p w:rsidR="002678CF" w:rsidRPr="00FE1897" w:rsidRDefault="002678CF" w:rsidP="003F5637">
                  <w:pPr>
                    <w:spacing w:before="120" w:after="120" w:line="240" w:lineRule="auto"/>
                    <w:jc w:val="center"/>
                    <w:rPr>
                      <w:rFonts w:ascii="Arial" w:hAnsi="Arial"/>
                      <w:sz w:val="20"/>
                      <w:szCs w:val="20"/>
                    </w:rPr>
                  </w:pPr>
                  <w:r w:rsidRPr="00FE1897">
                    <w:rPr>
                      <w:rFonts w:ascii="Arial" w:hAnsi="Arial"/>
                      <w:sz w:val="20"/>
                      <w:szCs w:val="20"/>
                    </w:rPr>
                    <w:t>1</w:t>
                  </w:r>
                </w:p>
              </w:tc>
              <w:tc>
                <w:tcPr>
                  <w:tcW w:w="2127" w:type="dxa"/>
                  <w:tcBorders>
                    <w:bottom w:val="dotted" w:sz="4" w:space="0" w:color="auto"/>
                  </w:tcBorders>
                </w:tcPr>
                <w:p w:rsidR="002678CF" w:rsidRPr="00FE1897" w:rsidRDefault="002678CF" w:rsidP="003F5637">
                  <w:pPr>
                    <w:spacing w:before="120" w:after="120" w:line="240" w:lineRule="auto"/>
                    <w:rPr>
                      <w:rFonts w:ascii="Arial" w:hAnsi="Arial"/>
                      <w:sz w:val="20"/>
                      <w:szCs w:val="20"/>
                    </w:rPr>
                  </w:pPr>
                  <w:r w:rsidRPr="00FE1897">
                    <w:rPr>
                      <w:rFonts w:ascii="Arial" w:hAnsi="Arial"/>
                      <w:sz w:val="20"/>
                      <w:szCs w:val="20"/>
                    </w:rPr>
                    <w:t>Hầm km…</w:t>
                  </w:r>
                </w:p>
              </w:tc>
              <w:tc>
                <w:tcPr>
                  <w:tcW w:w="1417" w:type="dxa"/>
                  <w:tcBorders>
                    <w:bottom w:val="dotted" w:sz="4" w:space="0" w:color="auto"/>
                  </w:tcBorders>
                </w:tcPr>
                <w:p w:rsidR="002678CF" w:rsidRPr="00FE1897" w:rsidRDefault="002678CF" w:rsidP="003F5637">
                  <w:pPr>
                    <w:spacing w:before="120" w:after="120" w:line="240" w:lineRule="auto"/>
                    <w:rPr>
                      <w:rFonts w:ascii="Arial" w:hAnsi="Arial"/>
                      <w:sz w:val="20"/>
                      <w:szCs w:val="20"/>
                    </w:rPr>
                  </w:pPr>
                </w:p>
              </w:tc>
              <w:tc>
                <w:tcPr>
                  <w:tcW w:w="5103" w:type="dxa"/>
                  <w:tcBorders>
                    <w:bottom w:val="dotted" w:sz="4" w:space="0" w:color="auto"/>
                  </w:tcBorders>
                </w:tcPr>
                <w:p w:rsidR="002678CF" w:rsidRPr="00FE1897" w:rsidRDefault="002678CF" w:rsidP="003F5637">
                  <w:pPr>
                    <w:spacing w:before="120" w:after="120" w:line="240" w:lineRule="auto"/>
                    <w:rPr>
                      <w:rFonts w:ascii="Arial" w:hAnsi="Arial"/>
                      <w:sz w:val="20"/>
                      <w:szCs w:val="20"/>
                    </w:rPr>
                  </w:pPr>
                </w:p>
              </w:tc>
            </w:tr>
            <w:tr w:rsidR="002678CF" w:rsidRPr="00FE1897" w:rsidTr="002678CF">
              <w:tc>
                <w:tcPr>
                  <w:tcW w:w="567" w:type="dxa"/>
                  <w:tcBorders>
                    <w:top w:val="dotted" w:sz="4" w:space="0" w:color="auto"/>
                    <w:bottom w:val="dotted" w:sz="4" w:space="0" w:color="auto"/>
                  </w:tcBorders>
                </w:tcPr>
                <w:p w:rsidR="002678CF" w:rsidRPr="00FE1897" w:rsidRDefault="002678CF" w:rsidP="003F5637">
                  <w:pPr>
                    <w:spacing w:before="120" w:after="120" w:line="240" w:lineRule="auto"/>
                    <w:jc w:val="center"/>
                    <w:rPr>
                      <w:rFonts w:ascii="Arial" w:hAnsi="Arial"/>
                      <w:sz w:val="20"/>
                      <w:szCs w:val="20"/>
                    </w:rPr>
                  </w:pPr>
                  <w:r w:rsidRPr="00FE1897">
                    <w:rPr>
                      <w:rFonts w:ascii="Arial" w:hAnsi="Arial"/>
                      <w:sz w:val="20"/>
                      <w:szCs w:val="20"/>
                    </w:rPr>
                    <w:lastRenderedPageBreak/>
                    <w:t>2</w:t>
                  </w:r>
                </w:p>
              </w:tc>
              <w:tc>
                <w:tcPr>
                  <w:tcW w:w="2127" w:type="dxa"/>
                  <w:tcBorders>
                    <w:top w:val="dotted" w:sz="4" w:space="0" w:color="auto"/>
                    <w:bottom w:val="dotted" w:sz="4" w:space="0" w:color="auto"/>
                  </w:tcBorders>
                </w:tcPr>
                <w:p w:rsidR="002678CF" w:rsidRPr="00FE1897" w:rsidRDefault="002678CF" w:rsidP="003F5637">
                  <w:pPr>
                    <w:spacing w:before="120" w:after="120" w:line="240" w:lineRule="auto"/>
                    <w:rPr>
                      <w:rFonts w:ascii="Arial" w:hAnsi="Arial"/>
                      <w:sz w:val="20"/>
                      <w:szCs w:val="20"/>
                    </w:rPr>
                  </w:pPr>
                  <w:r w:rsidRPr="00FE1897">
                    <w:rPr>
                      <w:rFonts w:ascii="Arial" w:hAnsi="Arial"/>
                      <w:sz w:val="20"/>
                      <w:szCs w:val="20"/>
                    </w:rPr>
                    <w:t>Hầm km…</w:t>
                  </w:r>
                </w:p>
              </w:tc>
              <w:tc>
                <w:tcPr>
                  <w:tcW w:w="1417" w:type="dxa"/>
                  <w:tcBorders>
                    <w:top w:val="dotted" w:sz="4" w:space="0" w:color="auto"/>
                    <w:bottom w:val="dotted" w:sz="4" w:space="0" w:color="auto"/>
                  </w:tcBorders>
                </w:tcPr>
                <w:p w:rsidR="002678CF" w:rsidRPr="00FE1897" w:rsidRDefault="002678CF" w:rsidP="003F5637">
                  <w:pPr>
                    <w:spacing w:before="120" w:after="120" w:line="240" w:lineRule="auto"/>
                    <w:rPr>
                      <w:rFonts w:ascii="Arial" w:hAnsi="Arial"/>
                      <w:sz w:val="20"/>
                      <w:szCs w:val="20"/>
                    </w:rPr>
                  </w:pPr>
                </w:p>
              </w:tc>
              <w:tc>
                <w:tcPr>
                  <w:tcW w:w="5103" w:type="dxa"/>
                  <w:tcBorders>
                    <w:top w:val="dotted" w:sz="4" w:space="0" w:color="auto"/>
                    <w:bottom w:val="dotted" w:sz="4" w:space="0" w:color="auto"/>
                  </w:tcBorders>
                </w:tcPr>
                <w:p w:rsidR="002678CF" w:rsidRPr="00FE1897" w:rsidRDefault="002678CF" w:rsidP="003F5637">
                  <w:pPr>
                    <w:spacing w:before="120" w:after="120" w:line="240" w:lineRule="auto"/>
                    <w:rPr>
                      <w:rFonts w:ascii="Arial" w:hAnsi="Arial"/>
                      <w:sz w:val="20"/>
                      <w:szCs w:val="20"/>
                    </w:rPr>
                  </w:pPr>
                </w:p>
              </w:tc>
            </w:tr>
            <w:tr w:rsidR="002678CF" w:rsidRPr="00FE1897" w:rsidTr="002678CF">
              <w:tc>
                <w:tcPr>
                  <w:tcW w:w="567" w:type="dxa"/>
                  <w:tcBorders>
                    <w:top w:val="dotted" w:sz="4" w:space="0" w:color="auto"/>
                    <w:bottom w:val="dotted" w:sz="4" w:space="0" w:color="auto"/>
                  </w:tcBorders>
                </w:tcPr>
                <w:p w:rsidR="002678CF" w:rsidRPr="00FE1897" w:rsidRDefault="002678CF" w:rsidP="003F5637">
                  <w:pPr>
                    <w:spacing w:before="120" w:after="120" w:line="240" w:lineRule="auto"/>
                    <w:jc w:val="center"/>
                    <w:rPr>
                      <w:rFonts w:ascii="Arial" w:hAnsi="Arial"/>
                      <w:sz w:val="20"/>
                      <w:szCs w:val="20"/>
                    </w:rPr>
                  </w:pPr>
                  <w:r w:rsidRPr="00FE1897">
                    <w:rPr>
                      <w:rFonts w:ascii="Arial" w:hAnsi="Arial"/>
                      <w:sz w:val="20"/>
                      <w:szCs w:val="20"/>
                    </w:rPr>
                    <w:t>3</w:t>
                  </w:r>
                </w:p>
              </w:tc>
              <w:tc>
                <w:tcPr>
                  <w:tcW w:w="2127" w:type="dxa"/>
                  <w:tcBorders>
                    <w:top w:val="dotted" w:sz="4" w:space="0" w:color="auto"/>
                    <w:bottom w:val="dotted" w:sz="4" w:space="0" w:color="auto"/>
                  </w:tcBorders>
                </w:tcPr>
                <w:p w:rsidR="002678CF" w:rsidRPr="00FE1897" w:rsidRDefault="002678CF" w:rsidP="003F5637">
                  <w:pPr>
                    <w:spacing w:before="120" w:after="120" w:line="240" w:lineRule="auto"/>
                    <w:rPr>
                      <w:rFonts w:ascii="Arial" w:hAnsi="Arial"/>
                      <w:sz w:val="20"/>
                      <w:szCs w:val="20"/>
                    </w:rPr>
                  </w:pPr>
                  <w:r w:rsidRPr="00FE1897">
                    <w:rPr>
                      <w:rFonts w:ascii="Arial" w:hAnsi="Arial"/>
                      <w:sz w:val="20"/>
                      <w:szCs w:val="20"/>
                    </w:rPr>
                    <w:t>Hầm km…</w:t>
                  </w:r>
                </w:p>
              </w:tc>
              <w:tc>
                <w:tcPr>
                  <w:tcW w:w="1417" w:type="dxa"/>
                  <w:tcBorders>
                    <w:top w:val="dotted" w:sz="4" w:space="0" w:color="auto"/>
                    <w:bottom w:val="dotted" w:sz="4" w:space="0" w:color="auto"/>
                  </w:tcBorders>
                </w:tcPr>
                <w:p w:rsidR="002678CF" w:rsidRPr="00FE1897" w:rsidRDefault="002678CF" w:rsidP="003F5637">
                  <w:pPr>
                    <w:spacing w:before="120" w:after="120" w:line="240" w:lineRule="auto"/>
                    <w:rPr>
                      <w:rFonts w:ascii="Arial" w:hAnsi="Arial"/>
                      <w:sz w:val="20"/>
                      <w:szCs w:val="20"/>
                    </w:rPr>
                  </w:pPr>
                </w:p>
              </w:tc>
              <w:tc>
                <w:tcPr>
                  <w:tcW w:w="5103" w:type="dxa"/>
                  <w:tcBorders>
                    <w:top w:val="dotted" w:sz="4" w:space="0" w:color="auto"/>
                    <w:bottom w:val="dotted" w:sz="4" w:space="0" w:color="auto"/>
                  </w:tcBorders>
                </w:tcPr>
                <w:p w:rsidR="002678CF" w:rsidRPr="00FE1897" w:rsidRDefault="002678CF" w:rsidP="003F5637">
                  <w:pPr>
                    <w:spacing w:before="120" w:after="120" w:line="240" w:lineRule="auto"/>
                    <w:rPr>
                      <w:rFonts w:ascii="Arial" w:hAnsi="Arial"/>
                      <w:sz w:val="20"/>
                      <w:szCs w:val="20"/>
                    </w:rPr>
                  </w:pPr>
                </w:p>
              </w:tc>
            </w:tr>
            <w:tr w:rsidR="002678CF" w:rsidRPr="00FE1897" w:rsidTr="002678CF">
              <w:tc>
                <w:tcPr>
                  <w:tcW w:w="567" w:type="dxa"/>
                  <w:tcBorders>
                    <w:top w:val="dotted" w:sz="4" w:space="0" w:color="auto"/>
                  </w:tcBorders>
                </w:tcPr>
                <w:p w:rsidR="002678CF" w:rsidRPr="00FE1897" w:rsidRDefault="002678CF" w:rsidP="003F5637">
                  <w:pPr>
                    <w:spacing w:before="120" w:after="120" w:line="240" w:lineRule="auto"/>
                    <w:jc w:val="center"/>
                    <w:rPr>
                      <w:rFonts w:ascii="Arial" w:hAnsi="Arial"/>
                      <w:sz w:val="20"/>
                      <w:szCs w:val="20"/>
                    </w:rPr>
                  </w:pPr>
                  <w:r w:rsidRPr="00FE1897">
                    <w:rPr>
                      <w:rFonts w:ascii="Arial" w:hAnsi="Arial"/>
                      <w:sz w:val="20"/>
                      <w:szCs w:val="20"/>
                    </w:rPr>
                    <w:t>..</w:t>
                  </w:r>
                </w:p>
              </w:tc>
              <w:tc>
                <w:tcPr>
                  <w:tcW w:w="2127" w:type="dxa"/>
                  <w:tcBorders>
                    <w:top w:val="dotted" w:sz="4" w:space="0" w:color="auto"/>
                  </w:tcBorders>
                </w:tcPr>
                <w:p w:rsidR="002678CF" w:rsidRPr="00FE1897" w:rsidRDefault="002678CF" w:rsidP="003F5637">
                  <w:pPr>
                    <w:spacing w:before="120" w:after="120" w:line="240" w:lineRule="auto"/>
                    <w:rPr>
                      <w:rFonts w:ascii="Arial" w:hAnsi="Arial"/>
                      <w:sz w:val="20"/>
                      <w:szCs w:val="20"/>
                    </w:rPr>
                  </w:pPr>
                </w:p>
              </w:tc>
              <w:tc>
                <w:tcPr>
                  <w:tcW w:w="1417" w:type="dxa"/>
                  <w:tcBorders>
                    <w:top w:val="dotted" w:sz="4" w:space="0" w:color="auto"/>
                  </w:tcBorders>
                </w:tcPr>
                <w:p w:rsidR="002678CF" w:rsidRPr="00FE1897" w:rsidRDefault="002678CF" w:rsidP="003F5637">
                  <w:pPr>
                    <w:spacing w:before="120" w:after="120" w:line="240" w:lineRule="auto"/>
                    <w:rPr>
                      <w:rFonts w:ascii="Arial" w:hAnsi="Arial"/>
                      <w:sz w:val="20"/>
                      <w:szCs w:val="20"/>
                    </w:rPr>
                  </w:pPr>
                </w:p>
              </w:tc>
              <w:tc>
                <w:tcPr>
                  <w:tcW w:w="5103" w:type="dxa"/>
                  <w:tcBorders>
                    <w:top w:val="dotted" w:sz="4" w:space="0" w:color="auto"/>
                  </w:tcBorders>
                </w:tcPr>
                <w:p w:rsidR="002678CF" w:rsidRPr="00FE1897" w:rsidRDefault="002678CF" w:rsidP="003F5637">
                  <w:pPr>
                    <w:spacing w:before="120" w:after="120" w:line="240" w:lineRule="auto"/>
                    <w:rPr>
                      <w:rFonts w:ascii="Arial" w:hAnsi="Arial"/>
                      <w:sz w:val="20"/>
                      <w:szCs w:val="20"/>
                    </w:rPr>
                  </w:pPr>
                </w:p>
              </w:tc>
            </w:tr>
          </w:tbl>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 xml:space="preserve">1.3 Công tác sơn bảo vệ chống rỉ: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417"/>
              <w:gridCol w:w="5103"/>
            </w:tblGrid>
            <w:tr w:rsidR="00A83BC6" w:rsidRPr="00FE1897" w:rsidTr="00A83BC6">
              <w:tc>
                <w:tcPr>
                  <w:tcW w:w="567" w:type="dxa"/>
                  <w:tcBorders>
                    <w:bottom w:val="single" w:sz="4" w:space="0" w:color="auto"/>
                  </w:tcBorders>
                  <w:vAlign w:val="center"/>
                </w:tcPr>
                <w:p w:rsidR="00A83BC6" w:rsidRPr="00FE1897" w:rsidRDefault="00A83BC6" w:rsidP="007C60FA">
                  <w:pPr>
                    <w:spacing w:before="60" w:after="60"/>
                    <w:jc w:val="center"/>
                    <w:rPr>
                      <w:rFonts w:ascii="Arial" w:hAnsi="Arial"/>
                      <w:sz w:val="20"/>
                      <w:szCs w:val="20"/>
                    </w:rPr>
                  </w:pPr>
                  <w:r w:rsidRPr="00FE1897">
                    <w:rPr>
                      <w:rFonts w:ascii="Arial" w:hAnsi="Arial"/>
                      <w:sz w:val="20"/>
                      <w:szCs w:val="20"/>
                    </w:rPr>
                    <w:t>TT</w:t>
                  </w:r>
                </w:p>
              </w:tc>
              <w:tc>
                <w:tcPr>
                  <w:tcW w:w="2127" w:type="dxa"/>
                  <w:tcBorders>
                    <w:bottom w:val="single" w:sz="4" w:space="0" w:color="auto"/>
                  </w:tcBorders>
                  <w:vAlign w:val="center"/>
                </w:tcPr>
                <w:p w:rsidR="00A83BC6" w:rsidRPr="00FE1897" w:rsidRDefault="00A83BC6" w:rsidP="007C60FA">
                  <w:pPr>
                    <w:spacing w:before="60" w:after="60"/>
                    <w:jc w:val="center"/>
                    <w:rPr>
                      <w:rFonts w:ascii="Arial" w:hAnsi="Arial"/>
                      <w:sz w:val="20"/>
                      <w:szCs w:val="20"/>
                    </w:rPr>
                  </w:pPr>
                  <w:r w:rsidRPr="00FE1897">
                    <w:rPr>
                      <w:rFonts w:ascii="Arial" w:hAnsi="Arial"/>
                      <w:sz w:val="20"/>
                      <w:szCs w:val="20"/>
                    </w:rPr>
                    <w:t>Tên, lý trình</w:t>
                  </w:r>
                </w:p>
              </w:tc>
              <w:tc>
                <w:tcPr>
                  <w:tcW w:w="1417" w:type="dxa"/>
                  <w:tcBorders>
                    <w:bottom w:val="single" w:sz="4" w:space="0" w:color="auto"/>
                  </w:tcBorders>
                  <w:vAlign w:val="center"/>
                </w:tcPr>
                <w:p w:rsidR="00A83BC6" w:rsidRPr="00FE1897" w:rsidRDefault="00A83BC6" w:rsidP="007C60FA">
                  <w:pPr>
                    <w:spacing w:before="60" w:after="60"/>
                    <w:jc w:val="center"/>
                    <w:rPr>
                      <w:rFonts w:ascii="Arial" w:hAnsi="Arial"/>
                      <w:sz w:val="20"/>
                      <w:szCs w:val="20"/>
                    </w:rPr>
                  </w:pPr>
                  <w:r w:rsidRPr="00FE1897">
                    <w:rPr>
                      <w:rFonts w:ascii="Arial" w:hAnsi="Arial"/>
                      <w:sz w:val="20"/>
                      <w:szCs w:val="20"/>
                    </w:rPr>
                    <w:t>Chiều dài</w:t>
                  </w:r>
                </w:p>
              </w:tc>
              <w:tc>
                <w:tcPr>
                  <w:tcW w:w="5103" w:type="dxa"/>
                  <w:tcBorders>
                    <w:bottom w:val="single" w:sz="4" w:space="0" w:color="auto"/>
                  </w:tcBorders>
                  <w:vAlign w:val="center"/>
                </w:tcPr>
                <w:p w:rsidR="00A83BC6" w:rsidRPr="00FE1897" w:rsidRDefault="00A83BC6" w:rsidP="007C60FA">
                  <w:pPr>
                    <w:spacing w:before="60" w:after="60"/>
                    <w:jc w:val="center"/>
                    <w:rPr>
                      <w:rFonts w:ascii="Arial" w:hAnsi="Arial"/>
                      <w:sz w:val="20"/>
                      <w:szCs w:val="20"/>
                    </w:rPr>
                  </w:pPr>
                  <w:r w:rsidRPr="00FE1897">
                    <w:rPr>
                      <w:rFonts w:ascii="Arial" w:hAnsi="Arial"/>
                      <w:sz w:val="20"/>
                      <w:szCs w:val="20"/>
                    </w:rPr>
                    <w:t>Khối lượng sơn bảo vệ chống rỉ</w:t>
                  </w:r>
                </w:p>
              </w:tc>
            </w:tr>
            <w:tr w:rsidR="00A83BC6" w:rsidRPr="00FE1897" w:rsidTr="00A83BC6">
              <w:tc>
                <w:tcPr>
                  <w:tcW w:w="567" w:type="dxa"/>
                  <w:tcBorders>
                    <w:bottom w:val="dotted" w:sz="4" w:space="0" w:color="auto"/>
                  </w:tcBorders>
                </w:tcPr>
                <w:p w:rsidR="00A83BC6" w:rsidRPr="00FE1897" w:rsidRDefault="00A83BC6" w:rsidP="007C60FA">
                  <w:pPr>
                    <w:spacing w:before="60" w:after="60" w:line="240" w:lineRule="auto"/>
                    <w:jc w:val="center"/>
                    <w:rPr>
                      <w:rFonts w:ascii="Arial" w:hAnsi="Arial"/>
                      <w:sz w:val="20"/>
                      <w:szCs w:val="20"/>
                    </w:rPr>
                  </w:pPr>
                  <w:r w:rsidRPr="00FE1897">
                    <w:rPr>
                      <w:rFonts w:ascii="Arial" w:hAnsi="Arial"/>
                      <w:sz w:val="20"/>
                      <w:szCs w:val="20"/>
                    </w:rPr>
                    <w:t>1</w:t>
                  </w:r>
                </w:p>
              </w:tc>
              <w:tc>
                <w:tcPr>
                  <w:tcW w:w="2127" w:type="dxa"/>
                  <w:tcBorders>
                    <w:bottom w:val="dotted" w:sz="4" w:space="0" w:color="auto"/>
                  </w:tcBorders>
                </w:tcPr>
                <w:p w:rsidR="00A83BC6" w:rsidRPr="00FE1897" w:rsidRDefault="00A83BC6" w:rsidP="007C60FA">
                  <w:pPr>
                    <w:spacing w:before="60" w:after="60" w:line="240" w:lineRule="auto"/>
                    <w:rPr>
                      <w:rFonts w:ascii="Arial" w:hAnsi="Arial"/>
                      <w:sz w:val="20"/>
                      <w:szCs w:val="20"/>
                    </w:rPr>
                  </w:pPr>
                  <w:r w:rsidRPr="00FE1897">
                    <w:rPr>
                      <w:rFonts w:ascii="Arial" w:hAnsi="Arial"/>
                      <w:sz w:val="20"/>
                      <w:szCs w:val="20"/>
                    </w:rPr>
                    <w:t>Hầm km…</w:t>
                  </w:r>
                </w:p>
              </w:tc>
              <w:tc>
                <w:tcPr>
                  <w:tcW w:w="1417" w:type="dxa"/>
                  <w:tcBorders>
                    <w:bottom w:val="dotted" w:sz="4" w:space="0" w:color="auto"/>
                  </w:tcBorders>
                </w:tcPr>
                <w:p w:rsidR="00A83BC6" w:rsidRPr="00FE1897" w:rsidRDefault="00A83BC6" w:rsidP="007C60FA">
                  <w:pPr>
                    <w:spacing w:before="60" w:after="60" w:line="240" w:lineRule="auto"/>
                    <w:rPr>
                      <w:rFonts w:ascii="Arial" w:hAnsi="Arial"/>
                      <w:sz w:val="20"/>
                      <w:szCs w:val="20"/>
                    </w:rPr>
                  </w:pPr>
                </w:p>
              </w:tc>
              <w:tc>
                <w:tcPr>
                  <w:tcW w:w="5103" w:type="dxa"/>
                  <w:tcBorders>
                    <w:bottom w:val="dotted" w:sz="4" w:space="0" w:color="auto"/>
                  </w:tcBorders>
                </w:tcPr>
                <w:p w:rsidR="00A83BC6" w:rsidRPr="00FE1897" w:rsidRDefault="00A83BC6" w:rsidP="007C60FA">
                  <w:pPr>
                    <w:spacing w:before="60" w:after="60" w:line="240" w:lineRule="auto"/>
                    <w:rPr>
                      <w:rFonts w:ascii="Arial" w:hAnsi="Arial"/>
                      <w:sz w:val="20"/>
                      <w:szCs w:val="20"/>
                    </w:rPr>
                  </w:pPr>
                </w:p>
              </w:tc>
            </w:tr>
            <w:tr w:rsidR="00A83BC6" w:rsidRPr="00FE1897" w:rsidTr="00A83BC6">
              <w:tc>
                <w:tcPr>
                  <w:tcW w:w="567" w:type="dxa"/>
                  <w:tcBorders>
                    <w:top w:val="dotted" w:sz="4" w:space="0" w:color="auto"/>
                    <w:bottom w:val="dotted" w:sz="4" w:space="0" w:color="auto"/>
                  </w:tcBorders>
                </w:tcPr>
                <w:p w:rsidR="00A83BC6" w:rsidRPr="00FE1897" w:rsidRDefault="00A83BC6" w:rsidP="007C60FA">
                  <w:pPr>
                    <w:spacing w:before="60" w:after="60" w:line="240" w:lineRule="auto"/>
                    <w:jc w:val="center"/>
                    <w:rPr>
                      <w:rFonts w:ascii="Arial" w:hAnsi="Arial"/>
                      <w:sz w:val="20"/>
                      <w:szCs w:val="20"/>
                    </w:rPr>
                  </w:pPr>
                  <w:r w:rsidRPr="00FE1897">
                    <w:rPr>
                      <w:rFonts w:ascii="Arial" w:hAnsi="Arial"/>
                      <w:sz w:val="20"/>
                      <w:szCs w:val="20"/>
                    </w:rPr>
                    <w:t>2</w:t>
                  </w:r>
                </w:p>
              </w:tc>
              <w:tc>
                <w:tcPr>
                  <w:tcW w:w="2127" w:type="dxa"/>
                  <w:tcBorders>
                    <w:top w:val="dotted" w:sz="4" w:space="0" w:color="auto"/>
                    <w:bottom w:val="dotted" w:sz="4" w:space="0" w:color="auto"/>
                  </w:tcBorders>
                </w:tcPr>
                <w:p w:rsidR="00A83BC6" w:rsidRPr="00FE1897" w:rsidRDefault="00A83BC6" w:rsidP="007C60FA">
                  <w:pPr>
                    <w:spacing w:before="60" w:after="60" w:line="240" w:lineRule="auto"/>
                    <w:rPr>
                      <w:rFonts w:ascii="Arial" w:hAnsi="Arial"/>
                      <w:sz w:val="20"/>
                      <w:szCs w:val="20"/>
                    </w:rPr>
                  </w:pPr>
                  <w:r w:rsidRPr="00FE1897">
                    <w:rPr>
                      <w:rFonts w:ascii="Arial" w:hAnsi="Arial"/>
                      <w:sz w:val="20"/>
                      <w:szCs w:val="20"/>
                    </w:rPr>
                    <w:t>Hầm km…</w:t>
                  </w:r>
                </w:p>
              </w:tc>
              <w:tc>
                <w:tcPr>
                  <w:tcW w:w="1417" w:type="dxa"/>
                  <w:tcBorders>
                    <w:top w:val="dotted" w:sz="4" w:space="0" w:color="auto"/>
                    <w:bottom w:val="dotted" w:sz="4" w:space="0" w:color="auto"/>
                  </w:tcBorders>
                </w:tcPr>
                <w:p w:rsidR="00A83BC6" w:rsidRPr="00FE1897" w:rsidRDefault="00A83BC6" w:rsidP="007C60FA">
                  <w:pPr>
                    <w:spacing w:before="60" w:after="60" w:line="240" w:lineRule="auto"/>
                    <w:rPr>
                      <w:rFonts w:ascii="Arial" w:hAnsi="Arial"/>
                      <w:sz w:val="20"/>
                      <w:szCs w:val="20"/>
                    </w:rPr>
                  </w:pPr>
                </w:p>
              </w:tc>
              <w:tc>
                <w:tcPr>
                  <w:tcW w:w="5103" w:type="dxa"/>
                  <w:tcBorders>
                    <w:top w:val="dotted" w:sz="4" w:space="0" w:color="auto"/>
                    <w:bottom w:val="dotted" w:sz="4" w:space="0" w:color="auto"/>
                  </w:tcBorders>
                </w:tcPr>
                <w:p w:rsidR="00A83BC6" w:rsidRPr="00FE1897" w:rsidRDefault="00A83BC6" w:rsidP="007C60FA">
                  <w:pPr>
                    <w:spacing w:before="60" w:after="60" w:line="240" w:lineRule="auto"/>
                    <w:rPr>
                      <w:rFonts w:ascii="Arial" w:hAnsi="Arial"/>
                      <w:sz w:val="20"/>
                      <w:szCs w:val="20"/>
                    </w:rPr>
                  </w:pPr>
                </w:p>
              </w:tc>
            </w:tr>
            <w:tr w:rsidR="00A83BC6" w:rsidRPr="00FE1897" w:rsidTr="00A83BC6">
              <w:tc>
                <w:tcPr>
                  <w:tcW w:w="567" w:type="dxa"/>
                  <w:tcBorders>
                    <w:top w:val="dotted" w:sz="4" w:space="0" w:color="auto"/>
                    <w:bottom w:val="dotted" w:sz="4" w:space="0" w:color="auto"/>
                  </w:tcBorders>
                </w:tcPr>
                <w:p w:rsidR="00A83BC6" w:rsidRPr="00FE1897" w:rsidRDefault="00A83BC6" w:rsidP="007C60FA">
                  <w:pPr>
                    <w:spacing w:before="60" w:after="60" w:line="240" w:lineRule="auto"/>
                    <w:jc w:val="center"/>
                    <w:rPr>
                      <w:rFonts w:ascii="Arial" w:hAnsi="Arial"/>
                      <w:sz w:val="20"/>
                      <w:szCs w:val="20"/>
                    </w:rPr>
                  </w:pPr>
                  <w:r w:rsidRPr="00FE1897">
                    <w:rPr>
                      <w:rFonts w:ascii="Arial" w:hAnsi="Arial"/>
                      <w:sz w:val="20"/>
                      <w:szCs w:val="20"/>
                    </w:rPr>
                    <w:t>3</w:t>
                  </w:r>
                </w:p>
              </w:tc>
              <w:tc>
                <w:tcPr>
                  <w:tcW w:w="2127" w:type="dxa"/>
                  <w:tcBorders>
                    <w:top w:val="dotted" w:sz="4" w:space="0" w:color="auto"/>
                    <w:bottom w:val="dotted" w:sz="4" w:space="0" w:color="auto"/>
                  </w:tcBorders>
                </w:tcPr>
                <w:p w:rsidR="00A83BC6" w:rsidRPr="00FE1897" w:rsidRDefault="00A83BC6" w:rsidP="007C60FA">
                  <w:pPr>
                    <w:spacing w:before="60" w:after="60" w:line="240" w:lineRule="auto"/>
                    <w:rPr>
                      <w:rFonts w:ascii="Arial" w:hAnsi="Arial"/>
                      <w:sz w:val="20"/>
                      <w:szCs w:val="20"/>
                    </w:rPr>
                  </w:pPr>
                  <w:r w:rsidRPr="00FE1897">
                    <w:rPr>
                      <w:rFonts w:ascii="Arial" w:hAnsi="Arial"/>
                      <w:sz w:val="20"/>
                      <w:szCs w:val="20"/>
                    </w:rPr>
                    <w:t>Hầm km…</w:t>
                  </w:r>
                </w:p>
              </w:tc>
              <w:tc>
                <w:tcPr>
                  <w:tcW w:w="1417" w:type="dxa"/>
                  <w:tcBorders>
                    <w:top w:val="dotted" w:sz="4" w:space="0" w:color="auto"/>
                    <w:bottom w:val="dotted" w:sz="4" w:space="0" w:color="auto"/>
                  </w:tcBorders>
                </w:tcPr>
                <w:p w:rsidR="00A83BC6" w:rsidRPr="00FE1897" w:rsidRDefault="00A83BC6" w:rsidP="007C60FA">
                  <w:pPr>
                    <w:spacing w:before="60" w:after="60" w:line="240" w:lineRule="auto"/>
                    <w:rPr>
                      <w:rFonts w:ascii="Arial" w:hAnsi="Arial"/>
                      <w:sz w:val="20"/>
                      <w:szCs w:val="20"/>
                    </w:rPr>
                  </w:pPr>
                </w:p>
              </w:tc>
              <w:tc>
                <w:tcPr>
                  <w:tcW w:w="5103" w:type="dxa"/>
                  <w:tcBorders>
                    <w:top w:val="dotted" w:sz="4" w:space="0" w:color="auto"/>
                    <w:bottom w:val="dotted" w:sz="4" w:space="0" w:color="auto"/>
                  </w:tcBorders>
                </w:tcPr>
                <w:p w:rsidR="00A83BC6" w:rsidRPr="00FE1897" w:rsidRDefault="00A83BC6" w:rsidP="007C60FA">
                  <w:pPr>
                    <w:spacing w:before="60" w:after="60" w:line="240" w:lineRule="auto"/>
                    <w:rPr>
                      <w:rFonts w:ascii="Arial" w:hAnsi="Arial"/>
                      <w:sz w:val="20"/>
                      <w:szCs w:val="20"/>
                    </w:rPr>
                  </w:pPr>
                </w:p>
              </w:tc>
            </w:tr>
            <w:tr w:rsidR="00A83BC6" w:rsidRPr="00FE1897" w:rsidTr="00A83BC6">
              <w:tc>
                <w:tcPr>
                  <w:tcW w:w="567" w:type="dxa"/>
                  <w:tcBorders>
                    <w:top w:val="dotted" w:sz="4" w:space="0" w:color="auto"/>
                  </w:tcBorders>
                </w:tcPr>
                <w:p w:rsidR="00A83BC6" w:rsidRPr="00FE1897" w:rsidRDefault="00A83BC6" w:rsidP="007C60FA">
                  <w:pPr>
                    <w:spacing w:before="60" w:after="60" w:line="240" w:lineRule="auto"/>
                    <w:jc w:val="center"/>
                    <w:rPr>
                      <w:rFonts w:ascii="Arial" w:hAnsi="Arial"/>
                      <w:sz w:val="20"/>
                      <w:szCs w:val="20"/>
                    </w:rPr>
                  </w:pPr>
                  <w:r w:rsidRPr="00FE1897">
                    <w:rPr>
                      <w:rFonts w:ascii="Arial" w:hAnsi="Arial"/>
                      <w:sz w:val="20"/>
                      <w:szCs w:val="20"/>
                    </w:rPr>
                    <w:t>..</w:t>
                  </w:r>
                </w:p>
              </w:tc>
              <w:tc>
                <w:tcPr>
                  <w:tcW w:w="2127" w:type="dxa"/>
                  <w:tcBorders>
                    <w:top w:val="dotted" w:sz="4" w:space="0" w:color="auto"/>
                  </w:tcBorders>
                </w:tcPr>
                <w:p w:rsidR="00A83BC6" w:rsidRPr="00FE1897" w:rsidRDefault="00A83BC6" w:rsidP="007C60FA">
                  <w:pPr>
                    <w:spacing w:before="60" w:after="60" w:line="240" w:lineRule="auto"/>
                    <w:rPr>
                      <w:rFonts w:ascii="Arial" w:hAnsi="Arial"/>
                      <w:sz w:val="20"/>
                      <w:szCs w:val="20"/>
                    </w:rPr>
                  </w:pPr>
                </w:p>
              </w:tc>
              <w:tc>
                <w:tcPr>
                  <w:tcW w:w="1417" w:type="dxa"/>
                  <w:tcBorders>
                    <w:top w:val="dotted" w:sz="4" w:space="0" w:color="auto"/>
                  </w:tcBorders>
                </w:tcPr>
                <w:p w:rsidR="00A83BC6" w:rsidRPr="00FE1897" w:rsidRDefault="00A83BC6" w:rsidP="007C60FA">
                  <w:pPr>
                    <w:spacing w:before="60" w:after="60" w:line="240" w:lineRule="auto"/>
                    <w:rPr>
                      <w:rFonts w:ascii="Arial" w:hAnsi="Arial"/>
                      <w:sz w:val="20"/>
                      <w:szCs w:val="20"/>
                    </w:rPr>
                  </w:pPr>
                </w:p>
              </w:tc>
              <w:tc>
                <w:tcPr>
                  <w:tcW w:w="5103" w:type="dxa"/>
                  <w:tcBorders>
                    <w:top w:val="dotted" w:sz="4" w:space="0" w:color="auto"/>
                  </w:tcBorders>
                </w:tcPr>
                <w:p w:rsidR="00A83BC6" w:rsidRPr="00FE1897" w:rsidRDefault="00A83BC6" w:rsidP="007C60FA">
                  <w:pPr>
                    <w:spacing w:before="60" w:after="60" w:line="240" w:lineRule="auto"/>
                    <w:rPr>
                      <w:rFonts w:ascii="Arial" w:hAnsi="Arial"/>
                      <w:sz w:val="20"/>
                      <w:szCs w:val="20"/>
                    </w:rPr>
                  </w:pPr>
                </w:p>
              </w:tc>
            </w:tr>
          </w:tbl>
          <w:p w:rsidR="00CC00BE" w:rsidRPr="00FE1897" w:rsidRDefault="00CC00BE" w:rsidP="000D51A9">
            <w:pPr>
              <w:spacing w:before="120" w:after="120"/>
              <w:rPr>
                <w:rFonts w:ascii="Arial" w:hAnsi="Arial"/>
                <w:i/>
                <w:sz w:val="20"/>
                <w:szCs w:val="20"/>
              </w:rPr>
            </w:pPr>
            <w:r w:rsidRPr="00FE1897">
              <w:rPr>
                <w:rFonts w:ascii="Arial" w:hAnsi="Arial"/>
                <w:b/>
                <w:i/>
                <w:sz w:val="20"/>
                <w:szCs w:val="20"/>
              </w:rPr>
              <w:t xml:space="preserve">2. Khối lượng và chất lượng thực hiện: </w:t>
            </w:r>
            <w:r w:rsidRPr="00FE1897">
              <w:rPr>
                <w:rFonts w:ascii="Arial" w:hAnsi="Arial"/>
                <w:i/>
                <w:sz w:val="20"/>
                <w:szCs w:val="20"/>
              </w:rPr>
              <w:t>(Khối lượng thực tế)</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2.1 Công tác bảo dưỡng: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909"/>
              <w:gridCol w:w="3622"/>
              <w:gridCol w:w="3119"/>
            </w:tblGrid>
            <w:tr w:rsidR="00A83BC6" w:rsidRPr="00FE1897" w:rsidTr="00A83BC6">
              <w:tc>
                <w:tcPr>
                  <w:tcW w:w="564" w:type="dxa"/>
                  <w:tcBorders>
                    <w:bottom w:val="single" w:sz="4" w:space="0" w:color="auto"/>
                  </w:tcBorders>
                  <w:vAlign w:val="center"/>
                </w:tcPr>
                <w:p w:rsidR="00A83BC6" w:rsidRPr="00FE1897" w:rsidRDefault="00A83BC6" w:rsidP="000D51A9">
                  <w:pPr>
                    <w:spacing w:before="120" w:after="120"/>
                    <w:jc w:val="center"/>
                    <w:rPr>
                      <w:rFonts w:ascii="Arial" w:hAnsi="Arial"/>
                      <w:sz w:val="20"/>
                      <w:szCs w:val="20"/>
                    </w:rPr>
                  </w:pPr>
                  <w:r w:rsidRPr="00FE1897">
                    <w:rPr>
                      <w:rFonts w:ascii="Arial" w:hAnsi="Arial"/>
                      <w:sz w:val="20"/>
                      <w:szCs w:val="20"/>
                    </w:rPr>
                    <w:t>TT</w:t>
                  </w:r>
                </w:p>
              </w:tc>
              <w:tc>
                <w:tcPr>
                  <w:tcW w:w="1909" w:type="dxa"/>
                  <w:tcBorders>
                    <w:bottom w:val="single" w:sz="4" w:space="0" w:color="auto"/>
                  </w:tcBorders>
                  <w:vAlign w:val="center"/>
                </w:tcPr>
                <w:p w:rsidR="00A83BC6" w:rsidRPr="00FE1897" w:rsidRDefault="00A83BC6" w:rsidP="000D51A9">
                  <w:pPr>
                    <w:spacing w:before="120" w:after="120"/>
                    <w:jc w:val="center"/>
                    <w:rPr>
                      <w:rFonts w:ascii="Arial" w:hAnsi="Arial"/>
                      <w:sz w:val="20"/>
                      <w:szCs w:val="20"/>
                    </w:rPr>
                  </w:pPr>
                  <w:r w:rsidRPr="00FE1897">
                    <w:rPr>
                      <w:rFonts w:ascii="Arial" w:hAnsi="Arial"/>
                      <w:sz w:val="20"/>
                      <w:szCs w:val="20"/>
                    </w:rPr>
                    <w:t>Tên, lý trình</w:t>
                  </w:r>
                </w:p>
              </w:tc>
              <w:tc>
                <w:tcPr>
                  <w:tcW w:w="3622" w:type="dxa"/>
                  <w:tcBorders>
                    <w:bottom w:val="single" w:sz="4" w:space="0" w:color="auto"/>
                  </w:tcBorders>
                  <w:vAlign w:val="center"/>
                </w:tcPr>
                <w:p w:rsidR="00A83BC6" w:rsidRPr="00FE1897" w:rsidRDefault="00A83BC6" w:rsidP="000D51A9">
                  <w:pPr>
                    <w:spacing w:before="120" w:after="120"/>
                    <w:jc w:val="center"/>
                    <w:rPr>
                      <w:rFonts w:ascii="Arial" w:hAnsi="Arial"/>
                      <w:sz w:val="20"/>
                      <w:szCs w:val="20"/>
                    </w:rPr>
                  </w:pPr>
                  <w:r w:rsidRPr="00FE1897">
                    <w:rPr>
                      <w:rFonts w:ascii="Arial" w:hAnsi="Arial"/>
                      <w:sz w:val="20"/>
                      <w:szCs w:val="20"/>
                    </w:rPr>
                    <w:t>Khối lượng thực hiện</w:t>
                  </w:r>
                </w:p>
              </w:tc>
              <w:tc>
                <w:tcPr>
                  <w:tcW w:w="3119" w:type="dxa"/>
                  <w:tcBorders>
                    <w:bottom w:val="single" w:sz="4" w:space="0" w:color="auto"/>
                  </w:tcBorders>
                </w:tcPr>
                <w:p w:rsidR="00A83BC6" w:rsidRPr="00FE1897" w:rsidRDefault="00A83BC6" w:rsidP="00A83BC6">
                  <w:pPr>
                    <w:spacing w:before="120" w:after="120"/>
                    <w:jc w:val="center"/>
                    <w:rPr>
                      <w:rFonts w:ascii="Arial" w:hAnsi="Arial"/>
                      <w:sz w:val="20"/>
                      <w:szCs w:val="20"/>
                    </w:rPr>
                  </w:pPr>
                  <w:r w:rsidRPr="00FE1897">
                    <w:rPr>
                      <w:rFonts w:ascii="Arial" w:hAnsi="Arial"/>
                      <w:sz w:val="20"/>
                      <w:szCs w:val="20"/>
                    </w:rPr>
                    <w:t>Đánh giá chất lượng</w:t>
                  </w:r>
                </w:p>
              </w:tc>
            </w:tr>
            <w:tr w:rsidR="00A83BC6" w:rsidRPr="00FE1897" w:rsidTr="00A83BC6">
              <w:tc>
                <w:tcPr>
                  <w:tcW w:w="564" w:type="dxa"/>
                  <w:tcBorders>
                    <w:bottom w:val="dotted" w:sz="4" w:space="0" w:color="auto"/>
                  </w:tcBorders>
                </w:tcPr>
                <w:p w:rsidR="00A83BC6" w:rsidRPr="00FE1897" w:rsidRDefault="00A83BC6" w:rsidP="000D51A9">
                  <w:pPr>
                    <w:spacing w:before="60" w:after="60"/>
                    <w:jc w:val="center"/>
                    <w:rPr>
                      <w:rFonts w:ascii="Arial" w:hAnsi="Arial"/>
                      <w:sz w:val="20"/>
                      <w:szCs w:val="20"/>
                    </w:rPr>
                  </w:pPr>
                  <w:r w:rsidRPr="00FE1897">
                    <w:rPr>
                      <w:rFonts w:ascii="Arial" w:hAnsi="Arial"/>
                      <w:sz w:val="20"/>
                      <w:szCs w:val="20"/>
                    </w:rPr>
                    <w:t>1</w:t>
                  </w:r>
                </w:p>
              </w:tc>
              <w:tc>
                <w:tcPr>
                  <w:tcW w:w="1909" w:type="dxa"/>
                  <w:tcBorders>
                    <w:bottom w:val="dotted" w:sz="4" w:space="0" w:color="auto"/>
                  </w:tcBorders>
                </w:tcPr>
                <w:p w:rsidR="00A83BC6" w:rsidRPr="00FE1897" w:rsidRDefault="00A83BC6" w:rsidP="000D51A9">
                  <w:pPr>
                    <w:spacing w:before="60" w:after="60"/>
                    <w:rPr>
                      <w:rFonts w:ascii="Arial" w:hAnsi="Arial"/>
                      <w:sz w:val="20"/>
                      <w:szCs w:val="20"/>
                    </w:rPr>
                  </w:pPr>
                  <w:r w:rsidRPr="00FE1897">
                    <w:rPr>
                      <w:rFonts w:ascii="Arial" w:hAnsi="Arial"/>
                      <w:sz w:val="20"/>
                      <w:szCs w:val="20"/>
                    </w:rPr>
                    <w:t>Hầm km…</w:t>
                  </w:r>
                </w:p>
              </w:tc>
              <w:tc>
                <w:tcPr>
                  <w:tcW w:w="3622" w:type="dxa"/>
                  <w:tcBorders>
                    <w:bottom w:val="dotted" w:sz="4" w:space="0" w:color="auto"/>
                  </w:tcBorders>
                </w:tcPr>
                <w:p w:rsidR="00A83BC6" w:rsidRPr="00FE1897" w:rsidRDefault="00A83BC6" w:rsidP="000D51A9">
                  <w:pPr>
                    <w:spacing w:before="60" w:after="60"/>
                    <w:rPr>
                      <w:rFonts w:ascii="Arial" w:hAnsi="Arial"/>
                      <w:sz w:val="20"/>
                      <w:szCs w:val="20"/>
                    </w:rPr>
                  </w:pPr>
                </w:p>
              </w:tc>
              <w:tc>
                <w:tcPr>
                  <w:tcW w:w="3119" w:type="dxa"/>
                  <w:tcBorders>
                    <w:bottom w:val="dotted" w:sz="4" w:space="0" w:color="auto"/>
                  </w:tcBorders>
                </w:tcPr>
                <w:p w:rsidR="00A83BC6" w:rsidRPr="00FE1897" w:rsidRDefault="00A83BC6" w:rsidP="00A83BC6">
                  <w:pPr>
                    <w:spacing w:before="60" w:after="60"/>
                    <w:jc w:val="center"/>
                    <w:rPr>
                      <w:rFonts w:ascii="Arial" w:hAnsi="Arial"/>
                      <w:sz w:val="20"/>
                      <w:szCs w:val="20"/>
                    </w:rPr>
                  </w:pPr>
                  <w:r w:rsidRPr="00FE1897">
                    <w:rPr>
                      <w:rFonts w:ascii="Arial" w:hAnsi="Arial"/>
                      <w:sz w:val="20"/>
                      <w:szCs w:val="20"/>
                    </w:rPr>
                    <w:t>Đạt yêu cầu/Không đạt yêu cầu</w:t>
                  </w:r>
                </w:p>
              </w:tc>
            </w:tr>
            <w:tr w:rsidR="00A83BC6" w:rsidRPr="00FE1897" w:rsidTr="00A83BC6">
              <w:tc>
                <w:tcPr>
                  <w:tcW w:w="564" w:type="dxa"/>
                  <w:tcBorders>
                    <w:top w:val="dotted" w:sz="4" w:space="0" w:color="auto"/>
                    <w:bottom w:val="dotted" w:sz="4" w:space="0" w:color="auto"/>
                  </w:tcBorders>
                </w:tcPr>
                <w:p w:rsidR="00A83BC6" w:rsidRPr="00FE1897" w:rsidRDefault="00A83BC6" w:rsidP="000D51A9">
                  <w:pPr>
                    <w:spacing w:before="60" w:after="60"/>
                    <w:jc w:val="center"/>
                    <w:rPr>
                      <w:rFonts w:ascii="Arial" w:hAnsi="Arial"/>
                      <w:sz w:val="20"/>
                      <w:szCs w:val="20"/>
                    </w:rPr>
                  </w:pPr>
                  <w:r w:rsidRPr="00FE1897">
                    <w:rPr>
                      <w:rFonts w:ascii="Arial" w:hAnsi="Arial"/>
                      <w:sz w:val="20"/>
                      <w:szCs w:val="20"/>
                    </w:rPr>
                    <w:t>2</w:t>
                  </w:r>
                </w:p>
              </w:tc>
              <w:tc>
                <w:tcPr>
                  <w:tcW w:w="1909" w:type="dxa"/>
                  <w:tcBorders>
                    <w:top w:val="dotted" w:sz="4" w:space="0" w:color="auto"/>
                    <w:bottom w:val="dotted" w:sz="4" w:space="0" w:color="auto"/>
                  </w:tcBorders>
                </w:tcPr>
                <w:p w:rsidR="00A83BC6" w:rsidRPr="00FE1897" w:rsidRDefault="00A83BC6" w:rsidP="000D51A9">
                  <w:pPr>
                    <w:spacing w:before="60" w:after="60"/>
                    <w:rPr>
                      <w:rFonts w:ascii="Arial" w:hAnsi="Arial"/>
                      <w:sz w:val="20"/>
                      <w:szCs w:val="20"/>
                    </w:rPr>
                  </w:pPr>
                  <w:r w:rsidRPr="00FE1897">
                    <w:rPr>
                      <w:rFonts w:ascii="Arial" w:hAnsi="Arial"/>
                      <w:sz w:val="20"/>
                      <w:szCs w:val="20"/>
                    </w:rPr>
                    <w:t>Hầm km…</w:t>
                  </w:r>
                </w:p>
              </w:tc>
              <w:tc>
                <w:tcPr>
                  <w:tcW w:w="3622" w:type="dxa"/>
                  <w:tcBorders>
                    <w:top w:val="dotted" w:sz="4" w:space="0" w:color="auto"/>
                    <w:bottom w:val="dotted" w:sz="4" w:space="0" w:color="auto"/>
                  </w:tcBorders>
                </w:tcPr>
                <w:p w:rsidR="00A83BC6" w:rsidRPr="00FE1897" w:rsidRDefault="00A83BC6" w:rsidP="000D51A9">
                  <w:pPr>
                    <w:spacing w:before="60" w:after="60"/>
                    <w:rPr>
                      <w:rFonts w:ascii="Arial" w:hAnsi="Arial"/>
                      <w:sz w:val="20"/>
                      <w:szCs w:val="20"/>
                    </w:rPr>
                  </w:pPr>
                </w:p>
              </w:tc>
              <w:tc>
                <w:tcPr>
                  <w:tcW w:w="3119" w:type="dxa"/>
                  <w:tcBorders>
                    <w:top w:val="dotted" w:sz="4" w:space="0" w:color="auto"/>
                    <w:bottom w:val="dotted" w:sz="4" w:space="0" w:color="auto"/>
                  </w:tcBorders>
                </w:tcPr>
                <w:p w:rsidR="00A83BC6" w:rsidRPr="00FE1897" w:rsidRDefault="00A83BC6" w:rsidP="00A83BC6">
                  <w:pPr>
                    <w:spacing w:before="60" w:after="60"/>
                    <w:jc w:val="center"/>
                    <w:rPr>
                      <w:rFonts w:ascii="Arial" w:hAnsi="Arial"/>
                      <w:sz w:val="20"/>
                      <w:szCs w:val="20"/>
                    </w:rPr>
                  </w:pPr>
                  <w:r w:rsidRPr="00FE1897">
                    <w:rPr>
                      <w:rFonts w:ascii="Arial" w:hAnsi="Arial"/>
                      <w:sz w:val="20"/>
                      <w:szCs w:val="20"/>
                    </w:rPr>
                    <w:t>Đạt yêu cầu/Không đạt yêu cầu</w:t>
                  </w:r>
                </w:p>
              </w:tc>
            </w:tr>
            <w:tr w:rsidR="00A83BC6" w:rsidRPr="00FE1897" w:rsidTr="00A83BC6">
              <w:tc>
                <w:tcPr>
                  <w:tcW w:w="564" w:type="dxa"/>
                  <w:tcBorders>
                    <w:top w:val="dotted" w:sz="4" w:space="0" w:color="auto"/>
                    <w:bottom w:val="dotted" w:sz="4" w:space="0" w:color="auto"/>
                  </w:tcBorders>
                </w:tcPr>
                <w:p w:rsidR="00A83BC6" w:rsidRPr="00FE1897" w:rsidRDefault="00A83BC6" w:rsidP="000D51A9">
                  <w:pPr>
                    <w:spacing w:before="60" w:after="60"/>
                    <w:jc w:val="center"/>
                    <w:rPr>
                      <w:rFonts w:ascii="Arial" w:hAnsi="Arial"/>
                      <w:sz w:val="20"/>
                      <w:szCs w:val="20"/>
                    </w:rPr>
                  </w:pPr>
                  <w:r w:rsidRPr="00FE1897">
                    <w:rPr>
                      <w:rFonts w:ascii="Arial" w:hAnsi="Arial"/>
                      <w:sz w:val="20"/>
                      <w:szCs w:val="20"/>
                    </w:rPr>
                    <w:t>3</w:t>
                  </w:r>
                </w:p>
              </w:tc>
              <w:tc>
                <w:tcPr>
                  <w:tcW w:w="1909" w:type="dxa"/>
                  <w:tcBorders>
                    <w:top w:val="dotted" w:sz="4" w:space="0" w:color="auto"/>
                    <w:bottom w:val="dotted" w:sz="4" w:space="0" w:color="auto"/>
                  </w:tcBorders>
                </w:tcPr>
                <w:p w:rsidR="00A83BC6" w:rsidRPr="00FE1897" w:rsidRDefault="00A83BC6" w:rsidP="000D51A9">
                  <w:pPr>
                    <w:spacing w:before="60" w:after="60"/>
                    <w:rPr>
                      <w:rFonts w:ascii="Arial" w:hAnsi="Arial"/>
                      <w:sz w:val="20"/>
                      <w:szCs w:val="20"/>
                    </w:rPr>
                  </w:pPr>
                  <w:r w:rsidRPr="00FE1897">
                    <w:rPr>
                      <w:rFonts w:ascii="Arial" w:hAnsi="Arial"/>
                      <w:sz w:val="20"/>
                      <w:szCs w:val="20"/>
                    </w:rPr>
                    <w:t>Hầm km…</w:t>
                  </w:r>
                </w:p>
              </w:tc>
              <w:tc>
                <w:tcPr>
                  <w:tcW w:w="3622" w:type="dxa"/>
                  <w:tcBorders>
                    <w:top w:val="dotted" w:sz="4" w:space="0" w:color="auto"/>
                    <w:bottom w:val="dotted" w:sz="4" w:space="0" w:color="auto"/>
                  </w:tcBorders>
                </w:tcPr>
                <w:p w:rsidR="00A83BC6" w:rsidRPr="00FE1897" w:rsidRDefault="00A83BC6" w:rsidP="000D51A9">
                  <w:pPr>
                    <w:spacing w:before="60" w:after="60"/>
                    <w:rPr>
                      <w:rFonts w:ascii="Arial" w:hAnsi="Arial"/>
                      <w:sz w:val="20"/>
                      <w:szCs w:val="20"/>
                    </w:rPr>
                  </w:pPr>
                </w:p>
              </w:tc>
              <w:tc>
                <w:tcPr>
                  <w:tcW w:w="3119" w:type="dxa"/>
                  <w:tcBorders>
                    <w:top w:val="dotted" w:sz="4" w:space="0" w:color="auto"/>
                    <w:bottom w:val="dotted" w:sz="4" w:space="0" w:color="auto"/>
                  </w:tcBorders>
                </w:tcPr>
                <w:p w:rsidR="00A83BC6" w:rsidRPr="00FE1897" w:rsidRDefault="00A83BC6" w:rsidP="00A83BC6">
                  <w:pPr>
                    <w:spacing w:before="60" w:after="60"/>
                    <w:jc w:val="center"/>
                    <w:rPr>
                      <w:rFonts w:ascii="Arial" w:hAnsi="Arial"/>
                      <w:sz w:val="20"/>
                      <w:szCs w:val="20"/>
                    </w:rPr>
                  </w:pPr>
                  <w:r w:rsidRPr="00FE1897">
                    <w:rPr>
                      <w:rFonts w:ascii="Arial" w:hAnsi="Arial"/>
                      <w:sz w:val="20"/>
                      <w:szCs w:val="20"/>
                    </w:rPr>
                    <w:t>Đạt yêu cầu/Không đạt yêu cầu</w:t>
                  </w:r>
                </w:p>
              </w:tc>
            </w:tr>
            <w:tr w:rsidR="00A83BC6" w:rsidRPr="00FE1897" w:rsidTr="00A83BC6">
              <w:tc>
                <w:tcPr>
                  <w:tcW w:w="564" w:type="dxa"/>
                  <w:tcBorders>
                    <w:top w:val="dotted" w:sz="4" w:space="0" w:color="auto"/>
                  </w:tcBorders>
                </w:tcPr>
                <w:p w:rsidR="00A83BC6" w:rsidRPr="00FE1897" w:rsidRDefault="00A83BC6" w:rsidP="000D51A9">
                  <w:pPr>
                    <w:spacing w:before="60" w:after="60"/>
                    <w:jc w:val="center"/>
                    <w:rPr>
                      <w:rFonts w:ascii="Arial" w:hAnsi="Arial"/>
                      <w:sz w:val="20"/>
                      <w:szCs w:val="20"/>
                    </w:rPr>
                  </w:pPr>
                  <w:r w:rsidRPr="00FE1897">
                    <w:rPr>
                      <w:rFonts w:ascii="Arial" w:hAnsi="Arial"/>
                      <w:sz w:val="20"/>
                      <w:szCs w:val="20"/>
                    </w:rPr>
                    <w:t>..</w:t>
                  </w:r>
                </w:p>
              </w:tc>
              <w:tc>
                <w:tcPr>
                  <w:tcW w:w="1909" w:type="dxa"/>
                  <w:tcBorders>
                    <w:top w:val="dotted" w:sz="4" w:space="0" w:color="auto"/>
                  </w:tcBorders>
                </w:tcPr>
                <w:p w:rsidR="00A83BC6" w:rsidRPr="00FE1897" w:rsidRDefault="00A83BC6" w:rsidP="000D51A9">
                  <w:pPr>
                    <w:spacing w:before="60" w:after="60"/>
                    <w:rPr>
                      <w:rFonts w:ascii="Arial" w:hAnsi="Arial"/>
                      <w:sz w:val="20"/>
                      <w:szCs w:val="20"/>
                    </w:rPr>
                  </w:pPr>
                </w:p>
              </w:tc>
              <w:tc>
                <w:tcPr>
                  <w:tcW w:w="3622" w:type="dxa"/>
                  <w:tcBorders>
                    <w:top w:val="dotted" w:sz="4" w:space="0" w:color="auto"/>
                  </w:tcBorders>
                </w:tcPr>
                <w:p w:rsidR="00A83BC6" w:rsidRPr="00FE1897" w:rsidRDefault="00A83BC6" w:rsidP="000D51A9">
                  <w:pPr>
                    <w:spacing w:before="60" w:after="60"/>
                    <w:rPr>
                      <w:rFonts w:ascii="Arial" w:hAnsi="Arial"/>
                      <w:sz w:val="20"/>
                      <w:szCs w:val="20"/>
                    </w:rPr>
                  </w:pPr>
                </w:p>
              </w:tc>
              <w:tc>
                <w:tcPr>
                  <w:tcW w:w="3119" w:type="dxa"/>
                  <w:tcBorders>
                    <w:top w:val="dotted" w:sz="4" w:space="0" w:color="auto"/>
                  </w:tcBorders>
                </w:tcPr>
                <w:p w:rsidR="00A83BC6" w:rsidRPr="00FE1897" w:rsidRDefault="00A83BC6" w:rsidP="000D51A9">
                  <w:pPr>
                    <w:spacing w:before="60" w:after="60"/>
                    <w:jc w:val="center"/>
                    <w:rPr>
                      <w:rFonts w:ascii="Arial" w:hAnsi="Arial"/>
                      <w:sz w:val="20"/>
                      <w:szCs w:val="20"/>
                    </w:rPr>
                  </w:pPr>
                </w:p>
              </w:tc>
            </w:tr>
          </w:tbl>
          <w:p w:rsidR="00CC00BE" w:rsidRPr="00FE1897" w:rsidRDefault="00EC3D92" w:rsidP="000D51A9">
            <w:pPr>
              <w:spacing w:before="120" w:after="120"/>
              <w:jc w:val="both"/>
              <w:rPr>
                <w:rFonts w:ascii="Arial" w:hAnsi="Arial"/>
                <w:sz w:val="20"/>
                <w:szCs w:val="20"/>
              </w:rPr>
            </w:pPr>
            <w:r w:rsidRPr="00FE1897">
              <w:rPr>
                <w:rFonts w:ascii="Arial" w:hAnsi="Arial"/>
                <w:b/>
                <w:i/>
                <w:sz w:val="20"/>
                <w:szCs w:val="20"/>
                <w:u w:val="single"/>
              </w:rPr>
              <w:t>Ghi chú:</w:t>
            </w:r>
            <w:r w:rsidRPr="00FE1897">
              <w:rPr>
                <w:rFonts w:ascii="Arial" w:hAnsi="Arial"/>
                <w:i/>
                <w:sz w:val="20"/>
                <w:szCs w:val="20"/>
              </w:rPr>
              <w:t xml:space="preserve"> Quá trình kiểm tra đánh giá chất lượng bảo dưỡng công trình phải kiểm tra chất lượng của từng nội dung công việc được quy định cụ thể trong danh mục công việc cần kiểm tra đánh giá chất lượng ở Tiêu chuẩn bảo trì và quy trình bảo trì công trình. Nếu có quá 5% trong tổng số danh mục này không đạt yêu cầu thì công tác </w:t>
            </w:r>
            <w:r w:rsidR="003922A6" w:rsidRPr="00FE1897">
              <w:rPr>
                <w:rFonts w:ascii="Arial" w:hAnsi="Arial"/>
                <w:i/>
                <w:sz w:val="20"/>
                <w:szCs w:val="20"/>
              </w:rPr>
              <w:t>bảo dưỡng</w:t>
            </w:r>
            <w:r w:rsidRPr="00FE1897">
              <w:rPr>
                <w:rFonts w:ascii="Arial" w:hAnsi="Arial"/>
                <w:i/>
                <w:sz w:val="20"/>
                <w:szCs w:val="20"/>
              </w:rPr>
              <w:t xml:space="preserve"> phải đánh giá là KHÔNG ĐẠT YÊU CẦU. </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2.2 Công tác bảo dưỡng sửa chữa gia cố và làm mới: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909"/>
              <w:gridCol w:w="3622"/>
              <w:gridCol w:w="3119"/>
            </w:tblGrid>
            <w:tr w:rsidR="000A3421" w:rsidRPr="00FE1897" w:rsidTr="000A3421">
              <w:tc>
                <w:tcPr>
                  <w:tcW w:w="564" w:type="dxa"/>
                  <w:tcBorders>
                    <w:bottom w:val="single" w:sz="4" w:space="0" w:color="auto"/>
                  </w:tcBorders>
                  <w:vAlign w:val="center"/>
                </w:tcPr>
                <w:p w:rsidR="000A3421" w:rsidRPr="00FE1897" w:rsidRDefault="000A3421" w:rsidP="000D51A9">
                  <w:pPr>
                    <w:spacing w:before="120" w:after="120"/>
                    <w:jc w:val="center"/>
                    <w:rPr>
                      <w:rFonts w:ascii="Arial" w:hAnsi="Arial"/>
                      <w:sz w:val="20"/>
                      <w:szCs w:val="20"/>
                    </w:rPr>
                  </w:pPr>
                  <w:r w:rsidRPr="00FE1897">
                    <w:rPr>
                      <w:rFonts w:ascii="Arial" w:hAnsi="Arial"/>
                      <w:sz w:val="20"/>
                      <w:szCs w:val="20"/>
                    </w:rPr>
                    <w:t>TT</w:t>
                  </w:r>
                </w:p>
              </w:tc>
              <w:tc>
                <w:tcPr>
                  <w:tcW w:w="1909" w:type="dxa"/>
                  <w:tcBorders>
                    <w:bottom w:val="single" w:sz="4" w:space="0" w:color="auto"/>
                  </w:tcBorders>
                  <w:vAlign w:val="center"/>
                </w:tcPr>
                <w:p w:rsidR="000A3421" w:rsidRPr="00FE1897" w:rsidRDefault="000A3421" w:rsidP="000D51A9">
                  <w:pPr>
                    <w:spacing w:before="120" w:after="120"/>
                    <w:jc w:val="center"/>
                    <w:rPr>
                      <w:rFonts w:ascii="Arial" w:hAnsi="Arial"/>
                      <w:sz w:val="20"/>
                      <w:szCs w:val="20"/>
                    </w:rPr>
                  </w:pPr>
                  <w:r w:rsidRPr="00FE1897">
                    <w:rPr>
                      <w:rFonts w:ascii="Arial" w:hAnsi="Arial"/>
                      <w:sz w:val="20"/>
                      <w:szCs w:val="20"/>
                    </w:rPr>
                    <w:t>Tên, lý trình</w:t>
                  </w:r>
                </w:p>
              </w:tc>
              <w:tc>
                <w:tcPr>
                  <w:tcW w:w="3622" w:type="dxa"/>
                  <w:tcBorders>
                    <w:bottom w:val="single" w:sz="4" w:space="0" w:color="auto"/>
                  </w:tcBorders>
                  <w:vAlign w:val="center"/>
                </w:tcPr>
                <w:p w:rsidR="000A3421" w:rsidRPr="00FE1897" w:rsidRDefault="000A3421" w:rsidP="000D51A9">
                  <w:pPr>
                    <w:spacing w:before="120" w:after="120"/>
                    <w:jc w:val="center"/>
                    <w:rPr>
                      <w:rFonts w:ascii="Arial" w:hAnsi="Arial"/>
                      <w:sz w:val="20"/>
                      <w:szCs w:val="20"/>
                    </w:rPr>
                  </w:pPr>
                  <w:r w:rsidRPr="00FE1897">
                    <w:rPr>
                      <w:rFonts w:ascii="Arial" w:hAnsi="Arial"/>
                      <w:sz w:val="20"/>
                      <w:szCs w:val="20"/>
                    </w:rPr>
                    <w:t>Khối lượng thực hiện</w:t>
                  </w:r>
                </w:p>
              </w:tc>
              <w:tc>
                <w:tcPr>
                  <w:tcW w:w="3119" w:type="dxa"/>
                  <w:tcBorders>
                    <w:bottom w:val="single" w:sz="4" w:space="0" w:color="auto"/>
                  </w:tcBorders>
                </w:tcPr>
                <w:p w:rsidR="000A3421" w:rsidRPr="00FE1897" w:rsidRDefault="000A3421" w:rsidP="000A3421">
                  <w:pPr>
                    <w:spacing w:before="120" w:after="120"/>
                    <w:jc w:val="center"/>
                    <w:rPr>
                      <w:rFonts w:ascii="Arial" w:hAnsi="Arial"/>
                      <w:sz w:val="20"/>
                      <w:szCs w:val="20"/>
                    </w:rPr>
                  </w:pPr>
                  <w:r w:rsidRPr="00FE1897">
                    <w:rPr>
                      <w:rFonts w:ascii="Arial" w:hAnsi="Arial"/>
                      <w:sz w:val="20"/>
                      <w:szCs w:val="20"/>
                    </w:rPr>
                    <w:t>Đánh giá chất lượng</w:t>
                  </w:r>
                </w:p>
              </w:tc>
            </w:tr>
            <w:tr w:rsidR="000A3421" w:rsidRPr="00FE1897" w:rsidTr="000A3421">
              <w:tc>
                <w:tcPr>
                  <w:tcW w:w="564" w:type="dxa"/>
                  <w:tcBorders>
                    <w:bottom w:val="dotted" w:sz="4" w:space="0" w:color="auto"/>
                  </w:tcBorders>
                </w:tcPr>
                <w:p w:rsidR="000A3421" w:rsidRPr="00FE1897" w:rsidRDefault="000A3421" w:rsidP="000D51A9">
                  <w:pPr>
                    <w:spacing w:before="60" w:after="60"/>
                    <w:jc w:val="center"/>
                    <w:rPr>
                      <w:rFonts w:ascii="Arial" w:hAnsi="Arial"/>
                      <w:sz w:val="20"/>
                      <w:szCs w:val="20"/>
                    </w:rPr>
                  </w:pPr>
                  <w:r w:rsidRPr="00FE1897">
                    <w:rPr>
                      <w:rFonts w:ascii="Arial" w:hAnsi="Arial"/>
                      <w:sz w:val="20"/>
                      <w:szCs w:val="20"/>
                    </w:rPr>
                    <w:t>1</w:t>
                  </w:r>
                </w:p>
              </w:tc>
              <w:tc>
                <w:tcPr>
                  <w:tcW w:w="1909" w:type="dxa"/>
                  <w:tcBorders>
                    <w:bottom w:val="dotted" w:sz="4" w:space="0" w:color="auto"/>
                  </w:tcBorders>
                </w:tcPr>
                <w:p w:rsidR="000A3421" w:rsidRPr="00FE1897" w:rsidRDefault="000A3421" w:rsidP="000D51A9">
                  <w:pPr>
                    <w:spacing w:before="60" w:after="60"/>
                    <w:rPr>
                      <w:rFonts w:ascii="Arial" w:hAnsi="Arial"/>
                      <w:sz w:val="20"/>
                      <w:szCs w:val="20"/>
                    </w:rPr>
                  </w:pPr>
                  <w:r w:rsidRPr="00FE1897">
                    <w:rPr>
                      <w:rFonts w:ascii="Arial" w:hAnsi="Arial"/>
                      <w:sz w:val="20"/>
                      <w:szCs w:val="20"/>
                    </w:rPr>
                    <w:t>Hầm km…</w:t>
                  </w:r>
                </w:p>
              </w:tc>
              <w:tc>
                <w:tcPr>
                  <w:tcW w:w="3622" w:type="dxa"/>
                  <w:tcBorders>
                    <w:bottom w:val="dotted" w:sz="4" w:space="0" w:color="auto"/>
                  </w:tcBorders>
                </w:tcPr>
                <w:p w:rsidR="000A3421" w:rsidRPr="00FE1897" w:rsidRDefault="000A3421" w:rsidP="000D51A9">
                  <w:pPr>
                    <w:spacing w:before="60" w:after="60"/>
                    <w:rPr>
                      <w:rFonts w:ascii="Arial" w:hAnsi="Arial"/>
                      <w:sz w:val="20"/>
                      <w:szCs w:val="20"/>
                    </w:rPr>
                  </w:pPr>
                </w:p>
              </w:tc>
              <w:tc>
                <w:tcPr>
                  <w:tcW w:w="3119" w:type="dxa"/>
                  <w:tcBorders>
                    <w:bottom w:val="dotted" w:sz="4" w:space="0" w:color="auto"/>
                  </w:tcBorders>
                </w:tcPr>
                <w:p w:rsidR="000A3421" w:rsidRPr="00FE1897" w:rsidRDefault="000A3421" w:rsidP="000A3421">
                  <w:pPr>
                    <w:spacing w:before="60" w:after="60"/>
                    <w:jc w:val="center"/>
                    <w:rPr>
                      <w:rFonts w:ascii="Arial" w:hAnsi="Arial"/>
                      <w:sz w:val="20"/>
                      <w:szCs w:val="20"/>
                    </w:rPr>
                  </w:pPr>
                  <w:r w:rsidRPr="00FE1897">
                    <w:rPr>
                      <w:rFonts w:ascii="Arial" w:hAnsi="Arial"/>
                      <w:sz w:val="20"/>
                      <w:szCs w:val="20"/>
                    </w:rPr>
                    <w:t>Đạt yêu cầu/Không đạt yêu cầu</w:t>
                  </w:r>
                </w:p>
              </w:tc>
            </w:tr>
            <w:tr w:rsidR="000A3421" w:rsidRPr="00FE1897" w:rsidTr="000A3421">
              <w:tc>
                <w:tcPr>
                  <w:tcW w:w="564" w:type="dxa"/>
                  <w:tcBorders>
                    <w:top w:val="dotted" w:sz="4" w:space="0" w:color="auto"/>
                    <w:bottom w:val="dotted" w:sz="4" w:space="0" w:color="auto"/>
                  </w:tcBorders>
                </w:tcPr>
                <w:p w:rsidR="000A3421" w:rsidRPr="00FE1897" w:rsidRDefault="000A3421" w:rsidP="000D51A9">
                  <w:pPr>
                    <w:spacing w:before="60" w:after="60"/>
                    <w:jc w:val="center"/>
                    <w:rPr>
                      <w:rFonts w:ascii="Arial" w:hAnsi="Arial"/>
                      <w:sz w:val="20"/>
                      <w:szCs w:val="20"/>
                    </w:rPr>
                  </w:pPr>
                  <w:r w:rsidRPr="00FE1897">
                    <w:rPr>
                      <w:rFonts w:ascii="Arial" w:hAnsi="Arial"/>
                      <w:sz w:val="20"/>
                      <w:szCs w:val="20"/>
                    </w:rPr>
                    <w:t>2</w:t>
                  </w:r>
                </w:p>
              </w:tc>
              <w:tc>
                <w:tcPr>
                  <w:tcW w:w="1909" w:type="dxa"/>
                  <w:tcBorders>
                    <w:top w:val="dotted" w:sz="4" w:space="0" w:color="auto"/>
                    <w:bottom w:val="dotted" w:sz="4" w:space="0" w:color="auto"/>
                  </w:tcBorders>
                </w:tcPr>
                <w:p w:rsidR="000A3421" w:rsidRPr="00FE1897" w:rsidRDefault="000A3421" w:rsidP="000D51A9">
                  <w:pPr>
                    <w:spacing w:before="60" w:after="60"/>
                    <w:rPr>
                      <w:rFonts w:ascii="Arial" w:hAnsi="Arial"/>
                      <w:sz w:val="20"/>
                      <w:szCs w:val="20"/>
                    </w:rPr>
                  </w:pPr>
                  <w:r w:rsidRPr="00FE1897">
                    <w:rPr>
                      <w:rFonts w:ascii="Arial" w:hAnsi="Arial"/>
                      <w:sz w:val="20"/>
                      <w:szCs w:val="20"/>
                    </w:rPr>
                    <w:t>Hầm km…</w:t>
                  </w:r>
                </w:p>
              </w:tc>
              <w:tc>
                <w:tcPr>
                  <w:tcW w:w="3622" w:type="dxa"/>
                  <w:tcBorders>
                    <w:top w:val="dotted" w:sz="4" w:space="0" w:color="auto"/>
                    <w:bottom w:val="dotted" w:sz="4" w:space="0" w:color="auto"/>
                  </w:tcBorders>
                </w:tcPr>
                <w:p w:rsidR="000A3421" w:rsidRPr="00FE1897" w:rsidRDefault="000A3421" w:rsidP="000D51A9">
                  <w:pPr>
                    <w:spacing w:before="60" w:after="60"/>
                    <w:rPr>
                      <w:rFonts w:ascii="Arial" w:hAnsi="Arial"/>
                      <w:sz w:val="20"/>
                      <w:szCs w:val="20"/>
                    </w:rPr>
                  </w:pPr>
                </w:p>
              </w:tc>
              <w:tc>
                <w:tcPr>
                  <w:tcW w:w="3119" w:type="dxa"/>
                  <w:tcBorders>
                    <w:top w:val="dotted" w:sz="4" w:space="0" w:color="auto"/>
                    <w:bottom w:val="dotted" w:sz="4" w:space="0" w:color="auto"/>
                  </w:tcBorders>
                </w:tcPr>
                <w:p w:rsidR="000A3421" w:rsidRPr="00FE1897" w:rsidRDefault="000A3421" w:rsidP="000A3421">
                  <w:pPr>
                    <w:spacing w:before="60" w:after="60"/>
                    <w:jc w:val="center"/>
                    <w:rPr>
                      <w:rFonts w:ascii="Arial" w:hAnsi="Arial"/>
                      <w:sz w:val="20"/>
                      <w:szCs w:val="20"/>
                    </w:rPr>
                  </w:pPr>
                  <w:r w:rsidRPr="00FE1897">
                    <w:rPr>
                      <w:rFonts w:ascii="Arial" w:hAnsi="Arial"/>
                      <w:sz w:val="20"/>
                      <w:szCs w:val="20"/>
                    </w:rPr>
                    <w:t>Đạt yêu cầu/Không đạt yêu cầu</w:t>
                  </w:r>
                </w:p>
              </w:tc>
            </w:tr>
            <w:tr w:rsidR="000A3421" w:rsidRPr="00FE1897" w:rsidTr="000A3421">
              <w:tc>
                <w:tcPr>
                  <w:tcW w:w="564" w:type="dxa"/>
                  <w:tcBorders>
                    <w:top w:val="dotted" w:sz="4" w:space="0" w:color="auto"/>
                    <w:bottom w:val="dotted" w:sz="4" w:space="0" w:color="auto"/>
                  </w:tcBorders>
                </w:tcPr>
                <w:p w:rsidR="000A3421" w:rsidRPr="00FE1897" w:rsidRDefault="000A3421" w:rsidP="000D51A9">
                  <w:pPr>
                    <w:spacing w:before="60" w:after="60"/>
                    <w:jc w:val="center"/>
                    <w:rPr>
                      <w:rFonts w:ascii="Arial" w:hAnsi="Arial"/>
                      <w:sz w:val="20"/>
                      <w:szCs w:val="20"/>
                    </w:rPr>
                  </w:pPr>
                  <w:r w:rsidRPr="00FE1897">
                    <w:rPr>
                      <w:rFonts w:ascii="Arial" w:hAnsi="Arial"/>
                      <w:sz w:val="20"/>
                      <w:szCs w:val="20"/>
                    </w:rPr>
                    <w:t>3</w:t>
                  </w:r>
                </w:p>
              </w:tc>
              <w:tc>
                <w:tcPr>
                  <w:tcW w:w="1909" w:type="dxa"/>
                  <w:tcBorders>
                    <w:top w:val="dotted" w:sz="4" w:space="0" w:color="auto"/>
                    <w:bottom w:val="dotted" w:sz="4" w:space="0" w:color="auto"/>
                  </w:tcBorders>
                </w:tcPr>
                <w:p w:rsidR="000A3421" w:rsidRPr="00FE1897" w:rsidRDefault="000A3421" w:rsidP="000D51A9">
                  <w:pPr>
                    <w:spacing w:before="60" w:after="60"/>
                    <w:rPr>
                      <w:rFonts w:ascii="Arial" w:hAnsi="Arial"/>
                      <w:sz w:val="20"/>
                      <w:szCs w:val="20"/>
                    </w:rPr>
                  </w:pPr>
                  <w:r w:rsidRPr="00FE1897">
                    <w:rPr>
                      <w:rFonts w:ascii="Arial" w:hAnsi="Arial"/>
                      <w:sz w:val="20"/>
                      <w:szCs w:val="20"/>
                    </w:rPr>
                    <w:t>Hầm km…</w:t>
                  </w:r>
                </w:p>
              </w:tc>
              <w:tc>
                <w:tcPr>
                  <w:tcW w:w="3622" w:type="dxa"/>
                  <w:tcBorders>
                    <w:top w:val="dotted" w:sz="4" w:space="0" w:color="auto"/>
                    <w:bottom w:val="dotted" w:sz="4" w:space="0" w:color="auto"/>
                  </w:tcBorders>
                </w:tcPr>
                <w:p w:rsidR="000A3421" w:rsidRPr="00FE1897" w:rsidRDefault="000A3421" w:rsidP="000D51A9">
                  <w:pPr>
                    <w:spacing w:before="60" w:after="60"/>
                    <w:rPr>
                      <w:rFonts w:ascii="Arial" w:hAnsi="Arial"/>
                      <w:sz w:val="20"/>
                      <w:szCs w:val="20"/>
                    </w:rPr>
                  </w:pPr>
                </w:p>
              </w:tc>
              <w:tc>
                <w:tcPr>
                  <w:tcW w:w="3119" w:type="dxa"/>
                  <w:tcBorders>
                    <w:top w:val="dotted" w:sz="4" w:space="0" w:color="auto"/>
                    <w:bottom w:val="dotted" w:sz="4" w:space="0" w:color="auto"/>
                  </w:tcBorders>
                </w:tcPr>
                <w:p w:rsidR="000A3421" w:rsidRPr="00FE1897" w:rsidRDefault="000A3421" w:rsidP="000A3421">
                  <w:pPr>
                    <w:spacing w:before="60" w:after="60"/>
                    <w:jc w:val="center"/>
                    <w:rPr>
                      <w:rFonts w:ascii="Arial" w:hAnsi="Arial"/>
                      <w:sz w:val="20"/>
                      <w:szCs w:val="20"/>
                    </w:rPr>
                  </w:pPr>
                  <w:r w:rsidRPr="00FE1897">
                    <w:rPr>
                      <w:rFonts w:ascii="Arial" w:hAnsi="Arial"/>
                      <w:sz w:val="20"/>
                      <w:szCs w:val="20"/>
                    </w:rPr>
                    <w:t>Đạt yêu cầu/Không đạt yêu cầu</w:t>
                  </w:r>
                </w:p>
              </w:tc>
            </w:tr>
            <w:tr w:rsidR="000A3421" w:rsidRPr="00FE1897" w:rsidTr="000A3421">
              <w:tc>
                <w:tcPr>
                  <w:tcW w:w="564" w:type="dxa"/>
                  <w:tcBorders>
                    <w:top w:val="dotted" w:sz="4" w:space="0" w:color="auto"/>
                  </w:tcBorders>
                </w:tcPr>
                <w:p w:rsidR="000A3421" w:rsidRPr="00FE1897" w:rsidRDefault="000A3421" w:rsidP="000D51A9">
                  <w:pPr>
                    <w:spacing w:before="60" w:after="60"/>
                    <w:jc w:val="center"/>
                    <w:rPr>
                      <w:rFonts w:ascii="Arial" w:hAnsi="Arial"/>
                      <w:sz w:val="20"/>
                      <w:szCs w:val="20"/>
                    </w:rPr>
                  </w:pPr>
                  <w:r w:rsidRPr="00FE1897">
                    <w:rPr>
                      <w:rFonts w:ascii="Arial" w:hAnsi="Arial"/>
                      <w:sz w:val="20"/>
                      <w:szCs w:val="20"/>
                    </w:rPr>
                    <w:t>..</w:t>
                  </w:r>
                </w:p>
              </w:tc>
              <w:tc>
                <w:tcPr>
                  <w:tcW w:w="1909" w:type="dxa"/>
                  <w:tcBorders>
                    <w:top w:val="dotted" w:sz="4" w:space="0" w:color="auto"/>
                  </w:tcBorders>
                </w:tcPr>
                <w:p w:rsidR="000A3421" w:rsidRPr="00FE1897" w:rsidRDefault="000A3421" w:rsidP="000D51A9">
                  <w:pPr>
                    <w:spacing w:before="60" w:after="60"/>
                    <w:rPr>
                      <w:rFonts w:ascii="Arial" w:hAnsi="Arial"/>
                      <w:sz w:val="20"/>
                      <w:szCs w:val="20"/>
                    </w:rPr>
                  </w:pPr>
                </w:p>
              </w:tc>
              <w:tc>
                <w:tcPr>
                  <w:tcW w:w="3622" w:type="dxa"/>
                  <w:tcBorders>
                    <w:top w:val="dotted" w:sz="4" w:space="0" w:color="auto"/>
                  </w:tcBorders>
                </w:tcPr>
                <w:p w:rsidR="000A3421" w:rsidRPr="00FE1897" w:rsidRDefault="000A3421" w:rsidP="000D51A9">
                  <w:pPr>
                    <w:spacing w:before="60" w:after="60"/>
                    <w:rPr>
                      <w:rFonts w:ascii="Arial" w:hAnsi="Arial"/>
                      <w:sz w:val="20"/>
                      <w:szCs w:val="20"/>
                    </w:rPr>
                  </w:pPr>
                </w:p>
              </w:tc>
              <w:tc>
                <w:tcPr>
                  <w:tcW w:w="3119" w:type="dxa"/>
                  <w:tcBorders>
                    <w:top w:val="dotted" w:sz="4" w:space="0" w:color="auto"/>
                  </w:tcBorders>
                </w:tcPr>
                <w:p w:rsidR="000A3421" w:rsidRPr="00FE1897" w:rsidRDefault="000A3421" w:rsidP="000A3421">
                  <w:pPr>
                    <w:spacing w:before="60" w:after="60"/>
                    <w:jc w:val="center"/>
                    <w:rPr>
                      <w:rFonts w:ascii="Arial" w:hAnsi="Arial"/>
                      <w:sz w:val="20"/>
                      <w:szCs w:val="20"/>
                    </w:rPr>
                  </w:pPr>
                </w:p>
              </w:tc>
            </w:tr>
          </w:tbl>
          <w:p w:rsidR="00CC00BE" w:rsidRPr="00FE1897" w:rsidRDefault="0073721F" w:rsidP="000D51A9">
            <w:pPr>
              <w:spacing w:before="120" w:after="120"/>
              <w:jc w:val="both"/>
              <w:rPr>
                <w:rFonts w:ascii="Arial" w:hAnsi="Arial"/>
                <w:i/>
                <w:sz w:val="20"/>
                <w:szCs w:val="20"/>
              </w:rPr>
            </w:pPr>
            <w:r w:rsidRPr="00FE1897">
              <w:rPr>
                <w:rFonts w:ascii="Arial" w:hAnsi="Arial"/>
                <w:b/>
                <w:i/>
                <w:sz w:val="20"/>
                <w:szCs w:val="20"/>
                <w:u w:val="single"/>
              </w:rPr>
              <w:t>Ghi chú:</w:t>
            </w:r>
            <w:r w:rsidRPr="00FE1897">
              <w:rPr>
                <w:rFonts w:ascii="Arial" w:hAnsi="Arial"/>
                <w:i/>
                <w:sz w:val="20"/>
                <w:szCs w:val="20"/>
              </w:rPr>
              <w:t xml:space="preserve"> Quá trình kiểm tra đánh giá chất lượng bảo dưỡng công trình phải kiểm tra chất lượng của từng nội dung công việc được quy định cụ thể trong danh mục công việc cần kiểm tra đánh giá chất lượng ở Tiêu chuẩn bảo trì và quy trình bảo trì công trình. Nếu có quá 5% trong tổng số danh mục này không đạt yêu cầu thì công tác </w:t>
            </w:r>
            <w:r w:rsidR="003922A6" w:rsidRPr="00FE1897">
              <w:rPr>
                <w:rFonts w:ascii="Arial" w:hAnsi="Arial"/>
                <w:i/>
                <w:sz w:val="20"/>
                <w:szCs w:val="20"/>
              </w:rPr>
              <w:t>bảo dưỡng sửa chữa và gia cố làm mới</w:t>
            </w:r>
            <w:r w:rsidRPr="00FE1897">
              <w:rPr>
                <w:rFonts w:ascii="Arial" w:hAnsi="Arial"/>
                <w:i/>
                <w:sz w:val="20"/>
                <w:szCs w:val="20"/>
              </w:rPr>
              <w:t xml:space="preserve"> phải đánh giá là KHÔNG ĐẠT YÊU CẦU.</w:t>
            </w:r>
            <w:r w:rsidR="00CC00BE" w:rsidRPr="00FE1897">
              <w:rPr>
                <w:rFonts w:ascii="Arial" w:hAnsi="Arial"/>
                <w:i/>
                <w:sz w:val="20"/>
                <w:szCs w:val="20"/>
              </w:rPr>
              <w:t xml:space="preserve"> </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2.3 Công tác sơn bảo vệ chống rỉ: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909"/>
              <w:gridCol w:w="3622"/>
              <w:gridCol w:w="3119"/>
            </w:tblGrid>
            <w:tr w:rsidR="0073721F" w:rsidRPr="00FE1897" w:rsidTr="0073721F">
              <w:tc>
                <w:tcPr>
                  <w:tcW w:w="564" w:type="dxa"/>
                  <w:tcBorders>
                    <w:bottom w:val="single" w:sz="4" w:space="0" w:color="auto"/>
                  </w:tcBorders>
                  <w:vAlign w:val="center"/>
                </w:tcPr>
                <w:p w:rsidR="0073721F" w:rsidRPr="00FE1897" w:rsidRDefault="0073721F" w:rsidP="007C60FA">
                  <w:pPr>
                    <w:spacing w:before="60" w:after="60" w:line="240" w:lineRule="auto"/>
                    <w:jc w:val="center"/>
                    <w:rPr>
                      <w:rFonts w:ascii="Arial" w:hAnsi="Arial"/>
                      <w:sz w:val="20"/>
                      <w:szCs w:val="20"/>
                    </w:rPr>
                  </w:pPr>
                  <w:r w:rsidRPr="00FE1897">
                    <w:rPr>
                      <w:rFonts w:ascii="Arial" w:hAnsi="Arial"/>
                      <w:sz w:val="20"/>
                      <w:szCs w:val="20"/>
                    </w:rPr>
                    <w:t>TT</w:t>
                  </w:r>
                </w:p>
              </w:tc>
              <w:tc>
                <w:tcPr>
                  <w:tcW w:w="1909" w:type="dxa"/>
                  <w:tcBorders>
                    <w:bottom w:val="single" w:sz="4" w:space="0" w:color="auto"/>
                  </w:tcBorders>
                  <w:vAlign w:val="center"/>
                </w:tcPr>
                <w:p w:rsidR="0073721F" w:rsidRPr="00FE1897" w:rsidRDefault="0073721F" w:rsidP="007C60FA">
                  <w:pPr>
                    <w:spacing w:before="60" w:after="60" w:line="240" w:lineRule="auto"/>
                    <w:jc w:val="center"/>
                    <w:rPr>
                      <w:rFonts w:ascii="Arial" w:hAnsi="Arial"/>
                      <w:sz w:val="20"/>
                      <w:szCs w:val="20"/>
                    </w:rPr>
                  </w:pPr>
                  <w:r w:rsidRPr="00FE1897">
                    <w:rPr>
                      <w:rFonts w:ascii="Arial" w:hAnsi="Arial"/>
                      <w:sz w:val="20"/>
                      <w:szCs w:val="20"/>
                    </w:rPr>
                    <w:t>Tên, lý trình</w:t>
                  </w:r>
                </w:p>
              </w:tc>
              <w:tc>
                <w:tcPr>
                  <w:tcW w:w="3622" w:type="dxa"/>
                  <w:tcBorders>
                    <w:bottom w:val="single" w:sz="4" w:space="0" w:color="auto"/>
                  </w:tcBorders>
                  <w:vAlign w:val="center"/>
                </w:tcPr>
                <w:p w:rsidR="0073721F" w:rsidRPr="00FE1897" w:rsidRDefault="0073721F" w:rsidP="007C60FA">
                  <w:pPr>
                    <w:spacing w:before="60" w:after="60" w:line="240" w:lineRule="auto"/>
                    <w:jc w:val="center"/>
                    <w:rPr>
                      <w:rFonts w:ascii="Arial" w:hAnsi="Arial"/>
                      <w:sz w:val="20"/>
                      <w:szCs w:val="20"/>
                    </w:rPr>
                  </w:pPr>
                  <w:r w:rsidRPr="00FE1897">
                    <w:rPr>
                      <w:rFonts w:ascii="Arial" w:hAnsi="Arial"/>
                      <w:sz w:val="20"/>
                      <w:szCs w:val="20"/>
                    </w:rPr>
                    <w:t>Khối lượng thực hiện</w:t>
                  </w:r>
                </w:p>
              </w:tc>
              <w:tc>
                <w:tcPr>
                  <w:tcW w:w="3119" w:type="dxa"/>
                  <w:tcBorders>
                    <w:bottom w:val="single" w:sz="4" w:space="0" w:color="auto"/>
                  </w:tcBorders>
                </w:tcPr>
                <w:p w:rsidR="0073721F" w:rsidRPr="00FE1897" w:rsidRDefault="0073721F" w:rsidP="007C60FA">
                  <w:pPr>
                    <w:spacing w:before="60" w:after="60" w:line="240" w:lineRule="auto"/>
                    <w:jc w:val="center"/>
                    <w:rPr>
                      <w:rFonts w:ascii="Arial" w:hAnsi="Arial"/>
                      <w:sz w:val="20"/>
                      <w:szCs w:val="20"/>
                    </w:rPr>
                  </w:pPr>
                  <w:r w:rsidRPr="00FE1897">
                    <w:rPr>
                      <w:rFonts w:ascii="Arial" w:hAnsi="Arial"/>
                      <w:sz w:val="20"/>
                      <w:szCs w:val="20"/>
                    </w:rPr>
                    <w:t>Đánh giá chất lượng</w:t>
                  </w:r>
                </w:p>
              </w:tc>
            </w:tr>
            <w:tr w:rsidR="0073721F" w:rsidRPr="00FE1897" w:rsidTr="0073721F">
              <w:tc>
                <w:tcPr>
                  <w:tcW w:w="564" w:type="dxa"/>
                  <w:tcBorders>
                    <w:bottom w:val="dotted" w:sz="4" w:space="0" w:color="auto"/>
                  </w:tcBorders>
                </w:tcPr>
                <w:p w:rsidR="0073721F" w:rsidRPr="00FE1897" w:rsidRDefault="0073721F" w:rsidP="007C60FA">
                  <w:pPr>
                    <w:spacing w:before="60" w:after="60" w:line="240" w:lineRule="auto"/>
                    <w:jc w:val="center"/>
                    <w:rPr>
                      <w:rFonts w:ascii="Arial" w:hAnsi="Arial"/>
                      <w:sz w:val="20"/>
                      <w:szCs w:val="20"/>
                    </w:rPr>
                  </w:pPr>
                  <w:r w:rsidRPr="00FE1897">
                    <w:rPr>
                      <w:rFonts w:ascii="Arial" w:hAnsi="Arial"/>
                      <w:sz w:val="20"/>
                      <w:szCs w:val="20"/>
                    </w:rPr>
                    <w:t>1</w:t>
                  </w:r>
                </w:p>
              </w:tc>
              <w:tc>
                <w:tcPr>
                  <w:tcW w:w="1909" w:type="dxa"/>
                  <w:tcBorders>
                    <w:bottom w:val="dotted" w:sz="4" w:space="0" w:color="auto"/>
                  </w:tcBorders>
                </w:tcPr>
                <w:p w:rsidR="0073721F" w:rsidRPr="00FE1897" w:rsidRDefault="0073721F" w:rsidP="007C60FA">
                  <w:pPr>
                    <w:spacing w:before="60" w:after="60" w:line="240" w:lineRule="auto"/>
                    <w:rPr>
                      <w:rFonts w:ascii="Arial" w:hAnsi="Arial"/>
                      <w:sz w:val="20"/>
                      <w:szCs w:val="20"/>
                    </w:rPr>
                  </w:pPr>
                  <w:r w:rsidRPr="00FE1897">
                    <w:rPr>
                      <w:rFonts w:ascii="Arial" w:hAnsi="Arial"/>
                      <w:sz w:val="20"/>
                      <w:szCs w:val="20"/>
                    </w:rPr>
                    <w:t>Hầm km…</w:t>
                  </w:r>
                </w:p>
              </w:tc>
              <w:tc>
                <w:tcPr>
                  <w:tcW w:w="3622" w:type="dxa"/>
                  <w:tcBorders>
                    <w:bottom w:val="dotted" w:sz="4" w:space="0" w:color="auto"/>
                  </w:tcBorders>
                </w:tcPr>
                <w:p w:rsidR="0073721F" w:rsidRPr="00FE1897" w:rsidRDefault="0073721F" w:rsidP="007C60FA">
                  <w:pPr>
                    <w:spacing w:before="60" w:after="60" w:line="240" w:lineRule="auto"/>
                    <w:rPr>
                      <w:rFonts w:ascii="Arial" w:hAnsi="Arial"/>
                      <w:sz w:val="20"/>
                      <w:szCs w:val="20"/>
                    </w:rPr>
                  </w:pPr>
                </w:p>
              </w:tc>
              <w:tc>
                <w:tcPr>
                  <w:tcW w:w="3119" w:type="dxa"/>
                  <w:tcBorders>
                    <w:bottom w:val="dotted" w:sz="4" w:space="0" w:color="auto"/>
                  </w:tcBorders>
                </w:tcPr>
                <w:p w:rsidR="0073721F" w:rsidRPr="00FE1897" w:rsidRDefault="0073721F" w:rsidP="007C60FA">
                  <w:pPr>
                    <w:spacing w:before="60" w:after="60" w:line="240" w:lineRule="auto"/>
                    <w:jc w:val="center"/>
                    <w:rPr>
                      <w:rFonts w:ascii="Arial" w:hAnsi="Arial"/>
                      <w:sz w:val="20"/>
                      <w:szCs w:val="20"/>
                    </w:rPr>
                  </w:pPr>
                  <w:r w:rsidRPr="00FE1897">
                    <w:rPr>
                      <w:rFonts w:ascii="Arial" w:hAnsi="Arial"/>
                      <w:sz w:val="20"/>
                      <w:szCs w:val="20"/>
                    </w:rPr>
                    <w:t>Đạt yêu cầu/Không đạt yêu cầu</w:t>
                  </w:r>
                </w:p>
              </w:tc>
            </w:tr>
            <w:tr w:rsidR="0073721F" w:rsidRPr="00FE1897" w:rsidTr="0073721F">
              <w:tc>
                <w:tcPr>
                  <w:tcW w:w="564" w:type="dxa"/>
                  <w:tcBorders>
                    <w:top w:val="dotted" w:sz="4" w:space="0" w:color="auto"/>
                    <w:bottom w:val="dotted" w:sz="4" w:space="0" w:color="auto"/>
                  </w:tcBorders>
                </w:tcPr>
                <w:p w:rsidR="0073721F" w:rsidRPr="00FE1897" w:rsidRDefault="0073721F" w:rsidP="007C60FA">
                  <w:pPr>
                    <w:spacing w:before="60" w:after="60" w:line="240" w:lineRule="auto"/>
                    <w:jc w:val="center"/>
                    <w:rPr>
                      <w:rFonts w:ascii="Arial" w:hAnsi="Arial"/>
                      <w:sz w:val="20"/>
                      <w:szCs w:val="20"/>
                    </w:rPr>
                  </w:pPr>
                  <w:r w:rsidRPr="00FE1897">
                    <w:rPr>
                      <w:rFonts w:ascii="Arial" w:hAnsi="Arial"/>
                      <w:sz w:val="20"/>
                      <w:szCs w:val="20"/>
                    </w:rPr>
                    <w:t>2</w:t>
                  </w:r>
                </w:p>
              </w:tc>
              <w:tc>
                <w:tcPr>
                  <w:tcW w:w="1909" w:type="dxa"/>
                  <w:tcBorders>
                    <w:top w:val="dotted" w:sz="4" w:space="0" w:color="auto"/>
                    <w:bottom w:val="dotted" w:sz="4" w:space="0" w:color="auto"/>
                  </w:tcBorders>
                </w:tcPr>
                <w:p w:rsidR="0073721F" w:rsidRPr="00FE1897" w:rsidRDefault="0073721F" w:rsidP="007C60FA">
                  <w:pPr>
                    <w:spacing w:before="60" w:after="60" w:line="240" w:lineRule="auto"/>
                    <w:rPr>
                      <w:rFonts w:ascii="Arial" w:hAnsi="Arial"/>
                      <w:sz w:val="20"/>
                      <w:szCs w:val="20"/>
                    </w:rPr>
                  </w:pPr>
                  <w:r w:rsidRPr="00FE1897">
                    <w:rPr>
                      <w:rFonts w:ascii="Arial" w:hAnsi="Arial"/>
                      <w:sz w:val="20"/>
                      <w:szCs w:val="20"/>
                    </w:rPr>
                    <w:t>Hầm km…</w:t>
                  </w:r>
                </w:p>
              </w:tc>
              <w:tc>
                <w:tcPr>
                  <w:tcW w:w="3622" w:type="dxa"/>
                  <w:tcBorders>
                    <w:top w:val="dotted" w:sz="4" w:space="0" w:color="auto"/>
                    <w:bottom w:val="dotted" w:sz="4" w:space="0" w:color="auto"/>
                  </w:tcBorders>
                </w:tcPr>
                <w:p w:rsidR="0073721F" w:rsidRPr="00FE1897" w:rsidRDefault="0073721F" w:rsidP="007C60FA">
                  <w:pPr>
                    <w:spacing w:before="60" w:after="60" w:line="240" w:lineRule="auto"/>
                    <w:rPr>
                      <w:rFonts w:ascii="Arial" w:hAnsi="Arial"/>
                      <w:sz w:val="20"/>
                      <w:szCs w:val="20"/>
                    </w:rPr>
                  </w:pPr>
                </w:p>
              </w:tc>
              <w:tc>
                <w:tcPr>
                  <w:tcW w:w="3119" w:type="dxa"/>
                  <w:tcBorders>
                    <w:top w:val="dotted" w:sz="4" w:space="0" w:color="auto"/>
                    <w:bottom w:val="dotted" w:sz="4" w:space="0" w:color="auto"/>
                  </w:tcBorders>
                </w:tcPr>
                <w:p w:rsidR="0073721F" w:rsidRPr="00FE1897" w:rsidRDefault="0073721F" w:rsidP="007C60FA">
                  <w:pPr>
                    <w:spacing w:before="60" w:after="60" w:line="240" w:lineRule="auto"/>
                    <w:jc w:val="center"/>
                    <w:rPr>
                      <w:rFonts w:ascii="Arial" w:hAnsi="Arial"/>
                      <w:sz w:val="20"/>
                      <w:szCs w:val="20"/>
                    </w:rPr>
                  </w:pPr>
                  <w:r w:rsidRPr="00FE1897">
                    <w:rPr>
                      <w:rFonts w:ascii="Arial" w:hAnsi="Arial"/>
                      <w:sz w:val="20"/>
                      <w:szCs w:val="20"/>
                    </w:rPr>
                    <w:t>Đạt yêu cầu/Không đạt yêu cầu</w:t>
                  </w:r>
                </w:p>
              </w:tc>
            </w:tr>
            <w:tr w:rsidR="0073721F" w:rsidRPr="00FE1897" w:rsidTr="0073721F">
              <w:tc>
                <w:tcPr>
                  <w:tcW w:w="564" w:type="dxa"/>
                  <w:tcBorders>
                    <w:top w:val="dotted" w:sz="4" w:space="0" w:color="auto"/>
                    <w:bottom w:val="dotted" w:sz="4" w:space="0" w:color="auto"/>
                  </w:tcBorders>
                </w:tcPr>
                <w:p w:rsidR="0073721F" w:rsidRPr="00FE1897" w:rsidRDefault="0073721F" w:rsidP="007C60FA">
                  <w:pPr>
                    <w:spacing w:before="60" w:after="60" w:line="240" w:lineRule="auto"/>
                    <w:jc w:val="center"/>
                    <w:rPr>
                      <w:rFonts w:ascii="Arial" w:hAnsi="Arial"/>
                      <w:sz w:val="20"/>
                      <w:szCs w:val="20"/>
                    </w:rPr>
                  </w:pPr>
                  <w:r w:rsidRPr="00FE1897">
                    <w:rPr>
                      <w:rFonts w:ascii="Arial" w:hAnsi="Arial"/>
                      <w:sz w:val="20"/>
                      <w:szCs w:val="20"/>
                    </w:rPr>
                    <w:t>3</w:t>
                  </w:r>
                </w:p>
              </w:tc>
              <w:tc>
                <w:tcPr>
                  <w:tcW w:w="1909" w:type="dxa"/>
                  <w:tcBorders>
                    <w:top w:val="dotted" w:sz="4" w:space="0" w:color="auto"/>
                    <w:bottom w:val="dotted" w:sz="4" w:space="0" w:color="auto"/>
                  </w:tcBorders>
                </w:tcPr>
                <w:p w:rsidR="0073721F" w:rsidRPr="00FE1897" w:rsidRDefault="0073721F" w:rsidP="007C60FA">
                  <w:pPr>
                    <w:spacing w:before="60" w:after="60" w:line="240" w:lineRule="auto"/>
                    <w:rPr>
                      <w:rFonts w:ascii="Arial" w:hAnsi="Arial"/>
                      <w:sz w:val="20"/>
                      <w:szCs w:val="20"/>
                    </w:rPr>
                  </w:pPr>
                  <w:r w:rsidRPr="00FE1897">
                    <w:rPr>
                      <w:rFonts w:ascii="Arial" w:hAnsi="Arial"/>
                      <w:sz w:val="20"/>
                      <w:szCs w:val="20"/>
                    </w:rPr>
                    <w:t>Hầm km…</w:t>
                  </w:r>
                </w:p>
              </w:tc>
              <w:tc>
                <w:tcPr>
                  <w:tcW w:w="3622" w:type="dxa"/>
                  <w:tcBorders>
                    <w:top w:val="dotted" w:sz="4" w:space="0" w:color="auto"/>
                    <w:bottom w:val="dotted" w:sz="4" w:space="0" w:color="auto"/>
                  </w:tcBorders>
                </w:tcPr>
                <w:p w:rsidR="0073721F" w:rsidRPr="00FE1897" w:rsidRDefault="0073721F" w:rsidP="007C60FA">
                  <w:pPr>
                    <w:spacing w:before="60" w:after="60" w:line="240" w:lineRule="auto"/>
                    <w:rPr>
                      <w:rFonts w:ascii="Arial" w:hAnsi="Arial"/>
                      <w:sz w:val="20"/>
                      <w:szCs w:val="20"/>
                    </w:rPr>
                  </w:pPr>
                </w:p>
              </w:tc>
              <w:tc>
                <w:tcPr>
                  <w:tcW w:w="3119" w:type="dxa"/>
                  <w:tcBorders>
                    <w:top w:val="dotted" w:sz="4" w:space="0" w:color="auto"/>
                    <w:bottom w:val="dotted" w:sz="4" w:space="0" w:color="auto"/>
                  </w:tcBorders>
                </w:tcPr>
                <w:p w:rsidR="0073721F" w:rsidRPr="00FE1897" w:rsidRDefault="0073721F" w:rsidP="007C60FA">
                  <w:pPr>
                    <w:spacing w:before="60" w:after="60" w:line="240" w:lineRule="auto"/>
                    <w:jc w:val="center"/>
                    <w:rPr>
                      <w:rFonts w:ascii="Arial" w:hAnsi="Arial"/>
                      <w:sz w:val="20"/>
                      <w:szCs w:val="20"/>
                    </w:rPr>
                  </w:pPr>
                  <w:r w:rsidRPr="00FE1897">
                    <w:rPr>
                      <w:rFonts w:ascii="Arial" w:hAnsi="Arial"/>
                      <w:sz w:val="20"/>
                      <w:szCs w:val="20"/>
                    </w:rPr>
                    <w:t>Đạt yêu cầu/Không đạt yêu cầu</w:t>
                  </w:r>
                </w:p>
              </w:tc>
            </w:tr>
            <w:tr w:rsidR="0073721F" w:rsidRPr="00FE1897" w:rsidTr="0073721F">
              <w:tc>
                <w:tcPr>
                  <w:tcW w:w="564" w:type="dxa"/>
                  <w:tcBorders>
                    <w:top w:val="dotted" w:sz="4" w:space="0" w:color="auto"/>
                  </w:tcBorders>
                </w:tcPr>
                <w:p w:rsidR="0073721F" w:rsidRPr="00FE1897" w:rsidRDefault="0073721F" w:rsidP="007C60FA">
                  <w:pPr>
                    <w:spacing w:before="60" w:after="60" w:line="240" w:lineRule="auto"/>
                    <w:jc w:val="center"/>
                    <w:rPr>
                      <w:rFonts w:ascii="Arial" w:hAnsi="Arial"/>
                      <w:sz w:val="20"/>
                      <w:szCs w:val="20"/>
                    </w:rPr>
                  </w:pPr>
                  <w:r w:rsidRPr="00FE1897">
                    <w:rPr>
                      <w:rFonts w:ascii="Arial" w:hAnsi="Arial"/>
                      <w:sz w:val="20"/>
                      <w:szCs w:val="20"/>
                    </w:rPr>
                    <w:t>..</w:t>
                  </w:r>
                </w:p>
              </w:tc>
              <w:tc>
                <w:tcPr>
                  <w:tcW w:w="1909" w:type="dxa"/>
                  <w:tcBorders>
                    <w:top w:val="dotted" w:sz="4" w:space="0" w:color="auto"/>
                  </w:tcBorders>
                </w:tcPr>
                <w:p w:rsidR="0073721F" w:rsidRPr="00FE1897" w:rsidRDefault="0073721F" w:rsidP="007C60FA">
                  <w:pPr>
                    <w:spacing w:before="60" w:after="60" w:line="240" w:lineRule="auto"/>
                    <w:rPr>
                      <w:rFonts w:ascii="Arial" w:hAnsi="Arial"/>
                      <w:sz w:val="20"/>
                      <w:szCs w:val="20"/>
                    </w:rPr>
                  </w:pPr>
                </w:p>
              </w:tc>
              <w:tc>
                <w:tcPr>
                  <w:tcW w:w="3622" w:type="dxa"/>
                  <w:tcBorders>
                    <w:top w:val="dotted" w:sz="4" w:space="0" w:color="auto"/>
                  </w:tcBorders>
                </w:tcPr>
                <w:p w:rsidR="0073721F" w:rsidRPr="00FE1897" w:rsidRDefault="0073721F" w:rsidP="007C60FA">
                  <w:pPr>
                    <w:spacing w:before="60" w:after="60" w:line="240" w:lineRule="auto"/>
                    <w:rPr>
                      <w:rFonts w:ascii="Arial" w:hAnsi="Arial"/>
                      <w:sz w:val="20"/>
                      <w:szCs w:val="20"/>
                    </w:rPr>
                  </w:pPr>
                </w:p>
              </w:tc>
              <w:tc>
                <w:tcPr>
                  <w:tcW w:w="3119" w:type="dxa"/>
                  <w:tcBorders>
                    <w:top w:val="dotted" w:sz="4" w:space="0" w:color="auto"/>
                  </w:tcBorders>
                </w:tcPr>
                <w:p w:rsidR="0073721F" w:rsidRPr="00FE1897" w:rsidRDefault="0073721F" w:rsidP="007C60FA">
                  <w:pPr>
                    <w:spacing w:before="60" w:after="60" w:line="240" w:lineRule="auto"/>
                    <w:jc w:val="center"/>
                    <w:rPr>
                      <w:rFonts w:ascii="Arial" w:hAnsi="Arial"/>
                      <w:sz w:val="20"/>
                      <w:szCs w:val="20"/>
                    </w:rPr>
                  </w:pPr>
                </w:p>
              </w:tc>
            </w:tr>
          </w:tbl>
          <w:p w:rsidR="00CC00BE" w:rsidRPr="00FE1897" w:rsidRDefault="0073721F" w:rsidP="000D51A9">
            <w:pPr>
              <w:spacing w:before="120" w:after="120"/>
              <w:jc w:val="both"/>
              <w:rPr>
                <w:rFonts w:ascii="Arial" w:hAnsi="Arial"/>
                <w:sz w:val="20"/>
                <w:szCs w:val="20"/>
              </w:rPr>
            </w:pPr>
            <w:r w:rsidRPr="00FE1897">
              <w:rPr>
                <w:rFonts w:ascii="Arial" w:hAnsi="Arial"/>
                <w:b/>
                <w:i/>
                <w:sz w:val="20"/>
                <w:szCs w:val="20"/>
                <w:u w:val="single"/>
              </w:rPr>
              <w:lastRenderedPageBreak/>
              <w:t>Ghi chú:</w:t>
            </w:r>
            <w:r w:rsidRPr="00FE1897">
              <w:rPr>
                <w:rFonts w:ascii="Arial" w:hAnsi="Arial"/>
                <w:i/>
                <w:sz w:val="20"/>
                <w:szCs w:val="20"/>
              </w:rPr>
              <w:t xml:space="preserve"> Quá trình kiểm tra đánh giá chất lượng bảo dưỡng công trình phải kiểm tra chất lượng của từng nội dung công việc được quy định cụ thể trong danh mục công việc cần kiểm tra đánh giá chất lượng ở Tiêu chuẩn bảo trì và quy trình bảo trì công trình. Nếu có quá 5% trong tổng số danh mục này không đạt yêu cầu thì công tác </w:t>
            </w:r>
            <w:r w:rsidR="003922A6" w:rsidRPr="00FE1897">
              <w:rPr>
                <w:rFonts w:ascii="Arial" w:hAnsi="Arial"/>
                <w:i/>
                <w:sz w:val="20"/>
                <w:szCs w:val="20"/>
              </w:rPr>
              <w:t>sơn bảo vệ chống rỉ</w:t>
            </w:r>
            <w:r w:rsidRPr="00FE1897">
              <w:rPr>
                <w:rFonts w:ascii="Arial" w:hAnsi="Arial"/>
                <w:i/>
                <w:sz w:val="20"/>
                <w:szCs w:val="20"/>
              </w:rPr>
              <w:t xml:space="preserve"> phải đánh giá là KHÔNG ĐẠT YÊU CẦU.</w:t>
            </w:r>
          </w:p>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 xml:space="preserve">2.4 Công tác nội nghiệp:                                                       </w:t>
            </w:r>
            <w:r w:rsidR="0073721F" w:rsidRPr="00FE1897">
              <w:rPr>
                <w:rFonts w:ascii="Arial" w:hAnsi="Arial"/>
                <w:sz w:val="20"/>
                <w:szCs w:val="20"/>
              </w:rPr>
              <w:t xml:space="preserve">    Đạt yêu cầu/Không đạt yêu cầu</w:t>
            </w:r>
          </w:p>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 xml:space="preserve">Chi tiết </w:t>
            </w:r>
            <w:r w:rsidR="0073721F" w:rsidRPr="00FE1897">
              <w:rPr>
                <w:rFonts w:ascii="Arial" w:hAnsi="Arial"/>
                <w:sz w:val="20"/>
                <w:szCs w:val="20"/>
              </w:rPr>
              <w:t>đánh giá không đạt yêu cầu</w:t>
            </w:r>
            <w:r w:rsidRPr="00FE1897">
              <w:rPr>
                <w:rFonts w:ascii="Arial" w:hAnsi="Arial"/>
                <w:sz w:val="20"/>
                <w:szCs w:val="20"/>
              </w:rPr>
              <w:t>:</w:t>
            </w:r>
            <w:r w:rsidR="0073721F" w:rsidRPr="00FE1897">
              <w:rPr>
                <w:rFonts w:ascii="Arial" w:hAnsi="Arial"/>
                <w:sz w:val="20"/>
                <w:szCs w:val="20"/>
              </w:rPr>
              <w:t>………………………………..………….…</w:t>
            </w:r>
            <w:r w:rsidRPr="00FE1897">
              <w:rPr>
                <w:rFonts w:ascii="Arial" w:hAnsi="Arial"/>
                <w:sz w:val="20"/>
                <w:szCs w:val="20"/>
              </w:rPr>
              <w:t>…………………………</w:t>
            </w:r>
          </w:p>
          <w:p w:rsidR="0073721F" w:rsidRPr="00FE1897" w:rsidRDefault="0073721F" w:rsidP="000D51A9">
            <w:pPr>
              <w:spacing w:before="120" w:after="120"/>
              <w:jc w:val="both"/>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b/>
                <w:sz w:val="20"/>
                <w:szCs w:val="20"/>
              </w:rPr>
              <w:t xml:space="preserve">IV. Xếp loại chất lượng bảo trì công trình:                  </w:t>
            </w:r>
            <w:r w:rsidR="0073721F" w:rsidRPr="00FE1897">
              <w:rPr>
                <w:rFonts w:ascii="Arial" w:hAnsi="Arial"/>
                <w:b/>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1. Công tác bảo dưỡng:                                                         </w:t>
            </w:r>
            <w:r w:rsidR="0073721F" w:rsidRPr="00FE1897">
              <w:rPr>
                <w:rFonts w:ascii="Arial" w:hAnsi="Arial"/>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2. Công tác bảo dưỡng sửa chữa gia cố</w:t>
            </w:r>
            <w:r w:rsidR="0060402B" w:rsidRPr="00FE1897">
              <w:rPr>
                <w:rFonts w:ascii="Arial" w:hAnsi="Arial"/>
                <w:sz w:val="20"/>
                <w:szCs w:val="20"/>
              </w:rPr>
              <w:t>,</w:t>
            </w:r>
            <w:r w:rsidRPr="00FE1897">
              <w:rPr>
                <w:rFonts w:ascii="Arial" w:hAnsi="Arial"/>
                <w:sz w:val="20"/>
                <w:szCs w:val="20"/>
              </w:rPr>
              <w:t xml:space="preserve"> làm mới:                 </w:t>
            </w:r>
            <w:r w:rsidR="0073721F" w:rsidRPr="00FE1897">
              <w:rPr>
                <w:rFonts w:ascii="Arial" w:hAnsi="Arial"/>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3. Công tác sơn bảo vệ chống rỉ:                                           </w:t>
            </w:r>
            <w:r w:rsidR="0073721F" w:rsidRPr="00FE1897">
              <w:rPr>
                <w:rFonts w:ascii="Arial" w:hAnsi="Arial"/>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4. Công tác nội nghiệp:                                           </w:t>
            </w:r>
            <w:r w:rsidR="0073721F" w:rsidRPr="00FE1897">
              <w:rPr>
                <w:rFonts w:ascii="Arial" w:hAnsi="Arial"/>
                <w:sz w:val="20"/>
                <w:szCs w:val="20"/>
              </w:rPr>
              <w:t xml:space="preserve">                     Đạt yêu cầu/Không đạt yêu cầu</w:t>
            </w:r>
          </w:p>
          <w:p w:rsidR="0073721F" w:rsidRPr="00FE1897" w:rsidRDefault="0073721F" w:rsidP="0060402B">
            <w:pPr>
              <w:spacing w:before="120" w:after="120"/>
              <w:jc w:val="both"/>
              <w:rPr>
                <w:rFonts w:ascii="Arial" w:hAnsi="Arial"/>
                <w:sz w:val="20"/>
                <w:szCs w:val="20"/>
              </w:rPr>
            </w:pPr>
            <w:r w:rsidRPr="00FE1897">
              <w:rPr>
                <w:rFonts w:ascii="Arial" w:hAnsi="Arial"/>
                <w:i/>
                <w:sz w:val="20"/>
                <w:szCs w:val="20"/>
                <w:u w:val="single"/>
              </w:rPr>
              <w:t>Ghi chú:</w:t>
            </w:r>
            <w:r w:rsidRPr="00FE1897">
              <w:rPr>
                <w:rFonts w:ascii="Arial" w:hAnsi="Arial"/>
                <w:i/>
                <w:sz w:val="20"/>
                <w:szCs w:val="20"/>
              </w:rPr>
              <w:t xml:space="preserve"> Khi có tất cả (100%) các </w:t>
            </w:r>
            <w:r w:rsidR="00E022B8" w:rsidRPr="00FE1897">
              <w:rPr>
                <w:rFonts w:ascii="Arial" w:hAnsi="Arial"/>
                <w:i/>
                <w:sz w:val="20"/>
                <w:szCs w:val="20"/>
              </w:rPr>
              <w:t>nội dung</w:t>
            </w:r>
            <w:r w:rsidRPr="00FE1897">
              <w:rPr>
                <w:rFonts w:ascii="Arial" w:hAnsi="Arial"/>
                <w:i/>
                <w:sz w:val="20"/>
                <w:szCs w:val="20"/>
              </w:rPr>
              <w:t xml:space="preserve"> công tác</w:t>
            </w:r>
            <w:r w:rsidR="0060402B" w:rsidRPr="00FE1897">
              <w:rPr>
                <w:rFonts w:ascii="Arial" w:hAnsi="Arial"/>
                <w:i/>
                <w:sz w:val="20"/>
                <w:szCs w:val="20"/>
              </w:rPr>
              <w:t xml:space="preserve"> (gồm: Bảo dưỡng, sửa chữa gia cố làm mới và sơn bảo vệ chống rỉ)</w:t>
            </w:r>
            <w:r w:rsidRPr="00FE1897">
              <w:rPr>
                <w:rFonts w:ascii="Arial" w:hAnsi="Arial"/>
                <w:i/>
                <w:sz w:val="20"/>
                <w:szCs w:val="20"/>
              </w:rPr>
              <w:t xml:space="preserve"> được đánh giá là ĐẠT YÊU CẦU </w:t>
            </w:r>
            <w:r w:rsidR="00E022B8" w:rsidRPr="00FE1897">
              <w:rPr>
                <w:rFonts w:ascii="Arial" w:hAnsi="Arial"/>
                <w:i/>
                <w:sz w:val="20"/>
                <w:szCs w:val="20"/>
              </w:rPr>
              <w:t xml:space="preserve">và Công tác nội nghiệp cũng được đánh giá là ĐẠT YÊU CẦU </w:t>
            </w:r>
            <w:r w:rsidRPr="00FE1897">
              <w:rPr>
                <w:rFonts w:ascii="Arial" w:hAnsi="Arial"/>
                <w:i/>
                <w:sz w:val="20"/>
                <w:szCs w:val="20"/>
              </w:rPr>
              <w:t xml:space="preserve">thì chất lượng </w:t>
            </w:r>
            <w:r w:rsidR="0060402B" w:rsidRPr="00FE1897">
              <w:rPr>
                <w:rFonts w:ascii="Arial" w:hAnsi="Arial"/>
                <w:i/>
                <w:sz w:val="20"/>
                <w:szCs w:val="20"/>
              </w:rPr>
              <w:t>bảo trì (</w:t>
            </w:r>
            <w:r w:rsidRPr="00FE1897">
              <w:rPr>
                <w:rFonts w:ascii="Arial" w:hAnsi="Arial"/>
                <w:i/>
                <w:sz w:val="20"/>
                <w:szCs w:val="20"/>
              </w:rPr>
              <w:t>bảo dưỡng</w:t>
            </w:r>
            <w:r w:rsidR="0060402B" w:rsidRPr="00FE1897">
              <w:rPr>
                <w:rFonts w:ascii="Arial" w:hAnsi="Arial"/>
                <w:i/>
                <w:sz w:val="20"/>
                <w:szCs w:val="20"/>
              </w:rPr>
              <w:t>)</w:t>
            </w:r>
            <w:r w:rsidRPr="00FE1897">
              <w:rPr>
                <w:rFonts w:ascii="Arial" w:hAnsi="Arial"/>
                <w:i/>
                <w:sz w:val="20"/>
                <w:szCs w:val="20"/>
              </w:rPr>
              <w:t xml:space="preserve"> công trình đó mới được đánh giá ĐẠT YÊU CẦU.</w:t>
            </w:r>
          </w:p>
          <w:p w:rsidR="00CC00BE" w:rsidRPr="00FE1897" w:rsidRDefault="00CC00BE" w:rsidP="000D51A9">
            <w:pPr>
              <w:spacing w:before="120" w:after="120"/>
              <w:jc w:val="both"/>
              <w:rPr>
                <w:rFonts w:ascii="Arial" w:hAnsi="Arial"/>
                <w:sz w:val="20"/>
                <w:szCs w:val="20"/>
              </w:rPr>
            </w:pPr>
            <w:r w:rsidRPr="00FE1897">
              <w:rPr>
                <w:rFonts w:ascii="Arial" w:hAnsi="Arial"/>
                <w:b/>
                <w:sz w:val="20"/>
                <w:szCs w:val="20"/>
              </w:rPr>
              <w:t>V. Đánh giá, nhận xét công tác bảo trì công trình:</w:t>
            </w:r>
            <w:r w:rsidRPr="00FE1897">
              <w:rPr>
                <w:rFonts w:ascii="Arial" w:hAnsi="Arial"/>
                <w:sz w:val="20"/>
                <w:szCs w:val="20"/>
              </w:rPr>
              <w:t xml:space="preserve"> (đối chiếu kết quả nghiệm thu lần này với các quy định về bảo trì công trình cầu cống đường sắt và kết quả kiểm tra, nghiệm thu lần trước):</w:t>
            </w:r>
          </w:p>
          <w:p w:rsidR="00CC00BE" w:rsidRPr="00FE1897" w:rsidRDefault="00CC00BE" w:rsidP="000D51A9">
            <w:pPr>
              <w:spacing w:before="120" w:after="120"/>
              <w:rPr>
                <w:rFonts w:ascii="Arial" w:hAnsi="Arial"/>
                <w:sz w:val="20"/>
                <w:szCs w:val="20"/>
              </w:rPr>
            </w:pPr>
            <w:r w:rsidRPr="00FE1897">
              <w:rPr>
                <w:rFonts w:ascii="Arial" w:hAnsi="Arial"/>
                <w:sz w:val="20"/>
                <w:szCs w:val="20"/>
              </w:rPr>
              <w:t>1. Ưu điểm:………………………………………………………………………………………………………...</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2. Nhược điểm:……………………………………………………………………………………………………</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0C7142" w:rsidRPr="00FE1897" w:rsidRDefault="000C7142"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b/>
                <w:sz w:val="20"/>
                <w:szCs w:val="20"/>
              </w:rPr>
              <w:t>VI. Những yêu cầu đơn vị phải thực hiện để khắc phục tồn tại:</w:t>
            </w:r>
            <w:r w:rsidRPr="00FE1897">
              <w:rPr>
                <w:rFonts w:ascii="Arial" w:hAnsi="Arial"/>
                <w:sz w:val="20"/>
                <w:szCs w:val="20"/>
              </w:rPr>
              <w:t>…………</w:t>
            </w:r>
            <w:r w:rsidR="007C60FA">
              <w:rPr>
                <w:rFonts w:ascii="Arial" w:hAnsi="Arial"/>
                <w:sz w:val="20"/>
                <w:szCs w:val="20"/>
              </w:rPr>
              <w:t>………</w:t>
            </w: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jc w:val="both"/>
              <w:rPr>
                <w:rFonts w:ascii="Arial" w:hAnsi="Arial"/>
                <w:sz w:val="20"/>
                <w:szCs w:val="20"/>
              </w:rPr>
            </w:pPr>
            <w:r w:rsidRPr="00FE1897">
              <w:rPr>
                <w:rFonts w:ascii="Arial" w:hAnsi="Arial"/>
                <w:b/>
                <w:sz w:val="20"/>
                <w:szCs w:val="20"/>
              </w:rPr>
              <w:t>VII. Kiến nghị:</w:t>
            </w:r>
            <w:r w:rsidRPr="00FE1897">
              <w:rPr>
                <w:rFonts w:ascii="Arial" w:hAnsi="Arial"/>
                <w:sz w:val="20"/>
                <w:szCs w:val="20"/>
              </w:rPr>
              <w:t xml:space="preserve"> Kết quả thực hiện công tác bảo trì của đơn vị………………………………..... đã thực hiện Đ</w:t>
            </w:r>
            <w:r w:rsidR="0060402B" w:rsidRPr="00FE1897">
              <w:rPr>
                <w:rFonts w:ascii="Arial" w:hAnsi="Arial"/>
                <w:sz w:val="20"/>
                <w:szCs w:val="20"/>
              </w:rPr>
              <w:t>ẠT YÊU CẦU/KHÔNG ĐẠT YÊU CẦU</w:t>
            </w:r>
            <w:r w:rsidRPr="00FE1897">
              <w:rPr>
                <w:rFonts w:ascii="Arial" w:hAnsi="Arial"/>
                <w:sz w:val="20"/>
                <w:szCs w:val="20"/>
              </w:rPr>
              <w:t>, Đề nghị cho phép thực hiện các thủ tục (lập phiếu yêu cầu nghiệm thu) mời cơ quan có thẩm quyền tổ chức kiểm tra, nghiệm thu để thanh toán kinh phí bảo trì công trình hoặc chưa cho phép thực các thủ tục mời cơ quan có thẩm quyền tổ chức kiểm tra, nghiệm thu để thanh toán kinh phí bảo trì công trình chờ kết quả nghiệm thu khắc phục các tồn tại theo kết luận nêu trên./.</w:t>
            </w:r>
          </w:p>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Biên bản này được lập thành …. Bản, có giá trị như nhau.</w:t>
            </w:r>
          </w:p>
          <w:p w:rsidR="00CC00BE" w:rsidRPr="00FE1897" w:rsidRDefault="00CC00BE" w:rsidP="000D51A9">
            <w:pPr>
              <w:spacing w:before="120" w:after="120"/>
              <w:rPr>
                <w:rFonts w:ascii="Arial" w:hAnsi="Arial"/>
                <w:sz w:val="20"/>
                <w:szCs w:val="20"/>
              </w:rPr>
            </w:pPr>
            <w:r w:rsidRPr="00FE1897">
              <w:rPr>
                <w:rFonts w:ascii="Arial" w:hAnsi="Arial"/>
                <w:sz w:val="20"/>
                <w:szCs w:val="20"/>
              </w:rPr>
              <w:t>..., ngày….tháng….năm…….</w:t>
            </w:r>
          </w:p>
          <w:p w:rsidR="00CC00BE" w:rsidRPr="00FE1897" w:rsidRDefault="00CC00BE" w:rsidP="000D51A9">
            <w:pPr>
              <w:spacing w:before="120" w:after="120"/>
              <w:rPr>
                <w:rFonts w:ascii="Arial" w:hAnsi="Arial"/>
                <w:sz w:val="20"/>
                <w:szCs w:val="20"/>
              </w:rPr>
            </w:pPr>
            <w:r w:rsidRPr="00FE1897">
              <w:rPr>
                <w:rFonts w:ascii="Arial" w:hAnsi="Arial"/>
                <w:sz w:val="20"/>
                <w:szCs w:val="20"/>
              </w:rPr>
              <w:t>TRƯỞNG ĐOÀN NGHIỆM THU            GIÁM SÁT NỘI BỘ           ĐƠN VỊ ĐƯỢC NGHIỆM THU</w:t>
            </w:r>
          </w:p>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 xml:space="preserve">    </w:t>
            </w:r>
            <w:r w:rsidR="0060402B" w:rsidRPr="00FE1897">
              <w:rPr>
                <w:rFonts w:ascii="Arial" w:hAnsi="Arial"/>
                <w:sz w:val="20"/>
                <w:szCs w:val="20"/>
              </w:rPr>
              <w:t xml:space="preserve">   </w:t>
            </w:r>
            <w:r w:rsidRPr="00FE1897">
              <w:rPr>
                <w:rFonts w:ascii="Arial" w:hAnsi="Arial"/>
                <w:i/>
                <w:sz w:val="20"/>
                <w:szCs w:val="20"/>
              </w:rPr>
              <w:t>(Ký tên và đóng dấu)                    (Ký ghi rõ họ tên)                (Ký tên và đóng dấu)</w:t>
            </w:r>
          </w:p>
          <w:p w:rsidR="00CC00BE" w:rsidRPr="00FE1897" w:rsidRDefault="00CC00BE" w:rsidP="000D51A9">
            <w:pPr>
              <w:spacing w:before="120" w:after="120"/>
              <w:jc w:val="both"/>
              <w:rPr>
                <w:rFonts w:ascii="Arial" w:hAnsi="Arial"/>
                <w:sz w:val="20"/>
                <w:szCs w:val="20"/>
              </w:rPr>
            </w:pPr>
          </w:p>
          <w:p w:rsidR="00CC00BE" w:rsidRPr="00FE1897" w:rsidRDefault="00CC00BE" w:rsidP="000D51A9">
            <w:pPr>
              <w:spacing w:before="120" w:after="120"/>
              <w:jc w:val="both"/>
              <w:rPr>
                <w:rFonts w:ascii="Arial" w:hAnsi="Arial"/>
                <w:sz w:val="20"/>
                <w:szCs w:val="20"/>
              </w:rPr>
            </w:pPr>
          </w:p>
          <w:p w:rsidR="00CC00BE" w:rsidRPr="00FE1897" w:rsidRDefault="00CC00BE" w:rsidP="000D51A9">
            <w:pPr>
              <w:spacing w:before="120" w:after="120"/>
              <w:jc w:val="both"/>
              <w:rPr>
                <w:rFonts w:ascii="Arial" w:hAnsi="Arial"/>
                <w:sz w:val="20"/>
                <w:szCs w:val="20"/>
              </w:rPr>
            </w:pPr>
          </w:p>
          <w:p w:rsidR="00CC00BE" w:rsidRPr="00FE1897" w:rsidRDefault="00CC00BE" w:rsidP="000D51A9">
            <w:pPr>
              <w:spacing w:before="120" w:after="120"/>
              <w:jc w:val="both"/>
              <w:rPr>
                <w:rFonts w:ascii="Arial" w:hAnsi="Arial"/>
                <w:sz w:val="20"/>
                <w:szCs w:val="20"/>
              </w:rPr>
            </w:pPr>
            <w:r w:rsidRPr="00FE1897">
              <w:rPr>
                <w:rFonts w:ascii="Arial" w:hAnsi="Arial"/>
                <w:b/>
                <w:i/>
                <w:sz w:val="20"/>
                <w:szCs w:val="20"/>
              </w:rPr>
              <w:t>Ghi chú:</w:t>
            </w:r>
            <w:r w:rsidRPr="00FE1897">
              <w:rPr>
                <w:rFonts w:ascii="Arial" w:hAnsi="Arial"/>
                <w:i/>
                <w:sz w:val="20"/>
                <w:szCs w:val="20"/>
              </w:rPr>
              <w:t xml:space="preserve"> Trong quá trình tổ chức nghiệm thu, Đoàn nghiệm thu có thể tập hợp khối lượng thành phụ lục kèm theo biên bản nghiệm thu sản phẩm và cũng có thể nghiệm thu chung với hoạt động bảo dưỡng cầu cống tùy theo điều kiện thực tế.</w:t>
            </w:r>
          </w:p>
        </w:tc>
      </w:tr>
    </w:tbl>
    <w:p w:rsidR="00CC00BE" w:rsidRPr="00FE1897" w:rsidRDefault="00CC00BE" w:rsidP="0060402B">
      <w:pPr>
        <w:pStyle w:val="ListParagraph"/>
        <w:numPr>
          <w:ilvl w:val="2"/>
          <w:numId w:val="1"/>
        </w:numPr>
        <w:tabs>
          <w:tab w:val="left" w:pos="993"/>
        </w:tabs>
        <w:spacing w:before="120" w:after="120" w:line="240" w:lineRule="auto"/>
        <w:ind w:left="0" w:firstLine="0"/>
        <w:contextualSpacing w:val="0"/>
        <w:rPr>
          <w:rFonts w:ascii="Arial" w:hAnsi="Arial"/>
          <w:sz w:val="22"/>
        </w:rPr>
      </w:pPr>
      <w:r w:rsidRPr="00FE1897">
        <w:rPr>
          <w:rFonts w:ascii="Arial" w:hAnsi="Arial"/>
          <w:sz w:val="22"/>
        </w:rPr>
        <w:lastRenderedPageBreak/>
        <w:t xml:space="preserve">Biên bản nghiệm thu </w:t>
      </w:r>
      <w:r w:rsidR="0060402B" w:rsidRPr="00FE1897">
        <w:rPr>
          <w:rFonts w:ascii="Arial" w:hAnsi="Arial"/>
          <w:sz w:val="22"/>
        </w:rPr>
        <w:t>chất lượng</w:t>
      </w:r>
      <w:r w:rsidRPr="00FE1897">
        <w:rPr>
          <w:rFonts w:ascii="Arial" w:hAnsi="Arial"/>
          <w:sz w:val="22"/>
        </w:rPr>
        <w:t>:</w:t>
      </w:r>
    </w:p>
    <w:tbl>
      <w:tblPr>
        <w:tblW w:w="9356" w:type="dxa"/>
        <w:tblInd w:w="108" w:type="dxa"/>
        <w:tblBorders>
          <w:top w:val="dotted" w:sz="4" w:space="0" w:color="auto"/>
          <w:left w:val="dotted" w:sz="4" w:space="0" w:color="auto"/>
          <w:bottom w:val="dotted" w:sz="4" w:space="0" w:color="auto"/>
          <w:right w:val="dotted" w:sz="4" w:space="0" w:color="auto"/>
        </w:tblBorders>
        <w:tblLayout w:type="fixed"/>
        <w:tblLook w:val="01E0"/>
      </w:tblPr>
      <w:tblGrid>
        <w:gridCol w:w="9356"/>
      </w:tblGrid>
      <w:tr w:rsidR="00CC00BE" w:rsidRPr="00FE1897" w:rsidTr="00765527">
        <w:tc>
          <w:tcPr>
            <w:tcW w:w="9356" w:type="dxa"/>
          </w:tcPr>
          <w:p w:rsidR="00CC00BE" w:rsidRPr="00FE1897" w:rsidRDefault="00CC00BE" w:rsidP="006B1466">
            <w:pPr>
              <w:spacing w:after="0" w:line="240" w:lineRule="auto"/>
              <w:rPr>
                <w:rFonts w:ascii="Arial" w:hAnsi="Arial"/>
                <w:sz w:val="20"/>
                <w:szCs w:val="20"/>
              </w:rPr>
            </w:pPr>
            <w:r w:rsidRPr="00FE1897">
              <w:rPr>
                <w:rFonts w:ascii="Arial" w:hAnsi="Arial"/>
                <w:sz w:val="20"/>
                <w:szCs w:val="20"/>
              </w:rPr>
              <w:t xml:space="preserve">    </w:t>
            </w:r>
            <w:r w:rsidR="006B1466" w:rsidRPr="00FE1897">
              <w:rPr>
                <w:rFonts w:ascii="Arial" w:hAnsi="Arial"/>
                <w:sz w:val="20"/>
                <w:szCs w:val="20"/>
              </w:rPr>
              <w:t xml:space="preserve"> </w:t>
            </w:r>
            <w:r w:rsidRPr="00FE1897">
              <w:rPr>
                <w:rFonts w:ascii="Arial" w:hAnsi="Arial"/>
                <w:sz w:val="20"/>
                <w:szCs w:val="20"/>
              </w:rPr>
              <w:t>CƠ QUAN CHỦ QUẢ</w:t>
            </w:r>
            <w:r w:rsidR="00EB6CEB" w:rsidRPr="00FE1897">
              <w:rPr>
                <w:rFonts w:ascii="Arial" w:hAnsi="Arial"/>
                <w:sz w:val="20"/>
                <w:szCs w:val="20"/>
              </w:rPr>
              <w:t xml:space="preserve">N                           </w:t>
            </w:r>
            <w:r w:rsidR="007C60FA">
              <w:rPr>
                <w:rFonts w:ascii="Arial" w:hAnsi="Arial"/>
                <w:sz w:val="20"/>
                <w:szCs w:val="20"/>
              </w:rPr>
              <w:t xml:space="preserve">                     </w:t>
            </w:r>
            <w:r w:rsidRPr="00FE1897">
              <w:rPr>
                <w:rFonts w:ascii="Arial" w:hAnsi="Arial"/>
                <w:sz w:val="20"/>
                <w:szCs w:val="20"/>
              </w:rPr>
              <w:t>CỘNG HÒA XÃ HỘI CHỦ NGHĨA VIỆT NAM</w:t>
            </w:r>
          </w:p>
          <w:p w:rsidR="00CC00BE" w:rsidRPr="00FE1897" w:rsidRDefault="00CC00BE" w:rsidP="001507CE">
            <w:pPr>
              <w:spacing w:after="0" w:line="240" w:lineRule="auto"/>
              <w:ind w:hanging="108"/>
              <w:rPr>
                <w:rFonts w:ascii="Arial" w:hAnsi="Arial"/>
                <w:sz w:val="20"/>
                <w:szCs w:val="20"/>
              </w:rPr>
            </w:pPr>
            <w:r w:rsidRPr="00FE1897">
              <w:rPr>
                <w:rFonts w:ascii="Arial" w:hAnsi="Arial"/>
                <w:sz w:val="20"/>
                <w:szCs w:val="20"/>
              </w:rPr>
              <w:t xml:space="preserve">ĐƠN VỊ </w:t>
            </w:r>
            <w:r w:rsidR="001507CE" w:rsidRPr="00FE1897">
              <w:rPr>
                <w:rFonts w:ascii="Arial" w:hAnsi="Arial"/>
                <w:sz w:val="20"/>
                <w:szCs w:val="20"/>
              </w:rPr>
              <w:t>ĐẶT HÀNG (GIAO THẦU)</w:t>
            </w:r>
            <w:r w:rsidRPr="00FE1897">
              <w:rPr>
                <w:rFonts w:ascii="Arial" w:hAnsi="Arial"/>
                <w:sz w:val="20"/>
                <w:szCs w:val="20"/>
              </w:rPr>
              <w:t xml:space="preserve">                </w:t>
            </w:r>
            <w:r w:rsidR="001507CE" w:rsidRPr="00FE1897">
              <w:rPr>
                <w:rFonts w:ascii="Arial" w:hAnsi="Arial"/>
                <w:sz w:val="20"/>
                <w:szCs w:val="20"/>
              </w:rPr>
              <w:t xml:space="preserve">             </w:t>
            </w:r>
            <w:r w:rsidR="007C60FA">
              <w:rPr>
                <w:rFonts w:ascii="Arial" w:hAnsi="Arial"/>
                <w:sz w:val="20"/>
                <w:szCs w:val="20"/>
              </w:rPr>
              <w:t xml:space="preserve">                   </w:t>
            </w:r>
            <w:r w:rsidRPr="00FE1897">
              <w:rPr>
                <w:rFonts w:ascii="Arial" w:hAnsi="Arial"/>
                <w:sz w:val="20"/>
                <w:szCs w:val="20"/>
              </w:rPr>
              <w:t>Độc lập - Tự do - Hạnh phúc</w:t>
            </w:r>
          </w:p>
          <w:p w:rsidR="006B1466" w:rsidRPr="00FE1897" w:rsidRDefault="007C60FA" w:rsidP="000D51A9">
            <w:pPr>
              <w:spacing w:before="120" w:after="120"/>
              <w:jc w:val="center"/>
              <w:rPr>
                <w:rFonts w:ascii="Arial" w:hAnsi="Arial"/>
                <w:b/>
                <w:sz w:val="20"/>
                <w:szCs w:val="20"/>
              </w:rPr>
            </w:pPr>
            <w:r w:rsidRPr="00FE1897">
              <w:rPr>
                <w:rFonts w:ascii="Arial" w:hAnsi="Arial"/>
                <w:noProof/>
                <w:sz w:val="20"/>
                <w:szCs w:val="20"/>
              </w:rPr>
              <w:pict>
                <v:line id="_x0000_s1030" style="position:absolute;left:0;text-align:left;z-index:251664384" from="286.35pt,2.7pt" to="406.35pt,2.7pt"/>
              </w:pict>
            </w:r>
            <w:r w:rsidR="00993940" w:rsidRPr="00FE1897">
              <w:rPr>
                <w:rFonts w:ascii="Arial" w:hAnsi="Arial"/>
                <w:noProof/>
                <w:sz w:val="20"/>
                <w:szCs w:val="20"/>
              </w:rPr>
              <w:pict>
                <v:line id="_x0000_s1029" style="position:absolute;left:0;text-align:left;z-index:251663360" from="19.2pt,1.1pt" to="109.2pt,1.1pt"/>
              </w:pict>
            </w:r>
          </w:p>
          <w:p w:rsidR="00CC00BE" w:rsidRPr="00FE1897" w:rsidRDefault="00CC00BE" w:rsidP="000D51A9">
            <w:pPr>
              <w:spacing w:before="120" w:after="120"/>
              <w:jc w:val="center"/>
              <w:rPr>
                <w:rFonts w:ascii="Arial" w:hAnsi="Arial"/>
                <w:b/>
                <w:sz w:val="20"/>
                <w:szCs w:val="20"/>
              </w:rPr>
            </w:pPr>
            <w:r w:rsidRPr="00FE1897">
              <w:rPr>
                <w:rFonts w:ascii="Arial" w:hAnsi="Arial"/>
                <w:b/>
                <w:sz w:val="20"/>
                <w:szCs w:val="20"/>
              </w:rPr>
              <w:t>BIÊN BẢN</w:t>
            </w:r>
          </w:p>
          <w:p w:rsidR="00CC00BE" w:rsidRPr="00FE1897" w:rsidRDefault="00CC00BE" w:rsidP="000D51A9">
            <w:pPr>
              <w:spacing w:before="120" w:after="120"/>
              <w:jc w:val="center"/>
              <w:rPr>
                <w:rFonts w:ascii="Arial" w:hAnsi="Arial"/>
                <w:b/>
                <w:sz w:val="20"/>
                <w:szCs w:val="20"/>
              </w:rPr>
            </w:pPr>
            <w:r w:rsidRPr="00FE1897">
              <w:rPr>
                <w:rFonts w:ascii="Arial" w:hAnsi="Arial"/>
                <w:b/>
                <w:sz w:val="20"/>
                <w:szCs w:val="20"/>
              </w:rPr>
              <w:t>NGHIỆM THU CHẤT LƯỢNG BẢO DƯỠNG HẦM ĐƯỜNG SẮT</w:t>
            </w:r>
          </w:p>
          <w:p w:rsidR="00CC00BE" w:rsidRPr="00FE1897" w:rsidRDefault="00993940" w:rsidP="000D51A9">
            <w:pPr>
              <w:spacing w:before="120" w:after="120"/>
              <w:jc w:val="center"/>
              <w:rPr>
                <w:rFonts w:ascii="Arial" w:hAnsi="Arial"/>
                <w:sz w:val="20"/>
                <w:szCs w:val="20"/>
              </w:rPr>
            </w:pPr>
            <w:r w:rsidRPr="00FE1897">
              <w:rPr>
                <w:rFonts w:ascii="Arial" w:hAnsi="Arial"/>
                <w:b/>
                <w:noProof/>
                <w:sz w:val="20"/>
                <w:szCs w:val="20"/>
              </w:rPr>
              <w:pict>
                <v:line id="_x0000_s1031" style="position:absolute;left:0;text-align:left;z-index:251665408" from="133.35pt,16.8pt" to="319.35pt,16.8pt"/>
              </w:pict>
            </w:r>
            <w:r w:rsidR="00CC00BE" w:rsidRPr="00FE1897">
              <w:rPr>
                <w:rFonts w:ascii="Arial" w:hAnsi="Arial"/>
                <w:b/>
                <w:sz w:val="20"/>
                <w:szCs w:val="20"/>
              </w:rPr>
              <w:t xml:space="preserve">THÁNG </w:t>
            </w:r>
            <w:r w:rsidR="00CC00BE" w:rsidRPr="00FE1897">
              <w:rPr>
                <w:rFonts w:ascii="Arial" w:hAnsi="Arial"/>
                <w:sz w:val="20"/>
                <w:szCs w:val="20"/>
              </w:rPr>
              <w:t xml:space="preserve">…………. </w:t>
            </w:r>
            <w:r w:rsidR="00CC00BE" w:rsidRPr="00FE1897">
              <w:rPr>
                <w:rFonts w:ascii="Arial" w:hAnsi="Arial"/>
                <w:b/>
                <w:sz w:val="20"/>
                <w:szCs w:val="20"/>
              </w:rPr>
              <w:t>QUÝ</w:t>
            </w:r>
            <w:r w:rsidR="00CC00BE" w:rsidRPr="00FE1897">
              <w:rPr>
                <w:rFonts w:ascii="Arial" w:hAnsi="Arial"/>
                <w:sz w:val="20"/>
                <w:szCs w:val="20"/>
              </w:rPr>
              <w:t xml:space="preserve">……..…. </w:t>
            </w:r>
            <w:r w:rsidR="00CC00BE" w:rsidRPr="00FE1897">
              <w:rPr>
                <w:rFonts w:ascii="Arial" w:hAnsi="Arial"/>
                <w:b/>
                <w:sz w:val="20"/>
                <w:szCs w:val="20"/>
              </w:rPr>
              <w:t xml:space="preserve">NĂM </w:t>
            </w:r>
            <w:r w:rsidR="00CC00BE" w:rsidRPr="00FE1897">
              <w:rPr>
                <w:rFonts w:ascii="Arial" w:hAnsi="Arial"/>
                <w:sz w:val="20"/>
                <w:szCs w:val="20"/>
              </w:rPr>
              <w:t>…………</w:t>
            </w:r>
          </w:p>
          <w:p w:rsidR="00CC00BE" w:rsidRPr="00FE1897" w:rsidRDefault="00CC00BE" w:rsidP="000D51A9">
            <w:pPr>
              <w:spacing w:before="120" w:after="120"/>
              <w:jc w:val="both"/>
              <w:rPr>
                <w:rFonts w:ascii="Arial" w:hAnsi="Arial"/>
                <w:b/>
                <w:sz w:val="20"/>
                <w:szCs w:val="20"/>
              </w:rPr>
            </w:pPr>
            <w:r w:rsidRPr="00FE1897">
              <w:rPr>
                <w:rFonts w:ascii="Arial" w:hAnsi="Arial"/>
                <w:b/>
                <w:sz w:val="20"/>
                <w:szCs w:val="20"/>
              </w:rPr>
              <w:t>I. Căn cứ pháp lý:</w:t>
            </w:r>
          </w:p>
          <w:p w:rsidR="00CC00BE" w:rsidRPr="00FE1897" w:rsidRDefault="00CC00BE" w:rsidP="000D51A9">
            <w:pPr>
              <w:spacing w:before="60" w:after="60"/>
              <w:jc w:val="both"/>
              <w:rPr>
                <w:rFonts w:ascii="Arial" w:hAnsi="Arial"/>
                <w:sz w:val="20"/>
                <w:szCs w:val="20"/>
              </w:rPr>
            </w:pPr>
            <w:r w:rsidRPr="00FE1897">
              <w:rPr>
                <w:rFonts w:ascii="Arial" w:hAnsi="Arial"/>
                <w:sz w:val="20"/>
                <w:szCs w:val="20"/>
              </w:rPr>
              <w:t>- Kế hoạch hoặc Hợp đồng đặt hàng, Quyết định trúng thầu</w:t>
            </w:r>
            <w:r w:rsidR="006B1466" w:rsidRPr="00FE1897">
              <w:rPr>
                <w:rFonts w:ascii="Arial" w:hAnsi="Arial"/>
                <w:sz w:val="20"/>
                <w:szCs w:val="20"/>
              </w:rPr>
              <w:t>, hợp đồng giao nhận thầu</w:t>
            </w:r>
            <w:r w:rsidRPr="00FE1897">
              <w:rPr>
                <w:rFonts w:ascii="Arial" w:hAnsi="Arial"/>
                <w:sz w:val="20"/>
                <w:szCs w:val="20"/>
              </w:rPr>
              <w:t xml:space="preserve"> bảo trì công trình đường sắt;</w:t>
            </w:r>
          </w:p>
          <w:p w:rsidR="00CC00BE" w:rsidRPr="00FE1897" w:rsidRDefault="00CC00BE" w:rsidP="000D51A9">
            <w:pPr>
              <w:spacing w:before="60" w:after="60"/>
              <w:jc w:val="both"/>
              <w:rPr>
                <w:rFonts w:ascii="Arial" w:hAnsi="Arial"/>
                <w:sz w:val="20"/>
                <w:szCs w:val="20"/>
              </w:rPr>
            </w:pPr>
            <w:r w:rsidRPr="00FE1897">
              <w:rPr>
                <w:rFonts w:ascii="Arial" w:hAnsi="Arial"/>
                <w:sz w:val="20"/>
                <w:szCs w:val="20"/>
              </w:rPr>
              <w:t>- Tiêu chuẩn bảo trì công trình, Quy trình bảo trì công trình và các tiêu chuẩn khác;</w:t>
            </w:r>
          </w:p>
          <w:p w:rsidR="00CC00BE" w:rsidRPr="00FE1897" w:rsidRDefault="00CC00BE" w:rsidP="000D51A9">
            <w:pPr>
              <w:spacing w:before="60" w:after="60"/>
              <w:jc w:val="both"/>
              <w:rPr>
                <w:rFonts w:ascii="Arial" w:hAnsi="Arial"/>
                <w:sz w:val="20"/>
                <w:szCs w:val="20"/>
              </w:rPr>
            </w:pPr>
            <w:r w:rsidRPr="00FE1897">
              <w:rPr>
                <w:rFonts w:ascii="Arial" w:hAnsi="Arial"/>
                <w:sz w:val="20"/>
                <w:szCs w:val="20"/>
              </w:rPr>
              <w:t>- Biên bản nghiệm thu nội bộ, Phiếu đề xuất (yêu cầu) nghiệm thu;</w:t>
            </w:r>
          </w:p>
          <w:p w:rsidR="006B1466" w:rsidRPr="00FE1897" w:rsidRDefault="006B1466" w:rsidP="000D51A9">
            <w:pPr>
              <w:spacing w:before="60" w:after="60"/>
              <w:jc w:val="both"/>
              <w:rPr>
                <w:rFonts w:ascii="Arial" w:hAnsi="Arial"/>
                <w:sz w:val="20"/>
                <w:szCs w:val="20"/>
              </w:rPr>
            </w:pPr>
            <w:r w:rsidRPr="00FE1897">
              <w:rPr>
                <w:rFonts w:ascii="Arial" w:hAnsi="Arial"/>
                <w:sz w:val="20"/>
                <w:szCs w:val="20"/>
              </w:rPr>
              <w:t>- Quyết định thành lập Hội đồng kiểm tra, nghiệm thu (nếu có);</w:t>
            </w:r>
          </w:p>
          <w:p w:rsidR="00CC00BE" w:rsidRPr="00FE1897" w:rsidRDefault="00CC00BE" w:rsidP="000D51A9">
            <w:pPr>
              <w:spacing w:before="120" w:after="120"/>
              <w:rPr>
                <w:rFonts w:ascii="Arial" w:hAnsi="Arial"/>
                <w:sz w:val="20"/>
                <w:szCs w:val="20"/>
              </w:rPr>
            </w:pPr>
            <w:r w:rsidRPr="00FE1897">
              <w:rPr>
                <w:rFonts w:ascii="Arial" w:hAnsi="Arial"/>
                <w:sz w:val="20"/>
                <w:szCs w:val="20"/>
              </w:rPr>
              <w:t>- Các căn cứ liên quan khác,</w:t>
            </w:r>
          </w:p>
          <w:p w:rsidR="00CC00BE" w:rsidRPr="00FE1897" w:rsidRDefault="00CC00BE" w:rsidP="000D51A9">
            <w:pPr>
              <w:spacing w:before="120" w:after="120"/>
              <w:rPr>
                <w:rFonts w:ascii="Arial" w:hAnsi="Arial"/>
                <w:b/>
                <w:sz w:val="20"/>
                <w:szCs w:val="20"/>
              </w:rPr>
            </w:pPr>
            <w:r w:rsidRPr="00FE1897">
              <w:rPr>
                <w:rFonts w:ascii="Arial" w:hAnsi="Arial"/>
                <w:b/>
                <w:sz w:val="20"/>
                <w:szCs w:val="20"/>
              </w:rPr>
              <w:t>II. Thành phần Hội đồng kiểm tra nghiệm thu:</w:t>
            </w:r>
          </w:p>
          <w:p w:rsidR="00CC00BE" w:rsidRPr="00FE1897" w:rsidRDefault="00CC00BE" w:rsidP="007C60FA">
            <w:pPr>
              <w:spacing w:before="80" w:after="80"/>
              <w:rPr>
                <w:rFonts w:ascii="Arial" w:hAnsi="Arial"/>
                <w:sz w:val="20"/>
                <w:szCs w:val="20"/>
              </w:rPr>
            </w:pPr>
            <w:r w:rsidRPr="00FE1897">
              <w:rPr>
                <w:rFonts w:ascii="Arial" w:hAnsi="Arial"/>
                <w:sz w:val="20"/>
                <w:szCs w:val="20"/>
              </w:rPr>
              <w:t xml:space="preserve">Đơn vị </w:t>
            </w:r>
            <w:r w:rsidR="006B1466" w:rsidRPr="00FE1897">
              <w:rPr>
                <w:rFonts w:ascii="Arial" w:hAnsi="Arial"/>
                <w:sz w:val="20"/>
                <w:szCs w:val="20"/>
              </w:rPr>
              <w:t>đ</w:t>
            </w:r>
            <w:r w:rsidR="001507CE" w:rsidRPr="00FE1897">
              <w:rPr>
                <w:rFonts w:ascii="Arial" w:hAnsi="Arial"/>
                <w:sz w:val="20"/>
                <w:szCs w:val="20"/>
              </w:rPr>
              <w:t>ặ</w:t>
            </w:r>
            <w:r w:rsidR="006B1466" w:rsidRPr="00FE1897">
              <w:rPr>
                <w:rFonts w:ascii="Arial" w:hAnsi="Arial"/>
                <w:sz w:val="20"/>
                <w:szCs w:val="20"/>
              </w:rPr>
              <w:t>t hàng hoặc giao thầu</w:t>
            </w:r>
            <w:r w:rsidRPr="00FE1897">
              <w:rPr>
                <w:rFonts w:ascii="Arial" w:hAnsi="Arial"/>
                <w:sz w:val="20"/>
                <w:szCs w:val="20"/>
              </w:rPr>
              <w:t>, gồm:</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1. Ông (Bà) ……………………….……... Chức vụ, ngạch bậc: ……..…………..……….: Chủ tịch</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2. Ông (Bà) ……………………….……... Chức vụ/ngạch bậc: ……..….………..……….: Ủy viên</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3. Ông (Bà) ……………………….……... Chức vụ/ngạch bậc: ……..…………..…….….: Ủy viên</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4. ……………</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Đơn vị giám sát, gồm:</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1. Ông (Bà) ……………………….……... Chức vụ, ngạch bậc: ……..…………..……….: Ủy viên</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2. Ông (Bà) ……………………….……... Chức vụ/ngạch bậc: ……..….………..……….: Ủy viên</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3. Ông (Bà) ……………………….……... Chức vụ/ngạch bậc: ……..…………..…….….: Ủy viên</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4. ……………</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 xml:space="preserve">Đơn vị </w:t>
            </w:r>
            <w:r w:rsidR="002E37C7" w:rsidRPr="00FE1897">
              <w:rPr>
                <w:rFonts w:ascii="Arial" w:hAnsi="Arial"/>
                <w:sz w:val="20"/>
                <w:szCs w:val="20"/>
              </w:rPr>
              <w:t xml:space="preserve">nhận đặt hàng hoặc trúng thầu bảo trì </w:t>
            </w:r>
            <w:r w:rsidRPr="00FE1897">
              <w:rPr>
                <w:rFonts w:ascii="Arial" w:hAnsi="Arial"/>
                <w:sz w:val="20"/>
                <w:szCs w:val="20"/>
              </w:rPr>
              <w:t>công trình, gồm:</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1. Ông (Bà) ……………………….……... Chức vụ, ngạch bậc: ……..…………..……….: Ủy viên</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2. Ông (Bà) ……………………….……... Chức vụ/ngạch bậc: ……..…….……..……….: Ủy viên</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3. Ông (Bà) ……………………….……... Chức vụ/ngạch bậc: ……..…………..…….….: Ủy viên</w:t>
            </w:r>
          </w:p>
          <w:p w:rsidR="00CC00BE" w:rsidRPr="00FE1897" w:rsidRDefault="00CC00BE" w:rsidP="007C60FA">
            <w:pPr>
              <w:spacing w:before="80" w:after="80" w:line="240" w:lineRule="auto"/>
              <w:rPr>
                <w:rFonts w:ascii="Arial" w:hAnsi="Arial"/>
                <w:sz w:val="20"/>
                <w:szCs w:val="20"/>
              </w:rPr>
            </w:pPr>
            <w:r w:rsidRPr="00FE1897">
              <w:rPr>
                <w:rFonts w:ascii="Arial" w:hAnsi="Arial"/>
                <w:sz w:val="20"/>
                <w:szCs w:val="20"/>
              </w:rPr>
              <w:t>4. ……………</w:t>
            </w:r>
          </w:p>
          <w:p w:rsidR="002E37C7" w:rsidRPr="00FE1897" w:rsidRDefault="002E37C7" w:rsidP="000D51A9">
            <w:pPr>
              <w:spacing w:before="120" w:after="120"/>
              <w:rPr>
                <w:rFonts w:ascii="Arial" w:hAnsi="Arial"/>
                <w:sz w:val="20"/>
                <w:szCs w:val="20"/>
              </w:rPr>
            </w:pPr>
            <w:r w:rsidRPr="00FE1897">
              <w:rPr>
                <w:rFonts w:ascii="Arial" w:hAnsi="Arial"/>
                <w:sz w:val="20"/>
                <w:szCs w:val="20"/>
              </w:rPr>
              <w:t>Đơn vị liên quan (theo yêu cầu cụ thể)</w:t>
            </w:r>
          </w:p>
          <w:p w:rsidR="00CC00BE" w:rsidRPr="00FE1897" w:rsidRDefault="00B948DD" w:rsidP="000D51A9">
            <w:pPr>
              <w:spacing w:before="120" w:after="120"/>
              <w:ind w:firstLine="612"/>
              <w:jc w:val="both"/>
              <w:rPr>
                <w:rFonts w:ascii="Arial" w:hAnsi="Arial"/>
                <w:sz w:val="20"/>
                <w:szCs w:val="20"/>
              </w:rPr>
            </w:pPr>
            <w:r w:rsidRPr="00FE1897">
              <w:rPr>
                <w:rFonts w:ascii="Arial" w:hAnsi="Arial"/>
                <w:sz w:val="20"/>
                <w:szCs w:val="20"/>
              </w:rPr>
              <w:t>Từ ngày ………./……../….….. đến ngày……../……../……….., Hội đồng nghiệm thu đã tiến hành kiểm tra, nghiệm thu chất lượng bảo dưỡng công trình hầm đường sắt tại ……………………….…………………………………………</w:t>
            </w:r>
            <w:r w:rsidR="007C60FA">
              <w:rPr>
                <w:rFonts w:ascii="Arial" w:hAnsi="Arial"/>
                <w:sz w:val="20"/>
                <w:szCs w:val="20"/>
              </w:rPr>
              <w:t>………………….</w:t>
            </w:r>
            <w:r w:rsidRPr="00FE1897">
              <w:rPr>
                <w:rFonts w:ascii="Arial" w:hAnsi="Arial"/>
                <w:sz w:val="20"/>
                <w:szCs w:val="20"/>
              </w:rPr>
              <w:t>……………………………...…</w:t>
            </w:r>
          </w:p>
          <w:p w:rsidR="00CC00BE" w:rsidRPr="00FE1897" w:rsidRDefault="00CC00BE" w:rsidP="000D51A9">
            <w:pPr>
              <w:spacing w:before="120" w:after="120"/>
              <w:jc w:val="both"/>
              <w:rPr>
                <w:rFonts w:ascii="Arial" w:hAnsi="Arial"/>
                <w:b/>
                <w:sz w:val="20"/>
                <w:szCs w:val="20"/>
              </w:rPr>
            </w:pPr>
            <w:r w:rsidRPr="00FE1897">
              <w:rPr>
                <w:rFonts w:ascii="Arial" w:hAnsi="Arial"/>
                <w:b/>
                <w:sz w:val="20"/>
                <w:szCs w:val="20"/>
              </w:rPr>
              <w:t>III. Nội dung kiểm tra, nghiệm thu:</w:t>
            </w:r>
          </w:p>
          <w:p w:rsidR="00CC00BE" w:rsidRPr="00FE1897" w:rsidRDefault="00CC00BE" w:rsidP="000D51A9">
            <w:pPr>
              <w:spacing w:before="120" w:after="120"/>
              <w:rPr>
                <w:rFonts w:ascii="Arial" w:hAnsi="Arial"/>
                <w:i/>
                <w:sz w:val="20"/>
                <w:szCs w:val="20"/>
              </w:rPr>
            </w:pPr>
            <w:r w:rsidRPr="00FE1897">
              <w:rPr>
                <w:rFonts w:ascii="Arial" w:hAnsi="Arial"/>
                <w:b/>
                <w:i/>
                <w:sz w:val="20"/>
                <w:szCs w:val="20"/>
              </w:rPr>
              <w:t>1. Khối lượng theo Hồ sơ bảo dưỡng được duyệt:</w:t>
            </w:r>
            <w:r w:rsidRPr="00FE1897">
              <w:rPr>
                <w:rFonts w:ascii="Arial" w:hAnsi="Arial"/>
                <w:sz w:val="20"/>
                <w:szCs w:val="20"/>
              </w:rPr>
              <w:t xml:space="preserve"> </w:t>
            </w:r>
            <w:r w:rsidRPr="00FE1897">
              <w:rPr>
                <w:rFonts w:ascii="Arial" w:hAnsi="Arial"/>
                <w:i/>
                <w:sz w:val="20"/>
                <w:szCs w:val="20"/>
              </w:rPr>
              <w:t>(Khối lượng lý thuyết)</w:t>
            </w:r>
          </w:p>
          <w:p w:rsidR="00CC00BE" w:rsidRPr="00FE1897" w:rsidRDefault="00CC00BE" w:rsidP="000D51A9">
            <w:pPr>
              <w:spacing w:before="120" w:after="120"/>
              <w:rPr>
                <w:rFonts w:ascii="Arial" w:hAnsi="Arial"/>
                <w:sz w:val="20"/>
                <w:szCs w:val="20"/>
              </w:rPr>
            </w:pPr>
            <w:r w:rsidRPr="00FE1897">
              <w:rPr>
                <w:rFonts w:ascii="Arial" w:hAnsi="Arial"/>
                <w:sz w:val="20"/>
                <w:szCs w:val="20"/>
              </w:rPr>
              <w:t>1.1 Công tác bảo dưỡng:</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417"/>
              <w:gridCol w:w="5103"/>
            </w:tblGrid>
            <w:tr w:rsidR="00765527" w:rsidRPr="00FE1897" w:rsidTr="00765527">
              <w:tc>
                <w:tcPr>
                  <w:tcW w:w="567" w:type="dxa"/>
                  <w:tcBorders>
                    <w:bottom w:val="single" w:sz="4" w:space="0" w:color="auto"/>
                  </w:tcBorders>
                  <w:vAlign w:val="center"/>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TT</w:t>
                  </w:r>
                </w:p>
              </w:tc>
              <w:tc>
                <w:tcPr>
                  <w:tcW w:w="2127" w:type="dxa"/>
                  <w:tcBorders>
                    <w:bottom w:val="single" w:sz="4" w:space="0" w:color="auto"/>
                  </w:tcBorders>
                  <w:vAlign w:val="center"/>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Tên, lý trình</w:t>
                  </w:r>
                </w:p>
              </w:tc>
              <w:tc>
                <w:tcPr>
                  <w:tcW w:w="1417" w:type="dxa"/>
                  <w:tcBorders>
                    <w:bottom w:val="single" w:sz="4" w:space="0" w:color="auto"/>
                  </w:tcBorders>
                  <w:vAlign w:val="center"/>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Chiều dài</w:t>
                  </w:r>
                </w:p>
              </w:tc>
              <w:tc>
                <w:tcPr>
                  <w:tcW w:w="5103" w:type="dxa"/>
                  <w:tcBorders>
                    <w:bottom w:val="single" w:sz="4" w:space="0" w:color="auto"/>
                  </w:tcBorders>
                  <w:vAlign w:val="center"/>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Khối lượng bảo dưỡng</w:t>
                  </w:r>
                </w:p>
              </w:tc>
            </w:tr>
            <w:tr w:rsidR="00765527" w:rsidRPr="00FE1897" w:rsidTr="00765527">
              <w:tc>
                <w:tcPr>
                  <w:tcW w:w="567" w:type="dxa"/>
                  <w:tcBorders>
                    <w:bottom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1</w:t>
                  </w:r>
                </w:p>
              </w:tc>
              <w:tc>
                <w:tcPr>
                  <w:tcW w:w="2127" w:type="dxa"/>
                  <w:tcBorders>
                    <w:bottom w:val="dotted" w:sz="4" w:space="0" w:color="auto"/>
                  </w:tcBorders>
                </w:tcPr>
                <w:p w:rsidR="00765527" w:rsidRPr="00FE1897" w:rsidRDefault="00765527" w:rsidP="007C60FA">
                  <w:pPr>
                    <w:spacing w:before="60" w:after="60" w:line="240" w:lineRule="auto"/>
                    <w:rPr>
                      <w:rFonts w:ascii="Arial" w:hAnsi="Arial"/>
                      <w:sz w:val="20"/>
                      <w:szCs w:val="20"/>
                    </w:rPr>
                  </w:pPr>
                  <w:r w:rsidRPr="00FE1897">
                    <w:rPr>
                      <w:rFonts w:ascii="Arial" w:hAnsi="Arial"/>
                      <w:sz w:val="20"/>
                      <w:szCs w:val="20"/>
                    </w:rPr>
                    <w:t>Hầm km…</w:t>
                  </w:r>
                </w:p>
              </w:tc>
              <w:tc>
                <w:tcPr>
                  <w:tcW w:w="1417" w:type="dxa"/>
                  <w:tcBorders>
                    <w:bottom w:val="dotted" w:sz="4" w:space="0" w:color="auto"/>
                  </w:tcBorders>
                </w:tcPr>
                <w:p w:rsidR="00765527" w:rsidRPr="00FE1897" w:rsidRDefault="00765527" w:rsidP="007C60FA">
                  <w:pPr>
                    <w:spacing w:before="60" w:after="60" w:line="240" w:lineRule="auto"/>
                    <w:rPr>
                      <w:rFonts w:ascii="Arial" w:hAnsi="Arial"/>
                      <w:sz w:val="20"/>
                      <w:szCs w:val="20"/>
                    </w:rPr>
                  </w:pPr>
                </w:p>
              </w:tc>
              <w:tc>
                <w:tcPr>
                  <w:tcW w:w="5103" w:type="dxa"/>
                  <w:tcBorders>
                    <w:bottom w:val="dotted" w:sz="4" w:space="0" w:color="auto"/>
                  </w:tcBorders>
                </w:tcPr>
                <w:p w:rsidR="00765527" w:rsidRPr="00FE1897" w:rsidRDefault="00765527" w:rsidP="007C60FA">
                  <w:pPr>
                    <w:spacing w:before="60" w:after="60" w:line="240" w:lineRule="auto"/>
                    <w:rPr>
                      <w:rFonts w:ascii="Arial" w:hAnsi="Arial"/>
                      <w:sz w:val="20"/>
                      <w:szCs w:val="20"/>
                    </w:rPr>
                  </w:pPr>
                </w:p>
              </w:tc>
            </w:tr>
            <w:tr w:rsidR="00765527" w:rsidRPr="00FE1897" w:rsidTr="00765527">
              <w:tc>
                <w:tcPr>
                  <w:tcW w:w="567" w:type="dxa"/>
                  <w:tcBorders>
                    <w:top w:val="dotted" w:sz="4" w:space="0" w:color="auto"/>
                    <w:bottom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2</w:t>
                  </w:r>
                </w:p>
              </w:tc>
              <w:tc>
                <w:tcPr>
                  <w:tcW w:w="2127"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r w:rsidRPr="00FE1897">
                    <w:rPr>
                      <w:rFonts w:ascii="Arial" w:hAnsi="Arial"/>
                      <w:sz w:val="20"/>
                      <w:szCs w:val="20"/>
                    </w:rPr>
                    <w:t>Hầm km…</w:t>
                  </w:r>
                </w:p>
              </w:tc>
              <w:tc>
                <w:tcPr>
                  <w:tcW w:w="1417"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p>
              </w:tc>
              <w:tc>
                <w:tcPr>
                  <w:tcW w:w="5103"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p>
              </w:tc>
            </w:tr>
            <w:tr w:rsidR="00765527" w:rsidRPr="00FE1897" w:rsidTr="00765527">
              <w:tc>
                <w:tcPr>
                  <w:tcW w:w="567" w:type="dxa"/>
                  <w:tcBorders>
                    <w:top w:val="dotted" w:sz="4" w:space="0" w:color="auto"/>
                    <w:bottom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3</w:t>
                  </w:r>
                </w:p>
              </w:tc>
              <w:tc>
                <w:tcPr>
                  <w:tcW w:w="2127"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r w:rsidRPr="00FE1897">
                    <w:rPr>
                      <w:rFonts w:ascii="Arial" w:hAnsi="Arial"/>
                      <w:sz w:val="20"/>
                      <w:szCs w:val="20"/>
                    </w:rPr>
                    <w:t>Hầm km…</w:t>
                  </w:r>
                </w:p>
              </w:tc>
              <w:tc>
                <w:tcPr>
                  <w:tcW w:w="1417"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p>
              </w:tc>
              <w:tc>
                <w:tcPr>
                  <w:tcW w:w="5103"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p>
              </w:tc>
            </w:tr>
            <w:tr w:rsidR="00765527" w:rsidRPr="00FE1897" w:rsidTr="00765527">
              <w:tc>
                <w:tcPr>
                  <w:tcW w:w="567" w:type="dxa"/>
                  <w:tcBorders>
                    <w:top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w:t>
                  </w:r>
                </w:p>
              </w:tc>
              <w:tc>
                <w:tcPr>
                  <w:tcW w:w="2127" w:type="dxa"/>
                  <w:tcBorders>
                    <w:top w:val="dotted" w:sz="4" w:space="0" w:color="auto"/>
                  </w:tcBorders>
                </w:tcPr>
                <w:p w:rsidR="00765527" w:rsidRPr="00FE1897" w:rsidRDefault="00765527" w:rsidP="007C60FA">
                  <w:pPr>
                    <w:spacing w:before="60" w:after="60" w:line="240" w:lineRule="auto"/>
                    <w:rPr>
                      <w:rFonts w:ascii="Arial" w:hAnsi="Arial"/>
                      <w:sz w:val="20"/>
                      <w:szCs w:val="20"/>
                    </w:rPr>
                  </w:pPr>
                </w:p>
              </w:tc>
              <w:tc>
                <w:tcPr>
                  <w:tcW w:w="1417" w:type="dxa"/>
                  <w:tcBorders>
                    <w:top w:val="dotted" w:sz="4" w:space="0" w:color="auto"/>
                  </w:tcBorders>
                </w:tcPr>
                <w:p w:rsidR="00765527" w:rsidRPr="00FE1897" w:rsidRDefault="00765527" w:rsidP="007C60FA">
                  <w:pPr>
                    <w:spacing w:before="60" w:after="60" w:line="240" w:lineRule="auto"/>
                    <w:rPr>
                      <w:rFonts w:ascii="Arial" w:hAnsi="Arial"/>
                      <w:sz w:val="20"/>
                      <w:szCs w:val="20"/>
                    </w:rPr>
                  </w:pPr>
                </w:p>
              </w:tc>
              <w:tc>
                <w:tcPr>
                  <w:tcW w:w="5103" w:type="dxa"/>
                  <w:tcBorders>
                    <w:top w:val="dotted" w:sz="4" w:space="0" w:color="auto"/>
                  </w:tcBorders>
                </w:tcPr>
                <w:p w:rsidR="00765527" w:rsidRPr="00FE1897" w:rsidRDefault="00765527" w:rsidP="007C60FA">
                  <w:pPr>
                    <w:spacing w:before="60" w:after="60" w:line="240" w:lineRule="auto"/>
                    <w:rPr>
                      <w:rFonts w:ascii="Arial" w:hAnsi="Arial"/>
                      <w:sz w:val="20"/>
                      <w:szCs w:val="20"/>
                    </w:rPr>
                  </w:pPr>
                </w:p>
              </w:tc>
            </w:tr>
          </w:tbl>
          <w:p w:rsidR="00CC00BE" w:rsidRPr="00FE1897" w:rsidRDefault="00CC00BE" w:rsidP="000D51A9">
            <w:pPr>
              <w:spacing w:before="120" w:after="120"/>
              <w:jc w:val="both"/>
              <w:rPr>
                <w:rFonts w:ascii="Arial" w:hAnsi="Arial"/>
                <w:sz w:val="20"/>
                <w:szCs w:val="20"/>
              </w:rPr>
            </w:pPr>
            <w:r w:rsidRPr="00FE1897">
              <w:rPr>
                <w:rFonts w:ascii="Arial" w:hAnsi="Arial"/>
                <w:sz w:val="20"/>
                <w:szCs w:val="20"/>
              </w:rPr>
              <w:lastRenderedPageBreak/>
              <w:t xml:space="preserve">1.2 Công tác bảo dưỡng sửa chữa gia cố và làm mới: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417"/>
              <w:gridCol w:w="5103"/>
            </w:tblGrid>
            <w:tr w:rsidR="00765527" w:rsidRPr="00FE1897" w:rsidTr="00765527">
              <w:tc>
                <w:tcPr>
                  <w:tcW w:w="567" w:type="dxa"/>
                  <w:tcBorders>
                    <w:bottom w:val="single" w:sz="4" w:space="0" w:color="auto"/>
                  </w:tcBorders>
                  <w:vAlign w:val="center"/>
                </w:tcPr>
                <w:p w:rsidR="00765527" w:rsidRPr="00FE1897" w:rsidRDefault="00765527" w:rsidP="00CC00BE">
                  <w:pPr>
                    <w:spacing w:before="60" w:after="60" w:line="240" w:lineRule="auto"/>
                    <w:jc w:val="center"/>
                    <w:rPr>
                      <w:rFonts w:ascii="Arial" w:hAnsi="Arial"/>
                      <w:sz w:val="20"/>
                      <w:szCs w:val="20"/>
                    </w:rPr>
                  </w:pPr>
                  <w:r w:rsidRPr="00FE1897">
                    <w:rPr>
                      <w:rFonts w:ascii="Arial" w:hAnsi="Arial"/>
                      <w:sz w:val="20"/>
                      <w:szCs w:val="20"/>
                    </w:rPr>
                    <w:t>TT</w:t>
                  </w:r>
                </w:p>
              </w:tc>
              <w:tc>
                <w:tcPr>
                  <w:tcW w:w="2127" w:type="dxa"/>
                  <w:tcBorders>
                    <w:bottom w:val="single" w:sz="4" w:space="0" w:color="auto"/>
                  </w:tcBorders>
                  <w:vAlign w:val="center"/>
                </w:tcPr>
                <w:p w:rsidR="00765527" w:rsidRPr="00FE1897" w:rsidRDefault="00765527" w:rsidP="00CC00BE">
                  <w:pPr>
                    <w:spacing w:before="60" w:after="60" w:line="240" w:lineRule="auto"/>
                    <w:jc w:val="center"/>
                    <w:rPr>
                      <w:rFonts w:ascii="Arial" w:hAnsi="Arial"/>
                      <w:sz w:val="20"/>
                      <w:szCs w:val="20"/>
                    </w:rPr>
                  </w:pPr>
                  <w:r w:rsidRPr="00FE1897">
                    <w:rPr>
                      <w:rFonts w:ascii="Arial" w:hAnsi="Arial"/>
                      <w:sz w:val="20"/>
                      <w:szCs w:val="20"/>
                    </w:rPr>
                    <w:t>Tên, lý trình</w:t>
                  </w:r>
                </w:p>
              </w:tc>
              <w:tc>
                <w:tcPr>
                  <w:tcW w:w="1417" w:type="dxa"/>
                  <w:tcBorders>
                    <w:bottom w:val="single" w:sz="4" w:space="0" w:color="auto"/>
                  </w:tcBorders>
                  <w:vAlign w:val="center"/>
                </w:tcPr>
                <w:p w:rsidR="00765527" w:rsidRPr="00FE1897" w:rsidRDefault="00765527" w:rsidP="00CC00BE">
                  <w:pPr>
                    <w:spacing w:before="60" w:after="60" w:line="240" w:lineRule="auto"/>
                    <w:jc w:val="center"/>
                    <w:rPr>
                      <w:rFonts w:ascii="Arial" w:hAnsi="Arial"/>
                      <w:sz w:val="20"/>
                      <w:szCs w:val="20"/>
                    </w:rPr>
                  </w:pPr>
                  <w:r w:rsidRPr="00FE1897">
                    <w:rPr>
                      <w:rFonts w:ascii="Arial" w:hAnsi="Arial"/>
                      <w:sz w:val="20"/>
                      <w:szCs w:val="20"/>
                    </w:rPr>
                    <w:t>Chiều dài</w:t>
                  </w:r>
                </w:p>
              </w:tc>
              <w:tc>
                <w:tcPr>
                  <w:tcW w:w="5103" w:type="dxa"/>
                  <w:tcBorders>
                    <w:bottom w:val="single" w:sz="4" w:space="0" w:color="auto"/>
                  </w:tcBorders>
                  <w:vAlign w:val="center"/>
                </w:tcPr>
                <w:p w:rsidR="00765527" w:rsidRPr="00FE1897" w:rsidRDefault="00765527" w:rsidP="00CC00BE">
                  <w:pPr>
                    <w:spacing w:before="60" w:after="60" w:line="240" w:lineRule="auto"/>
                    <w:jc w:val="center"/>
                    <w:rPr>
                      <w:rFonts w:ascii="Arial" w:hAnsi="Arial"/>
                      <w:sz w:val="20"/>
                      <w:szCs w:val="20"/>
                    </w:rPr>
                  </w:pPr>
                  <w:r w:rsidRPr="00FE1897">
                    <w:rPr>
                      <w:rFonts w:ascii="Arial" w:hAnsi="Arial"/>
                      <w:sz w:val="20"/>
                      <w:szCs w:val="20"/>
                    </w:rPr>
                    <w:t>Khối lượng gia cố, làm mới</w:t>
                  </w:r>
                </w:p>
              </w:tc>
            </w:tr>
            <w:tr w:rsidR="00765527" w:rsidRPr="00FE1897" w:rsidTr="00765527">
              <w:tc>
                <w:tcPr>
                  <w:tcW w:w="567" w:type="dxa"/>
                  <w:tcBorders>
                    <w:bottom w:val="dotted" w:sz="4" w:space="0" w:color="auto"/>
                  </w:tcBorders>
                </w:tcPr>
                <w:p w:rsidR="00765527" w:rsidRPr="00FE1897" w:rsidRDefault="00765527" w:rsidP="00CC00BE">
                  <w:pPr>
                    <w:spacing w:before="60" w:after="60" w:line="240" w:lineRule="auto"/>
                    <w:jc w:val="center"/>
                    <w:rPr>
                      <w:rFonts w:ascii="Arial" w:hAnsi="Arial"/>
                      <w:sz w:val="20"/>
                      <w:szCs w:val="20"/>
                    </w:rPr>
                  </w:pPr>
                  <w:r w:rsidRPr="00FE1897">
                    <w:rPr>
                      <w:rFonts w:ascii="Arial" w:hAnsi="Arial"/>
                      <w:sz w:val="20"/>
                      <w:szCs w:val="20"/>
                    </w:rPr>
                    <w:t>1</w:t>
                  </w:r>
                </w:p>
              </w:tc>
              <w:tc>
                <w:tcPr>
                  <w:tcW w:w="2127" w:type="dxa"/>
                  <w:tcBorders>
                    <w:bottom w:val="dotted" w:sz="4" w:space="0" w:color="auto"/>
                  </w:tcBorders>
                </w:tcPr>
                <w:p w:rsidR="00765527" w:rsidRPr="00FE1897" w:rsidRDefault="00765527" w:rsidP="00CC00BE">
                  <w:pPr>
                    <w:spacing w:before="60" w:after="60" w:line="240" w:lineRule="auto"/>
                    <w:rPr>
                      <w:rFonts w:ascii="Arial" w:hAnsi="Arial"/>
                      <w:sz w:val="20"/>
                      <w:szCs w:val="20"/>
                    </w:rPr>
                  </w:pPr>
                  <w:r w:rsidRPr="00FE1897">
                    <w:rPr>
                      <w:rFonts w:ascii="Arial" w:hAnsi="Arial"/>
                      <w:sz w:val="20"/>
                      <w:szCs w:val="20"/>
                    </w:rPr>
                    <w:t>Hầm km…</w:t>
                  </w:r>
                </w:p>
              </w:tc>
              <w:tc>
                <w:tcPr>
                  <w:tcW w:w="1417" w:type="dxa"/>
                  <w:tcBorders>
                    <w:bottom w:val="dotted" w:sz="4" w:space="0" w:color="auto"/>
                  </w:tcBorders>
                </w:tcPr>
                <w:p w:rsidR="00765527" w:rsidRPr="00FE1897" w:rsidRDefault="00765527" w:rsidP="00CC00BE">
                  <w:pPr>
                    <w:spacing w:before="60" w:after="60" w:line="240" w:lineRule="auto"/>
                    <w:rPr>
                      <w:rFonts w:ascii="Arial" w:hAnsi="Arial"/>
                      <w:sz w:val="20"/>
                      <w:szCs w:val="20"/>
                    </w:rPr>
                  </w:pPr>
                </w:p>
              </w:tc>
              <w:tc>
                <w:tcPr>
                  <w:tcW w:w="5103" w:type="dxa"/>
                  <w:tcBorders>
                    <w:bottom w:val="dotted" w:sz="4" w:space="0" w:color="auto"/>
                  </w:tcBorders>
                </w:tcPr>
                <w:p w:rsidR="00765527" w:rsidRPr="00FE1897" w:rsidRDefault="00765527" w:rsidP="00CC00BE">
                  <w:pPr>
                    <w:spacing w:before="60" w:after="60" w:line="240" w:lineRule="auto"/>
                    <w:rPr>
                      <w:rFonts w:ascii="Arial" w:hAnsi="Arial"/>
                      <w:sz w:val="20"/>
                      <w:szCs w:val="20"/>
                    </w:rPr>
                  </w:pPr>
                </w:p>
              </w:tc>
            </w:tr>
            <w:tr w:rsidR="00765527" w:rsidRPr="00FE1897" w:rsidTr="00765527">
              <w:tc>
                <w:tcPr>
                  <w:tcW w:w="567" w:type="dxa"/>
                  <w:tcBorders>
                    <w:top w:val="dotted" w:sz="4" w:space="0" w:color="auto"/>
                    <w:bottom w:val="dotted" w:sz="4" w:space="0" w:color="auto"/>
                  </w:tcBorders>
                </w:tcPr>
                <w:p w:rsidR="00765527" w:rsidRPr="00FE1897" w:rsidRDefault="00765527" w:rsidP="00CC00BE">
                  <w:pPr>
                    <w:spacing w:before="60" w:after="60" w:line="240" w:lineRule="auto"/>
                    <w:jc w:val="center"/>
                    <w:rPr>
                      <w:rFonts w:ascii="Arial" w:hAnsi="Arial"/>
                      <w:sz w:val="20"/>
                      <w:szCs w:val="20"/>
                    </w:rPr>
                  </w:pPr>
                  <w:r w:rsidRPr="00FE1897">
                    <w:rPr>
                      <w:rFonts w:ascii="Arial" w:hAnsi="Arial"/>
                      <w:sz w:val="20"/>
                      <w:szCs w:val="20"/>
                    </w:rPr>
                    <w:t>2</w:t>
                  </w:r>
                </w:p>
              </w:tc>
              <w:tc>
                <w:tcPr>
                  <w:tcW w:w="2127" w:type="dxa"/>
                  <w:tcBorders>
                    <w:top w:val="dotted" w:sz="4" w:space="0" w:color="auto"/>
                    <w:bottom w:val="dotted" w:sz="4" w:space="0" w:color="auto"/>
                  </w:tcBorders>
                </w:tcPr>
                <w:p w:rsidR="00765527" w:rsidRPr="00FE1897" w:rsidRDefault="00765527" w:rsidP="00CC00BE">
                  <w:pPr>
                    <w:spacing w:before="60" w:after="60" w:line="240" w:lineRule="auto"/>
                    <w:rPr>
                      <w:rFonts w:ascii="Arial" w:hAnsi="Arial"/>
                      <w:sz w:val="20"/>
                      <w:szCs w:val="20"/>
                    </w:rPr>
                  </w:pPr>
                  <w:r w:rsidRPr="00FE1897">
                    <w:rPr>
                      <w:rFonts w:ascii="Arial" w:hAnsi="Arial"/>
                      <w:sz w:val="20"/>
                      <w:szCs w:val="20"/>
                    </w:rPr>
                    <w:t>Hầm km…</w:t>
                  </w:r>
                </w:p>
              </w:tc>
              <w:tc>
                <w:tcPr>
                  <w:tcW w:w="1417" w:type="dxa"/>
                  <w:tcBorders>
                    <w:top w:val="dotted" w:sz="4" w:space="0" w:color="auto"/>
                    <w:bottom w:val="dotted" w:sz="4" w:space="0" w:color="auto"/>
                  </w:tcBorders>
                </w:tcPr>
                <w:p w:rsidR="00765527" w:rsidRPr="00FE1897" w:rsidRDefault="00765527" w:rsidP="00CC00BE">
                  <w:pPr>
                    <w:spacing w:before="60" w:after="60" w:line="240" w:lineRule="auto"/>
                    <w:rPr>
                      <w:rFonts w:ascii="Arial" w:hAnsi="Arial"/>
                      <w:sz w:val="20"/>
                      <w:szCs w:val="20"/>
                    </w:rPr>
                  </w:pPr>
                </w:p>
              </w:tc>
              <w:tc>
                <w:tcPr>
                  <w:tcW w:w="5103" w:type="dxa"/>
                  <w:tcBorders>
                    <w:top w:val="dotted" w:sz="4" w:space="0" w:color="auto"/>
                    <w:bottom w:val="dotted" w:sz="4" w:space="0" w:color="auto"/>
                  </w:tcBorders>
                </w:tcPr>
                <w:p w:rsidR="00765527" w:rsidRPr="00FE1897" w:rsidRDefault="00765527" w:rsidP="00CC00BE">
                  <w:pPr>
                    <w:spacing w:before="60" w:after="60" w:line="240" w:lineRule="auto"/>
                    <w:rPr>
                      <w:rFonts w:ascii="Arial" w:hAnsi="Arial"/>
                      <w:sz w:val="20"/>
                      <w:szCs w:val="20"/>
                    </w:rPr>
                  </w:pPr>
                </w:p>
              </w:tc>
            </w:tr>
            <w:tr w:rsidR="00765527" w:rsidRPr="00FE1897" w:rsidTr="00765527">
              <w:tc>
                <w:tcPr>
                  <w:tcW w:w="567" w:type="dxa"/>
                  <w:tcBorders>
                    <w:top w:val="dotted" w:sz="4" w:space="0" w:color="auto"/>
                    <w:bottom w:val="dotted" w:sz="4" w:space="0" w:color="auto"/>
                  </w:tcBorders>
                </w:tcPr>
                <w:p w:rsidR="00765527" w:rsidRPr="00FE1897" w:rsidRDefault="00765527" w:rsidP="00CC00BE">
                  <w:pPr>
                    <w:spacing w:before="60" w:after="60" w:line="240" w:lineRule="auto"/>
                    <w:jc w:val="center"/>
                    <w:rPr>
                      <w:rFonts w:ascii="Arial" w:hAnsi="Arial"/>
                      <w:sz w:val="20"/>
                      <w:szCs w:val="20"/>
                    </w:rPr>
                  </w:pPr>
                  <w:r w:rsidRPr="00FE1897">
                    <w:rPr>
                      <w:rFonts w:ascii="Arial" w:hAnsi="Arial"/>
                      <w:sz w:val="20"/>
                      <w:szCs w:val="20"/>
                    </w:rPr>
                    <w:t>3</w:t>
                  </w:r>
                </w:p>
              </w:tc>
              <w:tc>
                <w:tcPr>
                  <w:tcW w:w="2127" w:type="dxa"/>
                  <w:tcBorders>
                    <w:top w:val="dotted" w:sz="4" w:space="0" w:color="auto"/>
                    <w:bottom w:val="dotted" w:sz="4" w:space="0" w:color="auto"/>
                  </w:tcBorders>
                </w:tcPr>
                <w:p w:rsidR="00765527" w:rsidRPr="00FE1897" w:rsidRDefault="00765527" w:rsidP="00CC00BE">
                  <w:pPr>
                    <w:spacing w:before="60" w:after="60" w:line="240" w:lineRule="auto"/>
                    <w:rPr>
                      <w:rFonts w:ascii="Arial" w:hAnsi="Arial"/>
                      <w:sz w:val="20"/>
                      <w:szCs w:val="20"/>
                    </w:rPr>
                  </w:pPr>
                  <w:r w:rsidRPr="00FE1897">
                    <w:rPr>
                      <w:rFonts w:ascii="Arial" w:hAnsi="Arial"/>
                      <w:sz w:val="20"/>
                      <w:szCs w:val="20"/>
                    </w:rPr>
                    <w:t>Hầm km…</w:t>
                  </w:r>
                </w:p>
              </w:tc>
              <w:tc>
                <w:tcPr>
                  <w:tcW w:w="1417" w:type="dxa"/>
                  <w:tcBorders>
                    <w:top w:val="dotted" w:sz="4" w:space="0" w:color="auto"/>
                    <w:bottom w:val="dotted" w:sz="4" w:space="0" w:color="auto"/>
                  </w:tcBorders>
                </w:tcPr>
                <w:p w:rsidR="00765527" w:rsidRPr="00FE1897" w:rsidRDefault="00765527" w:rsidP="00CC00BE">
                  <w:pPr>
                    <w:spacing w:before="60" w:after="60" w:line="240" w:lineRule="auto"/>
                    <w:rPr>
                      <w:rFonts w:ascii="Arial" w:hAnsi="Arial"/>
                      <w:sz w:val="20"/>
                      <w:szCs w:val="20"/>
                    </w:rPr>
                  </w:pPr>
                </w:p>
              </w:tc>
              <w:tc>
                <w:tcPr>
                  <w:tcW w:w="5103" w:type="dxa"/>
                  <w:tcBorders>
                    <w:top w:val="dotted" w:sz="4" w:space="0" w:color="auto"/>
                    <w:bottom w:val="dotted" w:sz="4" w:space="0" w:color="auto"/>
                  </w:tcBorders>
                </w:tcPr>
                <w:p w:rsidR="00765527" w:rsidRPr="00FE1897" w:rsidRDefault="00765527" w:rsidP="00CC00BE">
                  <w:pPr>
                    <w:spacing w:before="60" w:after="60" w:line="240" w:lineRule="auto"/>
                    <w:rPr>
                      <w:rFonts w:ascii="Arial" w:hAnsi="Arial"/>
                      <w:sz w:val="20"/>
                      <w:szCs w:val="20"/>
                    </w:rPr>
                  </w:pPr>
                </w:p>
              </w:tc>
            </w:tr>
            <w:tr w:rsidR="00765527" w:rsidRPr="00FE1897" w:rsidTr="00765527">
              <w:tc>
                <w:tcPr>
                  <w:tcW w:w="567" w:type="dxa"/>
                  <w:tcBorders>
                    <w:top w:val="dotted" w:sz="4" w:space="0" w:color="auto"/>
                  </w:tcBorders>
                </w:tcPr>
                <w:p w:rsidR="00765527" w:rsidRPr="00FE1897" w:rsidRDefault="00765527" w:rsidP="00CC00BE">
                  <w:pPr>
                    <w:spacing w:before="60" w:after="60" w:line="240" w:lineRule="auto"/>
                    <w:jc w:val="center"/>
                    <w:rPr>
                      <w:rFonts w:ascii="Arial" w:hAnsi="Arial"/>
                      <w:sz w:val="20"/>
                      <w:szCs w:val="20"/>
                    </w:rPr>
                  </w:pPr>
                  <w:r w:rsidRPr="00FE1897">
                    <w:rPr>
                      <w:rFonts w:ascii="Arial" w:hAnsi="Arial"/>
                      <w:sz w:val="20"/>
                      <w:szCs w:val="20"/>
                    </w:rPr>
                    <w:t>..</w:t>
                  </w:r>
                </w:p>
              </w:tc>
              <w:tc>
                <w:tcPr>
                  <w:tcW w:w="2127" w:type="dxa"/>
                  <w:tcBorders>
                    <w:top w:val="dotted" w:sz="4" w:space="0" w:color="auto"/>
                  </w:tcBorders>
                </w:tcPr>
                <w:p w:rsidR="00765527" w:rsidRPr="00FE1897" w:rsidRDefault="00765527" w:rsidP="00CC00BE">
                  <w:pPr>
                    <w:spacing w:before="60" w:after="60" w:line="240" w:lineRule="auto"/>
                    <w:rPr>
                      <w:rFonts w:ascii="Arial" w:hAnsi="Arial"/>
                      <w:sz w:val="20"/>
                      <w:szCs w:val="20"/>
                    </w:rPr>
                  </w:pPr>
                </w:p>
              </w:tc>
              <w:tc>
                <w:tcPr>
                  <w:tcW w:w="1417" w:type="dxa"/>
                  <w:tcBorders>
                    <w:top w:val="dotted" w:sz="4" w:space="0" w:color="auto"/>
                  </w:tcBorders>
                </w:tcPr>
                <w:p w:rsidR="00765527" w:rsidRPr="00FE1897" w:rsidRDefault="00765527" w:rsidP="00CC00BE">
                  <w:pPr>
                    <w:spacing w:before="60" w:after="60" w:line="240" w:lineRule="auto"/>
                    <w:rPr>
                      <w:rFonts w:ascii="Arial" w:hAnsi="Arial"/>
                      <w:sz w:val="20"/>
                      <w:szCs w:val="20"/>
                    </w:rPr>
                  </w:pPr>
                </w:p>
              </w:tc>
              <w:tc>
                <w:tcPr>
                  <w:tcW w:w="5103" w:type="dxa"/>
                  <w:tcBorders>
                    <w:top w:val="dotted" w:sz="4" w:space="0" w:color="auto"/>
                  </w:tcBorders>
                </w:tcPr>
                <w:p w:rsidR="00765527" w:rsidRPr="00FE1897" w:rsidRDefault="00765527" w:rsidP="00CC00BE">
                  <w:pPr>
                    <w:spacing w:before="60" w:after="60" w:line="240" w:lineRule="auto"/>
                    <w:rPr>
                      <w:rFonts w:ascii="Arial" w:hAnsi="Arial"/>
                      <w:sz w:val="20"/>
                      <w:szCs w:val="20"/>
                    </w:rPr>
                  </w:pPr>
                </w:p>
              </w:tc>
            </w:tr>
          </w:tbl>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 xml:space="preserve">1.3 Công tác sơn bảo vệ chống rỉ: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417"/>
              <w:gridCol w:w="5103"/>
            </w:tblGrid>
            <w:tr w:rsidR="00765527" w:rsidRPr="00FE1897" w:rsidTr="00765527">
              <w:tc>
                <w:tcPr>
                  <w:tcW w:w="567" w:type="dxa"/>
                  <w:tcBorders>
                    <w:bottom w:val="single" w:sz="4" w:space="0" w:color="auto"/>
                  </w:tcBorders>
                  <w:vAlign w:val="center"/>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TT</w:t>
                  </w:r>
                </w:p>
              </w:tc>
              <w:tc>
                <w:tcPr>
                  <w:tcW w:w="2127" w:type="dxa"/>
                  <w:tcBorders>
                    <w:bottom w:val="single" w:sz="4" w:space="0" w:color="auto"/>
                  </w:tcBorders>
                  <w:vAlign w:val="center"/>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Tên, lý trình</w:t>
                  </w:r>
                </w:p>
              </w:tc>
              <w:tc>
                <w:tcPr>
                  <w:tcW w:w="1417" w:type="dxa"/>
                  <w:tcBorders>
                    <w:bottom w:val="single" w:sz="4" w:space="0" w:color="auto"/>
                  </w:tcBorders>
                  <w:vAlign w:val="center"/>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Chiều dài</w:t>
                  </w:r>
                </w:p>
              </w:tc>
              <w:tc>
                <w:tcPr>
                  <w:tcW w:w="5103" w:type="dxa"/>
                  <w:tcBorders>
                    <w:bottom w:val="single" w:sz="4" w:space="0" w:color="auto"/>
                  </w:tcBorders>
                  <w:vAlign w:val="center"/>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Khối lượng sơn bảo vệ chống rỉ</w:t>
                  </w:r>
                </w:p>
              </w:tc>
            </w:tr>
            <w:tr w:rsidR="00765527" w:rsidRPr="00FE1897" w:rsidTr="00765527">
              <w:tc>
                <w:tcPr>
                  <w:tcW w:w="567" w:type="dxa"/>
                  <w:tcBorders>
                    <w:bottom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1</w:t>
                  </w:r>
                </w:p>
              </w:tc>
              <w:tc>
                <w:tcPr>
                  <w:tcW w:w="2127" w:type="dxa"/>
                  <w:tcBorders>
                    <w:bottom w:val="dotted" w:sz="4" w:space="0" w:color="auto"/>
                  </w:tcBorders>
                </w:tcPr>
                <w:p w:rsidR="00765527" w:rsidRPr="00FE1897" w:rsidRDefault="00765527" w:rsidP="007C60FA">
                  <w:pPr>
                    <w:spacing w:before="60" w:after="60" w:line="240" w:lineRule="auto"/>
                    <w:rPr>
                      <w:rFonts w:ascii="Arial" w:hAnsi="Arial"/>
                      <w:sz w:val="20"/>
                      <w:szCs w:val="20"/>
                    </w:rPr>
                  </w:pPr>
                  <w:r w:rsidRPr="00FE1897">
                    <w:rPr>
                      <w:rFonts w:ascii="Arial" w:hAnsi="Arial"/>
                      <w:sz w:val="20"/>
                      <w:szCs w:val="20"/>
                    </w:rPr>
                    <w:t>Hầm km…</w:t>
                  </w:r>
                </w:p>
              </w:tc>
              <w:tc>
                <w:tcPr>
                  <w:tcW w:w="1417" w:type="dxa"/>
                  <w:tcBorders>
                    <w:bottom w:val="dotted" w:sz="4" w:space="0" w:color="auto"/>
                  </w:tcBorders>
                </w:tcPr>
                <w:p w:rsidR="00765527" w:rsidRPr="00FE1897" w:rsidRDefault="00765527" w:rsidP="007C60FA">
                  <w:pPr>
                    <w:spacing w:before="60" w:after="60" w:line="240" w:lineRule="auto"/>
                    <w:rPr>
                      <w:rFonts w:ascii="Arial" w:hAnsi="Arial"/>
                      <w:sz w:val="20"/>
                      <w:szCs w:val="20"/>
                    </w:rPr>
                  </w:pPr>
                </w:p>
              </w:tc>
              <w:tc>
                <w:tcPr>
                  <w:tcW w:w="5103" w:type="dxa"/>
                  <w:tcBorders>
                    <w:bottom w:val="dotted" w:sz="4" w:space="0" w:color="auto"/>
                  </w:tcBorders>
                </w:tcPr>
                <w:p w:rsidR="00765527" w:rsidRPr="00FE1897" w:rsidRDefault="00765527" w:rsidP="007C60FA">
                  <w:pPr>
                    <w:spacing w:before="60" w:after="60" w:line="240" w:lineRule="auto"/>
                    <w:rPr>
                      <w:rFonts w:ascii="Arial" w:hAnsi="Arial"/>
                      <w:sz w:val="20"/>
                      <w:szCs w:val="20"/>
                    </w:rPr>
                  </w:pPr>
                </w:p>
              </w:tc>
            </w:tr>
            <w:tr w:rsidR="00765527" w:rsidRPr="00FE1897" w:rsidTr="00765527">
              <w:tc>
                <w:tcPr>
                  <w:tcW w:w="567" w:type="dxa"/>
                  <w:tcBorders>
                    <w:top w:val="dotted" w:sz="4" w:space="0" w:color="auto"/>
                    <w:bottom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2</w:t>
                  </w:r>
                </w:p>
              </w:tc>
              <w:tc>
                <w:tcPr>
                  <w:tcW w:w="2127"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r w:rsidRPr="00FE1897">
                    <w:rPr>
                      <w:rFonts w:ascii="Arial" w:hAnsi="Arial"/>
                      <w:sz w:val="20"/>
                      <w:szCs w:val="20"/>
                    </w:rPr>
                    <w:t>Hầm km…</w:t>
                  </w:r>
                </w:p>
              </w:tc>
              <w:tc>
                <w:tcPr>
                  <w:tcW w:w="1417"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p>
              </w:tc>
              <w:tc>
                <w:tcPr>
                  <w:tcW w:w="5103"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p>
              </w:tc>
            </w:tr>
            <w:tr w:rsidR="00765527" w:rsidRPr="00FE1897" w:rsidTr="00765527">
              <w:tc>
                <w:tcPr>
                  <w:tcW w:w="567" w:type="dxa"/>
                  <w:tcBorders>
                    <w:top w:val="dotted" w:sz="4" w:space="0" w:color="auto"/>
                    <w:bottom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3</w:t>
                  </w:r>
                </w:p>
              </w:tc>
              <w:tc>
                <w:tcPr>
                  <w:tcW w:w="2127"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r w:rsidRPr="00FE1897">
                    <w:rPr>
                      <w:rFonts w:ascii="Arial" w:hAnsi="Arial"/>
                      <w:sz w:val="20"/>
                      <w:szCs w:val="20"/>
                    </w:rPr>
                    <w:t>Hầm km…</w:t>
                  </w:r>
                </w:p>
              </w:tc>
              <w:tc>
                <w:tcPr>
                  <w:tcW w:w="1417"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p>
              </w:tc>
              <w:tc>
                <w:tcPr>
                  <w:tcW w:w="5103"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p>
              </w:tc>
            </w:tr>
            <w:tr w:rsidR="00765527" w:rsidRPr="00FE1897" w:rsidTr="00765527">
              <w:tc>
                <w:tcPr>
                  <w:tcW w:w="567" w:type="dxa"/>
                  <w:tcBorders>
                    <w:top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w:t>
                  </w:r>
                </w:p>
              </w:tc>
              <w:tc>
                <w:tcPr>
                  <w:tcW w:w="2127" w:type="dxa"/>
                  <w:tcBorders>
                    <w:top w:val="dotted" w:sz="4" w:space="0" w:color="auto"/>
                  </w:tcBorders>
                </w:tcPr>
                <w:p w:rsidR="00765527" w:rsidRPr="00FE1897" w:rsidRDefault="00765527" w:rsidP="007C60FA">
                  <w:pPr>
                    <w:spacing w:before="60" w:after="60" w:line="240" w:lineRule="auto"/>
                    <w:rPr>
                      <w:rFonts w:ascii="Arial" w:hAnsi="Arial"/>
                      <w:sz w:val="20"/>
                      <w:szCs w:val="20"/>
                    </w:rPr>
                  </w:pPr>
                </w:p>
              </w:tc>
              <w:tc>
                <w:tcPr>
                  <w:tcW w:w="1417" w:type="dxa"/>
                  <w:tcBorders>
                    <w:top w:val="dotted" w:sz="4" w:space="0" w:color="auto"/>
                  </w:tcBorders>
                </w:tcPr>
                <w:p w:rsidR="00765527" w:rsidRPr="00FE1897" w:rsidRDefault="00765527" w:rsidP="007C60FA">
                  <w:pPr>
                    <w:spacing w:before="60" w:after="60" w:line="240" w:lineRule="auto"/>
                    <w:rPr>
                      <w:rFonts w:ascii="Arial" w:hAnsi="Arial"/>
                      <w:sz w:val="20"/>
                      <w:szCs w:val="20"/>
                    </w:rPr>
                  </w:pPr>
                </w:p>
              </w:tc>
              <w:tc>
                <w:tcPr>
                  <w:tcW w:w="5103" w:type="dxa"/>
                  <w:tcBorders>
                    <w:top w:val="dotted" w:sz="4" w:space="0" w:color="auto"/>
                  </w:tcBorders>
                </w:tcPr>
                <w:p w:rsidR="00765527" w:rsidRPr="00FE1897" w:rsidRDefault="00765527" w:rsidP="007C60FA">
                  <w:pPr>
                    <w:spacing w:before="60" w:after="60" w:line="240" w:lineRule="auto"/>
                    <w:rPr>
                      <w:rFonts w:ascii="Arial" w:hAnsi="Arial"/>
                      <w:sz w:val="20"/>
                      <w:szCs w:val="20"/>
                    </w:rPr>
                  </w:pPr>
                </w:p>
              </w:tc>
            </w:tr>
          </w:tbl>
          <w:p w:rsidR="00CC00BE" w:rsidRPr="00FE1897" w:rsidRDefault="00CC00BE" w:rsidP="000D51A9">
            <w:pPr>
              <w:spacing w:before="120" w:after="120"/>
              <w:rPr>
                <w:rFonts w:ascii="Arial" w:hAnsi="Arial"/>
                <w:i/>
                <w:sz w:val="20"/>
                <w:szCs w:val="20"/>
              </w:rPr>
            </w:pPr>
            <w:r w:rsidRPr="00FE1897">
              <w:rPr>
                <w:rFonts w:ascii="Arial" w:hAnsi="Arial"/>
                <w:b/>
                <w:i/>
                <w:sz w:val="20"/>
                <w:szCs w:val="20"/>
              </w:rPr>
              <w:t xml:space="preserve">2. Khối lượng và chất lượng thực hiện: </w:t>
            </w:r>
            <w:r w:rsidRPr="00FE1897">
              <w:rPr>
                <w:rFonts w:ascii="Arial" w:hAnsi="Arial"/>
                <w:i/>
                <w:sz w:val="20"/>
                <w:szCs w:val="20"/>
              </w:rPr>
              <w:t>(Khối lượng thực tế)</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2.1 Công tác bảo dưỡng:                                </w:t>
            </w:r>
          </w:p>
          <w:tbl>
            <w:tblPr>
              <w:tblW w:w="921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909"/>
              <w:gridCol w:w="3622"/>
              <w:gridCol w:w="3118"/>
            </w:tblGrid>
            <w:tr w:rsidR="00765527" w:rsidRPr="00FE1897" w:rsidTr="00765527">
              <w:tc>
                <w:tcPr>
                  <w:tcW w:w="564" w:type="dxa"/>
                  <w:tcBorders>
                    <w:bottom w:val="single" w:sz="4" w:space="0" w:color="auto"/>
                  </w:tcBorders>
                  <w:vAlign w:val="center"/>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TT</w:t>
                  </w:r>
                </w:p>
              </w:tc>
              <w:tc>
                <w:tcPr>
                  <w:tcW w:w="1909" w:type="dxa"/>
                  <w:tcBorders>
                    <w:bottom w:val="single" w:sz="4" w:space="0" w:color="auto"/>
                  </w:tcBorders>
                  <w:vAlign w:val="center"/>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Tên, lý trình</w:t>
                  </w:r>
                </w:p>
              </w:tc>
              <w:tc>
                <w:tcPr>
                  <w:tcW w:w="3622" w:type="dxa"/>
                  <w:tcBorders>
                    <w:bottom w:val="single" w:sz="4" w:space="0" w:color="auto"/>
                  </w:tcBorders>
                  <w:vAlign w:val="center"/>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Khối lượng thực hiện</w:t>
                  </w:r>
                </w:p>
              </w:tc>
              <w:tc>
                <w:tcPr>
                  <w:tcW w:w="3118" w:type="dxa"/>
                  <w:tcBorders>
                    <w:bottom w:val="single"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Đánh giá chất lượng</w:t>
                  </w:r>
                </w:p>
              </w:tc>
            </w:tr>
            <w:tr w:rsidR="00765527" w:rsidRPr="00FE1897" w:rsidTr="00765527">
              <w:tc>
                <w:tcPr>
                  <w:tcW w:w="564" w:type="dxa"/>
                  <w:tcBorders>
                    <w:bottom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1</w:t>
                  </w:r>
                </w:p>
              </w:tc>
              <w:tc>
                <w:tcPr>
                  <w:tcW w:w="1909" w:type="dxa"/>
                  <w:tcBorders>
                    <w:bottom w:val="dotted" w:sz="4" w:space="0" w:color="auto"/>
                  </w:tcBorders>
                </w:tcPr>
                <w:p w:rsidR="00765527" w:rsidRPr="00FE1897" w:rsidRDefault="00765527" w:rsidP="007C60FA">
                  <w:pPr>
                    <w:spacing w:before="60" w:after="60" w:line="240" w:lineRule="auto"/>
                    <w:rPr>
                      <w:rFonts w:ascii="Arial" w:hAnsi="Arial"/>
                      <w:sz w:val="20"/>
                      <w:szCs w:val="20"/>
                    </w:rPr>
                  </w:pPr>
                  <w:r w:rsidRPr="00FE1897">
                    <w:rPr>
                      <w:rFonts w:ascii="Arial" w:hAnsi="Arial"/>
                      <w:sz w:val="20"/>
                      <w:szCs w:val="20"/>
                    </w:rPr>
                    <w:t>Hầm km…</w:t>
                  </w:r>
                </w:p>
              </w:tc>
              <w:tc>
                <w:tcPr>
                  <w:tcW w:w="3622" w:type="dxa"/>
                  <w:tcBorders>
                    <w:bottom w:val="dotted" w:sz="4" w:space="0" w:color="auto"/>
                  </w:tcBorders>
                </w:tcPr>
                <w:p w:rsidR="00765527" w:rsidRPr="00FE1897" w:rsidRDefault="00765527" w:rsidP="007C60FA">
                  <w:pPr>
                    <w:spacing w:before="60" w:after="60" w:line="240" w:lineRule="auto"/>
                    <w:rPr>
                      <w:rFonts w:ascii="Arial" w:hAnsi="Arial"/>
                      <w:sz w:val="20"/>
                      <w:szCs w:val="20"/>
                    </w:rPr>
                  </w:pPr>
                </w:p>
              </w:tc>
              <w:tc>
                <w:tcPr>
                  <w:tcW w:w="3118" w:type="dxa"/>
                  <w:tcBorders>
                    <w:bottom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Đạt yêu cầu/Không đạt yêu cầu</w:t>
                  </w:r>
                </w:p>
              </w:tc>
            </w:tr>
            <w:tr w:rsidR="00765527" w:rsidRPr="00FE1897" w:rsidTr="00765527">
              <w:tc>
                <w:tcPr>
                  <w:tcW w:w="564" w:type="dxa"/>
                  <w:tcBorders>
                    <w:top w:val="dotted" w:sz="4" w:space="0" w:color="auto"/>
                    <w:bottom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2</w:t>
                  </w:r>
                </w:p>
              </w:tc>
              <w:tc>
                <w:tcPr>
                  <w:tcW w:w="1909"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r w:rsidRPr="00FE1897">
                    <w:rPr>
                      <w:rFonts w:ascii="Arial" w:hAnsi="Arial"/>
                      <w:sz w:val="20"/>
                      <w:szCs w:val="20"/>
                    </w:rPr>
                    <w:t>Hầm km…</w:t>
                  </w:r>
                </w:p>
              </w:tc>
              <w:tc>
                <w:tcPr>
                  <w:tcW w:w="3622"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p>
              </w:tc>
              <w:tc>
                <w:tcPr>
                  <w:tcW w:w="3118" w:type="dxa"/>
                  <w:tcBorders>
                    <w:top w:val="dotted" w:sz="4" w:space="0" w:color="auto"/>
                    <w:bottom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Đạt yêu cầu/Không đạt yêu cầu</w:t>
                  </w:r>
                </w:p>
              </w:tc>
            </w:tr>
            <w:tr w:rsidR="00765527" w:rsidRPr="00FE1897" w:rsidTr="00765527">
              <w:tc>
                <w:tcPr>
                  <w:tcW w:w="564" w:type="dxa"/>
                  <w:tcBorders>
                    <w:top w:val="dotted" w:sz="4" w:space="0" w:color="auto"/>
                    <w:bottom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3</w:t>
                  </w:r>
                </w:p>
              </w:tc>
              <w:tc>
                <w:tcPr>
                  <w:tcW w:w="1909"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r w:rsidRPr="00FE1897">
                    <w:rPr>
                      <w:rFonts w:ascii="Arial" w:hAnsi="Arial"/>
                      <w:sz w:val="20"/>
                      <w:szCs w:val="20"/>
                    </w:rPr>
                    <w:t>Hầm km…</w:t>
                  </w:r>
                </w:p>
              </w:tc>
              <w:tc>
                <w:tcPr>
                  <w:tcW w:w="3622" w:type="dxa"/>
                  <w:tcBorders>
                    <w:top w:val="dotted" w:sz="4" w:space="0" w:color="auto"/>
                    <w:bottom w:val="dotted" w:sz="4" w:space="0" w:color="auto"/>
                  </w:tcBorders>
                </w:tcPr>
                <w:p w:rsidR="00765527" w:rsidRPr="00FE1897" w:rsidRDefault="00765527" w:rsidP="007C60FA">
                  <w:pPr>
                    <w:spacing w:before="60" w:after="60" w:line="240" w:lineRule="auto"/>
                    <w:rPr>
                      <w:rFonts w:ascii="Arial" w:hAnsi="Arial"/>
                      <w:sz w:val="20"/>
                      <w:szCs w:val="20"/>
                    </w:rPr>
                  </w:pPr>
                </w:p>
              </w:tc>
              <w:tc>
                <w:tcPr>
                  <w:tcW w:w="3118" w:type="dxa"/>
                  <w:tcBorders>
                    <w:top w:val="dotted" w:sz="4" w:space="0" w:color="auto"/>
                    <w:bottom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Đạt yêu cầu/Không đạt yêu cầu</w:t>
                  </w:r>
                </w:p>
              </w:tc>
            </w:tr>
            <w:tr w:rsidR="00765527" w:rsidRPr="00FE1897" w:rsidTr="00765527">
              <w:tc>
                <w:tcPr>
                  <w:tcW w:w="564" w:type="dxa"/>
                  <w:tcBorders>
                    <w:top w:val="dotted" w:sz="4" w:space="0" w:color="auto"/>
                  </w:tcBorders>
                </w:tcPr>
                <w:p w:rsidR="00765527" w:rsidRPr="00FE1897" w:rsidRDefault="00765527" w:rsidP="007C60FA">
                  <w:pPr>
                    <w:spacing w:before="60" w:after="60" w:line="240" w:lineRule="auto"/>
                    <w:jc w:val="center"/>
                    <w:rPr>
                      <w:rFonts w:ascii="Arial" w:hAnsi="Arial"/>
                      <w:sz w:val="20"/>
                      <w:szCs w:val="20"/>
                    </w:rPr>
                  </w:pPr>
                  <w:r w:rsidRPr="00FE1897">
                    <w:rPr>
                      <w:rFonts w:ascii="Arial" w:hAnsi="Arial"/>
                      <w:sz w:val="20"/>
                      <w:szCs w:val="20"/>
                    </w:rPr>
                    <w:t>..</w:t>
                  </w:r>
                </w:p>
              </w:tc>
              <w:tc>
                <w:tcPr>
                  <w:tcW w:w="1909" w:type="dxa"/>
                  <w:tcBorders>
                    <w:top w:val="dotted" w:sz="4" w:space="0" w:color="auto"/>
                  </w:tcBorders>
                </w:tcPr>
                <w:p w:rsidR="00765527" w:rsidRPr="00FE1897" w:rsidRDefault="00765527" w:rsidP="007C60FA">
                  <w:pPr>
                    <w:spacing w:before="60" w:after="60" w:line="240" w:lineRule="auto"/>
                    <w:rPr>
                      <w:rFonts w:ascii="Arial" w:hAnsi="Arial"/>
                      <w:sz w:val="20"/>
                      <w:szCs w:val="20"/>
                    </w:rPr>
                  </w:pPr>
                </w:p>
              </w:tc>
              <w:tc>
                <w:tcPr>
                  <w:tcW w:w="3622" w:type="dxa"/>
                  <w:tcBorders>
                    <w:top w:val="dotted" w:sz="4" w:space="0" w:color="auto"/>
                  </w:tcBorders>
                </w:tcPr>
                <w:p w:rsidR="00765527" w:rsidRPr="00FE1897" w:rsidRDefault="00765527" w:rsidP="007C60FA">
                  <w:pPr>
                    <w:spacing w:before="60" w:after="60" w:line="240" w:lineRule="auto"/>
                    <w:rPr>
                      <w:rFonts w:ascii="Arial" w:hAnsi="Arial"/>
                      <w:sz w:val="20"/>
                      <w:szCs w:val="20"/>
                    </w:rPr>
                  </w:pPr>
                </w:p>
              </w:tc>
              <w:tc>
                <w:tcPr>
                  <w:tcW w:w="3118" w:type="dxa"/>
                  <w:tcBorders>
                    <w:top w:val="dotted" w:sz="4" w:space="0" w:color="auto"/>
                  </w:tcBorders>
                </w:tcPr>
                <w:p w:rsidR="00765527" w:rsidRPr="00FE1897" w:rsidRDefault="00765527" w:rsidP="007C60FA">
                  <w:pPr>
                    <w:spacing w:before="60" w:after="60" w:line="240" w:lineRule="auto"/>
                    <w:jc w:val="center"/>
                    <w:rPr>
                      <w:rFonts w:ascii="Arial" w:hAnsi="Arial"/>
                      <w:sz w:val="20"/>
                      <w:szCs w:val="20"/>
                    </w:rPr>
                  </w:pPr>
                </w:p>
              </w:tc>
            </w:tr>
          </w:tbl>
          <w:p w:rsidR="00CC00BE" w:rsidRPr="00FE1897" w:rsidRDefault="00EB6CEB" w:rsidP="000D51A9">
            <w:pPr>
              <w:spacing w:before="120" w:after="120"/>
              <w:jc w:val="both"/>
              <w:rPr>
                <w:rFonts w:ascii="Arial" w:hAnsi="Arial"/>
                <w:i/>
                <w:sz w:val="20"/>
                <w:szCs w:val="20"/>
              </w:rPr>
            </w:pPr>
            <w:r w:rsidRPr="00FE1897">
              <w:rPr>
                <w:rFonts w:ascii="Arial" w:hAnsi="Arial"/>
                <w:b/>
                <w:i/>
                <w:sz w:val="20"/>
                <w:szCs w:val="20"/>
                <w:u w:val="single"/>
              </w:rPr>
              <w:t>Ghi chú:</w:t>
            </w:r>
            <w:r w:rsidRPr="00FE1897">
              <w:rPr>
                <w:rFonts w:ascii="Arial" w:hAnsi="Arial"/>
                <w:i/>
                <w:sz w:val="20"/>
                <w:szCs w:val="20"/>
              </w:rPr>
              <w:t xml:space="preserve"> Quá trình kiểm tra đánh giá chất lượng bảo dưỡng công trình phải kiểm tra chất lượng của từng nội dung công việc được quy định cụ thể trong danh mục công việc cần kiểm tra đánh giá chất lượng ở Tiêu chuẩn bảo trì và quy trình bảo trì công trình. Nếu có quá 5% trong tổng số danh mục này không đạt yêu cầu thì công tác </w:t>
            </w:r>
            <w:r w:rsidR="00071930" w:rsidRPr="00FE1897">
              <w:rPr>
                <w:rFonts w:ascii="Arial" w:hAnsi="Arial"/>
                <w:i/>
                <w:sz w:val="20"/>
                <w:szCs w:val="20"/>
              </w:rPr>
              <w:t>bảo dưỡng này</w:t>
            </w:r>
            <w:r w:rsidRPr="00FE1897">
              <w:rPr>
                <w:rFonts w:ascii="Arial" w:hAnsi="Arial"/>
                <w:i/>
                <w:sz w:val="20"/>
                <w:szCs w:val="20"/>
              </w:rPr>
              <w:t xml:space="preserve"> phải đánh giá là KHÔNG ĐẠT YÊU CẦU.</w:t>
            </w:r>
            <w:r w:rsidR="00CC00BE" w:rsidRPr="00FE1897">
              <w:rPr>
                <w:rFonts w:ascii="Arial" w:hAnsi="Arial"/>
                <w:i/>
                <w:sz w:val="20"/>
                <w:szCs w:val="20"/>
              </w:rPr>
              <w:t xml:space="preserve"> </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2.2 Công tác bảo dưỡng sửa chữa gia cố và làm mới:             </w:t>
            </w:r>
          </w:p>
          <w:tbl>
            <w:tblPr>
              <w:tblW w:w="921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09"/>
              <w:gridCol w:w="3622"/>
              <w:gridCol w:w="3119"/>
            </w:tblGrid>
            <w:tr w:rsidR="00765527" w:rsidRPr="00FE1897" w:rsidTr="00EB6CEB">
              <w:tc>
                <w:tcPr>
                  <w:tcW w:w="567" w:type="dxa"/>
                  <w:tcBorders>
                    <w:bottom w:val="single" w:sz="4" w:space="0" w:color="auto"/>
                  </w:tcBorders>
                  <w:vAlign w:val="center"/>
                </w:tcPr>
                <w:p w:rsidR="00765527" w:rsidRPr="00FE1897" w:rsidRDefault="00EB6CEB" w:rsidP="00EB6CEB">
                  <w:pPr>
                    <w:spacing w:before="120" w:after="120"/>
                    <w:jc w:val="center"/>
                    <w:rPr>
                      <w:rFonts w:ascii="Arial" w:hAnsi="Arial"/>
                      <w:sz w:val="20"/>
                      <w:szCs w:val="20"/>
                    </w:rPr>
                  </w:pPr>
                  <w:r w:rsidRPr="00FE1897">
                    <w:rPr>
                      <w:rFonts w:ascii="Arial" w:hAnsi="Arial"/>
                      <w:sz w:val="20"/>
                      <w:szCs w:val="20"/>
                    </w:rPr>
                    <w:t>TT</w:t>
                  </w:r>
                </w:p>
              </w:tc>
              <w:tc>
                <w:tcPr>
                  <w:tcW w:w="1909" w:type="dxa"/>
                  <w:tcBorders>
                    <w:bottom w:val="single" w:sz="4" w:space="0" w:color="auto"/>
                  </w:tcBorders>
                  <w:vAlign w:val="center"/>
                </w:tcPr>
                <w:p w:rsidR="00765527" w:rsidRPr="00FE1897" w:rsidRDefault="00765527" w:rsidP="000D51A9">
                  <w:pPr>
                    <w:spacing w:before="120" w:after="120"/>
                    <w:jc w:val="center"/>
                    <w:rPr>
                      <w:rFonts w:ascii="Arial" w:hAnsi="Arial"/>
                      <w:sz w:val="20"/>
                      <w:szCs w:val="20"/>
                    </w:rPr>
                  </w:pPr>
                  <w:r w:rsidRPr="00FE1897">
                    <w:rPr>
                      <w:rFonts w:ascii="Arial" w:hAnsi="Arial"/>
                      <w:sz w:val="20"/>
                      <w:szCs w:val="20"/>
                    </w:rPr>
                    <w:t>Tên, lý trình</w:t>
                  </w:r>
                </w:p>
              </w:tc>
              <w:tc>
                <w:tcPr>
                  <w:tcW w:w="3622" w:type="dxa"/>
                  <w:tcBorders>
                    <w:bottom w:val="single" w:sz="4" w:space="0" w:color="auto"/>
                  </w:tcBorders>
                  <w:vAlign w:val="center"/>
                </w:tcPr>
                <w:p w:rsidR="00765527" w:rsidRPr="00FE1897" w:rsidRDefault="00765527" w:rsidP="000D51A9">
                  <w:pPr>
                    <w:spacing w:before="120" w:after="120"/>
                    <w:jc w:val="center"/>
                    <w:rPr>
                      <w:rFonts w:ascii="Arial" w:hAnsi="Arial"/>
                      <w:sz w:val="20"/>
                      <w:szCs w:val="20"/>
                    </w:rPr>
                  </w:pPr>
                  <w:r w:rsidRPr="00FE1897">
                    <w:rPr>
                      <w:rFonts w:ascii="Arial" w:hAnsi="Arial"/>
                      <w:sz w:val="20"/>
                      <w:szCs w:val="20"/>
                    </w:rPr>
                    <w:t>Khối lượng thực hiện</w:t>
                  </w:r>
                </w:p>
              </w:tc>
              <w:tc>
                <w:tcPr>
                  <w:tcW w:w="3119" w:type="dxa"/>
                  <w:tcBorders>
                    <w:bottom w:val="single" w:sz="4" w:space="0" w:color="auto"/>
                  </w:tcBorders>
                </w:tcPr>
                <w:p w:rsidR="00765527" w:rsidRPr="00FE1897" w:rsidRDefault="00765527" w:rsidP="00765527">
                  <w:pPr>
                    <w:spacing w:before="120" w:after="120"/>
                    <w:jc w:val="center"/>
                    <w:rPr>
                      <w:rFonts w:ascii="Arial" w:hAnsi="Arial"/>
                      <w:sz w:val="20"/>
                      <w:szCs w:val="20"/>
                    </w:rPr>
                  </w:pPr>
                  <w:r w:rsidRPr="00FE1897">
                    <w:rPr>
                      <w:rFonts w:ascii="Arial" w:hAnsi="Arial"/>
                      <w:sz w:val="20"/>
                      <w:szCs w:val="20"/>
                    </w:rPr>
                    <w:t>Đánh giá chất lượng</w:t>
                  </w:r>
                </w:p>
              </w:tc>
            </w:tr>
            <w:tr w:rsidR="00765527" w:rsidRPr="00FE1897" w:rsidTr="00EB6CEB">
              <w:tc>
                <w:tcPr>
                  <w:tcW w:w="567" w:type="dxa"/>
                  <w:tcBorders>
                    <w:bottom w:val="dotted" w:sz="4" w:space="0" w:color="auto"/>
                  </w:tcBorders>
                </w:tcPr>
                <w:p w:rsidR="00765527" w:rsidRPr="00FE1897" w:rsidRDefault="00765527" w:rsidP="000D51A9">
                  <w:pPr>
                    <w:spacing w:before="60" w:after="60"/>
                    <w:jc w:val="center"/>
                    <w:rPr>
                      <w:rFonts w:ascii="Arial" w:hAnsi="Arial"/>
                      <w:sz w:val="20"/>
                      <w:szCs w:val="20"/>
                    </w:rPr>
                  </w:pPr>
                  <w:r w:rsidRPr="00FE1897">
                    <w:rPr>
                      <w:rFonts w:ascii="Arial" w:hAnsi="Arial"/>
                      <w:sz w:val="20"/>
                      <w:szCs w:val="20"/>
                    </w:rPr>
                    <w:t>1</w:t>
                  </w:r>
                </w:p>
              </w:tc>
              <w:tc>
                <w:tcPr>
                  <w:tcW w:w="1909" w:type="dxa"/>
                  <w:tcBorders>
                    <w:bottom w:val="dotted" w:sz="4" w:space="0" w:color="auto"/>
                  </w:tcBorders>
                </w:tcPr>
                <w:p w:rsidR="00765527" w:rsidRPr="00FE1897" w:rsidRDefault="00765527" w:rsidP="000D51A9">
                  <w:pPr>
                    <w:spacing w:before="60" w:after="60"/>
                    <w:rPr>
                      <w:rFonts w:ascii="Arial" w:hAnsi="Arial"/>
                      <w:sz w:val="20"/>
                      <w:szCs w:val="20"/>
                    </w:rPr>
                  </w:pPr>
                  <w:r w:rsidRPr="00FE1897">
                    <w:rPr>
                      <w:rFonts w:ascii="Arial" w:hAnsi="Arial"/>
                      <w:sz w:val="20"/>
                      <w:szCs w:val="20"/>
                    </w:rPr>
                    <w:t>Hầm km…</w:t>
                  </w:r>
                </w:p>
              </w:tc>
              <w:tc>
                <w:tcPr>
                  <w:tcW w:w="3622" w:type="dxa"/>
                  <w:tcBorders>
                    <w:bottom w:val="dotted" w:sz="4" w:space="0" w:color="auto"/>
                  </w:tcBorders>
                </w:tcPr>
                <w:p w:rsidR="00765527" w:rsidRPr="00FE1897" w:rsidRDefault="00765527" w:rsidP="000D51A9">
                  <w:pPr>
                    <w:spacing w:before="60" w:after="60"/>
                    <w:rPr>
                      <w:rFonts w:ascii="Arial" w:hAnsi="Arial"/>
                      <w:sz w:val="20"/>
                      <w:szCs w:val="20"/>
                    </w:rPr>
                  </w:pPr>
                </w:p>
              </w:tc>
              <w:tc>
                <w:tcPr>
                  <w:tcW w:w="3119" w:type="dxa"/>
                  <w:tcBorders>
                    <w:bottom w:val="dotted" w:sz="4" w:space="0" w:color="auto"/>
                  </w:tcBorders>
                </w:tcPr>
                <w:p w:rsidR="00765527" w:rsidRPr="00FE1897" w:rsidRDefault="00765527" w:rsidP="00765527">
                  <w:pPr>
                    <w:spacing w:before="60" w:after="60"/>
                    <w:jc w:val="center"/>
                    <w:rPr>
                      <w:rFonts w:ascii="Arial" w:hAnsi="Arial"/>
                      <w:sz w:val="20"/>
                      <w:szCs w:val="20"/>
                    </w:rPr>
                  </w:pPr>
                  <w:r w:rsidRPr="00FE1897">
                    <w:rPr>
                      <w:rFonts w:ascii="Arial" w:hAnsi="Arial"/>
                      <w:sz w:val="20"/>
                      <w:szCs w:val="20"/>
                    </w:rPr>
                    <w:t>Đạt yêu cầu/Không đạt yêu cầu</w:t>
                  </w:r>
                </w:p>
              </w:tc>
            </w:tr>
            <w:tr w:rsidR="00765527" w:rsidRPr="00FE1897" w:rsidTr="00EB6CEB">
              <w:tc>
                <w:tcPr>
                  <w:tcW w:w="567" w:type="dxa"/>
                  <w:tcBorders>
                    <w:top w:val="dotted" w:sz="4" w:space="0" w:color="auto"/>
                    <w:bottom w:val="dotted" w:sz="4" w:space="0" w:color="auto"/>
                  </w:tcBorders>
                </w:tcPr>
                <w:p w:rsidR="00765527" w:rsidRPr="00FE1897" w:rsidRDefault="00765527" w:rsidP="000D51A9">
                  <w:pPr>
                    <w:spacing w:before="60" w:after="60"/>
                    <w:jc w:val="center"/>
                    <w:rPr>
                      <w:rFonts w:ascii="Arial" w:hAnsi="Arial"/>
                      <w:sz w:val="20"/>
                      <w:szCs w:val="20"/>
                    </w:rPr>
                  </w:pPr>
                  <w:r w:rsidRPr="00FE1897">
                    <w:rPr>
                      <w:rFonts w:ascii="Arial" w:hAnsi="Arial"/>
                      <w:sz w:val="20"/>
                      <w:szCs w:val="20"/>
                    </w:rPr>
                    <w:t>2</w:t>
                  </w:r>
                </w:p>
              </w:tc>
              <w:tc>
                <w:tcPr>
                  <w:tcW w:w="1909" w:type="dxa"/>
                  <w:tcBorders>
                    <w:top w:val="dotted" w:sz="4" w:space="0" w:color="auto"/>
                    <w:bottom w:val="dotted" w:sz="4" w:space="0" w:color="auto"/>
                  </w:tcBorders>
                </w:tcPr>
                <w:p w:rsidR="00765527" w:rsidRPr="00FE1897" w:rsidRDefault="00765527" w:rsidP="000D51A9">
                  <w:pPr>
                    <w:spacing w:before="60" w:after="60"/>
                    <w:rPr>
                      <w:rFonts w:ascii="Arial" w:hAnsi="Arial"/>
                      <w:sz w:val="20"/>
                      <w:szCs w:val="20"/>
                    </w:rPr>
                  </w:pPr>
                  <w:r w:rsidRPr="00FE1897">
                    <w:rPr>
                      <w:rFonts w:ascii="Arial" w:hAnsi="Arial"/>
                      <w:sz w:val="20"/>
                      <w:szCs w:val="20"/>
                    </w:rPr>
                    <w:t>Hầm km…</w:t>
                  </w:r>
                </w:p>
              </w:tc>
              <w:tc>
                <w:tcPr>
                  <w:tcW w:w="3622" w:type="dxa"/>
                  <w:tcBorders>
                    <w:top w:val="dotted" w:sz="4" w:space="0" w:color="auto"/>
                    <w:bottom w:val="dotted" w:sz="4" w:space="0" w:color="auto"/>
                  </w:tcBorders>
                </w:tcPr>
                <w:p w:rsidR="00765527" w:rsidRPr="00FE1897" w:rsidRDefault="00765527" w:rsidP="000D51A9">
                  <w:pPr>
                    <w:spacing w:before="60" w:after="60"/>
                    <w:rPr>
                      <w:rFonts w:ascii="Arial" w:hAnsi="Arial"/>
                      <w:sz w:val="20"/>
                      <w:szCs w:val="20"/>
                    </w:rPr>
                  </w:pPr>
                </w:p>
              </w:tc>
              <w:tc>
                <w:tcPr>
                  <w:tcW w:w="3119" w:type="dxa"/>
                  <w:tcBorders>
                    <w:top w:val="dotted" w:sz="4" w:space="0" w:color="auto"/>
                    <w:bottom w:val="dotted" w:sz="4" w:space="0" w:color="auto"/>
                  </w:tcBorders>
                </w:tcPr>
                <w:p w:rsidR="00765527" w:rsidRPr="00FE1897" w:rsidRDefault="00765527" w:rsidP="00765527">
                  <w:pPr>
                    <w:spacing w:before="60" w:after="60"/>
                    <w:jc w:val="center"/>
                    <w:rPr>
                      <w:rFonts w:ascii="Arial" w:hAnsi="Arial"/>
                      <w:sz w:val="20"/>
                      <w:szCs w:val="20"/>
                    </w:rPr>
                  </w:pPr>
                  <w:r w:rsidRPr="00FE1897">
                    <w:rPr>
                      <w:rFonts w:ascii="Arial" w:hAnsi="Arial"/>
                      <w:sz w:val="20"/>
                      <w:szCs w:val="20"/>
                    </w:rPr>
                    <w:t>Đạt yêu cầu/Không đạt yêu cầu</w:t>
                  </w:r>
                </w:p>
              </w:tc>
            </w:tr>
            <w:tr w:rsidR="00765527" w:rsidRPr="00FE1897" w:rsidTr="00EB6CEB">
              <w:tc>
                <w:tcPr>
                  <w:tcW w:w="567" w:type="dxa"/>
                  <w:tcBorders>
                    <w:top w:val="dotted" w:sz="4" w:space="0" w:color="auto"/>
                    <w:bottom w:val="dotted" w:sz="4" w:space="0" w:color="auto"/>
                  </w:tcBorders>
                </w:tcPr>
                <w:p w:rsidR="00765527" w:rsidRPr="00FE1897" w:rsidRDefault="00765527" w:rsidP="000D51A9">
                  <w:pPr>
                    <w:spacing w:before="60" w:after="60"/>
                    <w:jc w:val="center"/>
                    <w:rPr>
                      <w:rFonts w:ascii="Arial" w:hAnsi="Arial"/>
                      <w:sz w:val="20"/>
                      <w:szCs w:val="20"/>
                    </w:rPr>
                  </w:pPr>
                  <w:r w:rsidRPr="00FE1897">
                    <w:rPr>
                      <w:rFonts w:ascii="Arial" w:hAnsi="Arial"/>
                      <w:sz w:val="20"/>
                      <w:szCs w:val="20"/>
                    </w:rPr>
                    <w:t>3</w:t>
                  </w:r>
                </w:p>
              </w:tc>
              <w:tc>
                <w:tcPr>
                  <w:tcW w:w="1909" w:type="dxa"/>
                  <w:tcBorders>
                    <w:top w:val="dotted" w:sz="4" w:space="0" w:color="auto"/>
                    <w:bottom w:val="dotted" w:sz="4" w:space="0" w:color="auto"/>
                  </w:tcBorders>
                </w:tcPr>
                <w:p w:rsidR="00765527" w:rsidRPr="00FE1897" w:rsidRDefault="00765527" w:rsidP="000D51A9">
                  <w:pPr>
                    <w:spacing w:before="60" w:after="60"/>
                    <w:rPr>
                      <w:rFonts w:ascii="Arial" w:hAnsi="Arial"/>
                      <w:sz w:val="20"/>
                      <w:szCs w:val="20"/>
                    </w:rPr>
                  </w:pPr>
                  <w:r w:rsidRPr="00FE1897">
                    <w:rPr>
                      <w:rFonts w:ascii="Arial" w:hAnsi="Arial"/>
                      <w:sz w:val="20"/>
                      <w:szCs w:val="20"/>
                    </w:rPr>
                    <w:t>Hầm km…</w:t>
                  </w:r>
                </w:p>
              </w:tc>
              <w:tc>
                <w:tcPr>
                  <w:tcW w:w="3622" w:type="dxa"/>
                  <w:tcBorders>
                    <w:top w:val="dotted" w:sz="4" w:space="0" w:color="auto"/>
                    <w:bottom w:val="dotted" w:sz="4" w:space="0" w:color="auto"/>
                  </w:tcBorders>
                </w:tcPr>
                <w:p w:rsidR="00765527" w:rsidRPr="00FE1897" w:rsidRDefault="00765527" w:rsidP="000D51A9">
                  <w:pPr>
                    <w:spacing w:before="60" w:after="60"/>
                    <w:rPr>
                      <w:rFonts w:ascii="Arial" w:hAnsi="Arial"/>
                      <w:sz w:val="20"/>
                      <w:szCs w:val="20"/>
                    </w:rPr>
                  </w:pPr>
                </w:p>
              </w:tc>
              <w:tc>
                <w:tcPr>
                  <w:tcW w:w="3119" w:type="dxa"/>
                  <w:tcBorders>
                    <w:top w:val="dotted" w:sz="4" w:space="0" w:color="auto"/>
                    <w:bottom w:val="dotted" w:sz="4" w:space="0" w:color="auto"/>
                  </w:tcBorders>
                </w:tcPr>
                <w:p w:rsidR="00765527" w:rsidRPr="00FE1897" w:rsidRDefault="00765527" w:rsidP="00765527">
                  <w:pPr>
                    <w:spacing w:before="60" w:after="60"/>
                    <w:jc w:val="center"/>
                    <w:rPr>
                      <w:rFonts w:ascii="Arial" w:hAnsi="Arial"/>
                      <w:sz w:val="20"/>
                      <w:szCs w:val="20"/>
                    </w:rPr>
                  </w:pPr>
                  <w:r w:rsidRPr="00FE1897">
                    <w:rPr>
                      <w:rFonts w:ascii="Arial" w:hAnsi="Arial"/>
                      <w:sz w:val="20"/>
                      <w:szCs w:val="20"/>
                    </w:rPr>
                    <w:t>Đạt yêu cầu/Không đạt yêu cầu</w:t>
                  </w:r>
                </w:p>
              </w:tc>
            </w:tr>
            <w:tr w:rsidR="00765527" w:rsidRPr="00FE1897" w:rsidTr="00EB6CEB">
              <w:tc>
                <w:tcPr>
                  <w:tcW w:w="567" w:type="dxa"/>
                  <w:tcBorders>
                    <w:top w:val="dotted" w:sz="4" w:space="0" w:color="auto"/>
                  </w:tcBorders>
                </w:tcPr>
                <w:p w:rsidR="00765527" w:rsidRPr="00FE1897" w:rsidRDefault="00765527" w:rsidP="000D51A9">
                  <w:pPr>
                    <w:spacing w:before="60" w:after="60"/>
                    <w:jc w:val="center"/>
                    <w:rPr>
                      <w:rFonts w:ascii="Arial" w:hAnsi="Arial"/>
                      <w:sz w:val="20"/>
                      <w:szCs w:val="20"/>
                    </w:rPr>
                  </w:pPr>
                  <w:r w:rsidRPr="00FE1897">
                    <w:rPr>
                      <w:rFonts w:ascii="Arial" w:hAnsi="Arial"/>
                      <w:sz w:val="20"/>
                      <w:szCs w:val="20"/>
                    </w:rPr>
                    <w:t>..</w:t>
                  </w:r>
                </w:p>
              </w:tc>
              <w:tc>
                <w:tcPr>
                  <w:tcW w:w="1909" w:type="dxa"/>
                  <w:tcBorders>
                    <w:top w:val="dotted" w:sz="4" w:space="0" w:color="auto"/>
                  </w:tcBorders>
                </w:tcPr>
                <w:p w:rsidR="00765527" w:rsidRPr="00FE1897" w:rsidRDefault="00765527" w:rsidP="000D51A9">
                  <w:pPr>
                    <w:spacing w:before="60" w:after="60"/>
                    <w:rPr>
                      <w:rFonts w:ascii="Arial" w:hAnsi="Arial"/>
                      <w:sz w:val="20"/>
                      <w:szCs w:val="20"/>
                    </w:rPr>
                  </w:pPr>
                </w:p>
              </w:tc>
              <w:tc>
                <w:tcPr>
                  <w:tcW w:w="3622" w:type="dxa"/>
                  <w:tcBorders>
                    <w:top w:val="dotted" w:sz="4" w:space="0" w:color="auto"/>
                  </w:tcBorders>
                </w:tcPr>
                <w:p w:rsidR="00765527" w:rsidRPr="00FE1897" w:rsidRDefault="00765527" w:rsidP="000D51A9">
                  <w:pPr>
                    <w:spacing w:before="60" w:after="60"/>
                    <w:rPr>
                      <w:rFonts w:ascii="Arial" w:hAnsi="Arial"/>
                      <w:sz w:val="20"/>
                      <w:szCs w:val="20"/>
                    </w:rPr>
                  </w:pPr>
                </w:p>
              </w:tc>
              <w:tc>
                <w:tcPr>
                  <w:tcW w:w="3119" w:type="dxa"/>
                  <w:tcBorders>
                    <w:top w:val="dotted" w:sz="4" w:space="0" w:color="auto"/>
                  </w:tcBorders>
                </w:tcPr>
                <w:p w:rsidR="00765527" w:rsidRPr="00FE1897" w:rsidRDefault="00765527" w:rsidP="000D51A9">
                  <w:pPr>
                    <w:spacing w:before="60" w:after="60"/>
                    <w:jc w:val="center"/>
                    <w:rPr>
                      <w:rFonts w:ascii="Arial" w:hAnsi="Arial"/>
                      <w:sz w:val="20"/>
                      <w:szCs w:val="20"/>
                    </w:rPr>
                  </w:pPr>
                </w:p>
              </w:tc>
            </w:tr>
          </w:tbl>
          <w:p w:rsidR="00CC00BE" w:rsidRPr="00FE1897" w:rsidRDefault="00EB6CEB" w:rsidP="000D51A9">
            <w:pPr>
              <w:spacing w:before="120" w:after="120"/>
              <w:jc w:val="both"/>
              <w:rPr>
                <w:rFonts w:ascii="Arial" w:hAnsi="Arial"/>
                <w:i/>
                <w:sz w:val="20"/>
                <w:szCs w:val="20"/>
              </w:rPr>
            </w:pPr>
            <w:r w:rsidRPr="00FE1897">
              <w:rPr>
                <w:rFonts w:ascii="Arial" w:hAnsi="Arial"/>
                <w:b/>
                <w:i/>
                <w:sz w:val="20"/>
                <w:szCs w:val="20"/>
                <w:u w:val="single"/>
              </w:rPr>
              <w:t>Ghi chú:</w:t>
            </w:r>
            <w:r w:rsidRPr="00FE1897">
              <w:rPr>
                <w:rFonts w:ascii="Arial" w:hAnsi="Arial"/>
                <w:i/>
                <w:sz w:val="20"/>
                <w:szCs w:val="20"/>
              </w:rPr>
              <w:t xml:space="preserve"> Quá trình kiểm tra đánh giá chất lượng bảo dưỡng công trình phải kiểm tra chất lượng của từng nội dung công việc được quy định cụ thể trong danh mục công việc cần kiểm tra đánh giá chất lượng ở Tiêu chuẩn bảo trì và quy trình bảo trì công trình. Nếu có quá 5% trong tổng số danh mục này không đạt yêu cầu thì công tác </w:t>
            </w:r>
            <w:r w:rsidR="00071930" w:rsidRPr="00FE1897">
              <w:rPr>
                <w:rFonts w:ascii="Arial" w:hAnsi="Arial"/>
                <w:i/>
                <w:sz w:val="20"/>
                <w:szCs w:val="20"/>
              </w:rPr>
              <w:t>bảo dưỡng sửa chữa gia cố và làm mới</w:t>
            </w:r>
            <w:r w:rsidRPr="00FE1897">
              <w:rPr>
                <w:rFonts w:ascii="Arial" w:hAnsi="Arial"/>
                <w:i/>
                <w:sz w:val="20"/>
                <w:szCs w:val="20"/>
              </w:rPr>
              <w:t xml:space="preserve"> </w:t>
            </w:r>
            <w:r w:rsidR="00071930" w:rsidRPr="00FE1897">
              <w:rPr>
                <w:rFonts w:ascii="Arial" w:hAnsi="Arial"/>
                <w:i/>
                <w:sz w:val="20"/>
                <w:szCs w:val="20"/>
              </w:rPr>
              <w:t xml:space="preserve">này </w:t>
            </w:r>
            <w:r w:rsidRPr="00FE1897">
              <w:rPr>
                <w:rFonts w:ascii="Arial" w:hAnsi="Arial"/>
                <w:i/>
                <w:sz w:val="20"/>
                <w:szCs w:val="20"/>
              </w:rPr>
              <w:t>phải đánh giá là KHÔNG ĐẠT YÊU CẦU.</w:t>
            </w:r>
            <w:r w:rsidR="00CC00BE" w:rsidRPr="00FE1897">
              <w:rPr>
                <w:rFonts w:ascii="Arial" w:hAnsi="Arial"/>
                <w:i/>
                <w:sz w:val="20"/>
                <w:szCs w:val="20"/>
              </w:rPr>
              <w:t xml:space="preserve"> </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2.3 Công tác sơn bảo vệ chống rỉ:                  </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909"/>
              <w:gridCol w:w="3622"/>
              <w:gridCol w:w="3119"/>
            </w:tblGrid>
            <w:tr w:rsidR="00EB6CEB" w:rsidRPr="00FE1897" w:rsidTr="00EB6CEB">
              <w:tc>
                <w:tcPr>
                  <w:tcW w:w="564" w:type="dxa"/>
                  <w:tcBorders>
                    <w:bottom w:val="single" w:sz="4" w:space="0" w:color="auto"/>
                  </w:tcBorders>
                  <w:vAlign w:val="center"/>
                </w:tcPr>
                <w:p w:rsidR="00EB6CEB" w:rsidRPr="00FE1897" w:rsidRDefault="00EB6CEB" w:rsidP="007C60FA">
                  <w:pPr>
                    <w:spacing w:before="60" w:after="60"/>
                    <w:jc w:val="center"/>
                    <w:rPr>
                      <w:rFonts w:ascii="Arial" w:hAnsi="Arial"/>
                      <w:sz w:val="20"/>
                      <w:szCs w:val="20"/>
                    </w:rPr>
                  </w:pPr>
                  <w:r w:rsidRPr="00FE1897">
                    <w:rPr>
                      <w:rFonts w:ascii="Arial" w:hAnsi="Arial"/>
                      <w:sz w:val="20"/>
                      <w:szCs w:val="20"/>
                    </w:rPr>
                    <w:t>TT</w:t>
                  </w:r>
                </w:p>
              </w:tc>
              <w:tc>
                <w:tcPr>
                  <w:tcW w:w="1909" w:type="dxa"/>
                  <w:tcBorders>
                    <w:bottom w:val="single" w:sz="4" w:space="0" w:color="auto"/>
                  </w:tcBorders>
                  <w:vAlign w:val="center"/>
                </w:tcPr>
                <w:p w:rsidR="00EB6CEB" w:rsidRPr="00FE1897" w:rsidRDefault="00EB6CEB" w:rsidP="007C60FA">
                  <w:pPr>
                    <w:spacing w:before="60" w:after="60"/>
                    <w:jc w:val="center"/>
                    <w:rPr>
                      <w:rFonts w:ascii="Arial" w:hAnsi="Arial"/>
                      <w:sz w:val="20"/>
                      <w:szCs w:val="20"/>
                    </w:rPr>
                  </w:pPr>
                  <w:r w:rsidRPr="00FE1897">
                    <w:rPr>
                      <w:rFonts w:ascii="Arial" w:hAnsi="Arial"/>
                      <w:sz w:val="20"/>
                      <w:szCs w:val="20"/>
                    </w:rPr>
                    <w:t>Tên, lý trình</w:t>
                  </w:r>
                </w:p>
              </w:tc>
              <w:tc>
                <w:tcPr>
                  <w:tcW w:w="3622" w:type="dxa"/>
                  <w:tcBorders>
                    <w:bottom w:val="single" w:sz="4" w:space="0" w:color="auto"/>
                  </w:tcBorders>
                  <w:vAlign w:val="center"/>
                </w:tcPr>
                <w:p w:rsidR="00EB6CEB" w:rsidRPr="00FE1897" w:rsidRDefault="00EB6CEB" w:rsidP="007C60FA">
                  <w:pPr>
                    <w:spacing w:before="60" w:after="60"/>
                    <w:jc w:val="center"/>
                    <w:rPr>
                      <w:rFonts w:ascii="Arial" w:hAnsi="Arial"/>
                      <w:sz w:val="20"/>
                      <w:szCs w:val="20"/>
                    </w:rPr>
                  </w:pPr>
                  <w:r w:rsidRPr="00FE1897">
                    <w:rPr>
                      <w:rFonts w:ascii="Arial" w:hAnsi="Arial"/>
                      <w:sz w:val="20"/>
                      <w:szCs w:val="20"/>
                    </w:rPr>
                    <w:t>Khối lượng thực hiện</w:t>
                  </w:r>
                </w:p>
              </w:tc>
              <w:tc>
                <w:tcPr>
                  <w:tcW w:w="3119" w:type="dxa"/>
                  <w:tcBorders>
                    <w:bottom w:val="single" w:sz="4" w:space="0" w:color="auto"/>
                  </w:tcBorders>
                </w:tcPr>
                <w:p w:rsidR="00EB6CEB" w:rsidRPr="00FE1897" w:rsidRDefault="00EB6CEB" w:rsidP="007C60FA">
                  <w:pPr>
                    <w:spacing w:before="60" w:after="60"/>
                    <w:jc w:val="center"/>
                    <w:rPr>
                      <w:rFonts w:ascii="Arial" w:hAnsi="Arial"/>
                      <w:sz w:val="20"/>
                      <w:szCs w:val="20"/>
                    </w:rPr>
                  </w:pPr>
                  <w:r w:rsidRPr="00FE1897">
                    <w:rPr>
                      <w:rFonts w:ascii="Arial" w:hAnsi="Arial"/>
                      <w:sz w:val="20"/>
                      <w:szCs w:val="20"/>
                    </w:rPr>
                    <w:t>Đánh giá chất lượng</w:t>
                  </w:r>
                </w:p>
              </w:tc>
            </w:tr>
            <w:tr w:rsidR="00EB6CEB" w:rsidRPr="00FE1897" w:rsidTr="00EB6CEB">
              <w:tc>
                <w:tcPr>
                  <w:tcW w:w="564" w:type="dxa"/>
                  <w:tcBorders>
                    <w:bottom w:val="dotted" w:sz="4" w:space="0" w:color="auto"/>
                  </w:tcBorders>
                </w:tcPr>
                <w:p w:rsidR="00EB6CEB" w:rsidRPr="00FE1897" w:rsidRDefault="00EB6CEB" w:rsidP="007C60FA">
                  <w:pPr>
                    <w:spacing w:before="60" w:after="60" w:line="240" w:lineRule="auto"/>
                    <w:jc w:val="center"/>
                    <w:rPr>
                      <w:rFonts w:ascii="Arial" w:hAnsi="Arial"/>
                      <w:sz w:val="20"/>
                      <w:szCs w:val="20"/>
                    </w:rPr>
                  </w:pPr>
                  <w:r w:rsidRPr="00FE1897">
                    <w:rPr>
                      <w:rFonts w:ascii="Arial" w:hAnsi="Arial"/>
                      <w:sz w:val="20"/>
                      <w:szCs w:val="20"/>
                    </w:rPr>
                    <w:t>1</w:t>
                  </w:r>
                </w:p>
              </w:tc>
              <w:tc>
                <w:tcPr>
                  <w:tcW w:w="1909" w:type="dxa"/>
                  <w:tcBorders>
                    <w:bottom w:val="dotted" w:sz="4" w:space="0" w:color="auto"/>
                  </w:tcBorders>
                </w:tcPr>
                <w:p w:rsidR="00EB6CEB" w:rsidRPr="00FE1897" w:rsidRDefault="00EB6CEB" w:rsidP="007C60FA">
                  <w:pPr>
                    <w:spacing w:before="60" w:after="60" w:line="240" w:lineRule="auto"/>
                    <w:rPr>
                      <w:rFonts w:ascii="Arial" w:hAnsi="Arial"/>
                      <w:sz w:val="20"/>
                      <w:szCs w:val="20"/>
                    </w:rPr>
                  </w:pPr>
                  <w:r w:rsidRPr="00FE1897">
                    <w:rPr>
                      <w:rFonts w:ascii="Arial" w:hAnsi="Arial"/>
                      <w:sz w:val="20"/>
                      <w:szCs w:val="20"/>
                    </w:rPr>
                    <w:t>Hầm km…</w:t>
                  </w:r>
                </w:p>
              </w:tc>
              <w:tc>
                <w:tcPr>
                  <w:tcW w:w="3622" w:type="dxa"/>
                  <w:tcBorders>
                    <w:bottom w:val="dotted" w:sz="4" w:space="0" w:color="auto"/>
                  </w:tcBorders>
                </w:tcPr>
                <w:p w:rsidR="00EB6CEB" w:rsidRPr="00FE1897" w:rsidRDefault="00EB6CEB" w:rsidP="007C60FA">
                  <w:pPr>
                    <w:spacing w:before="60" w:after="60" w:line="240" w:lineRule="auto"/>
                    <w:rPr>
                      <w:rFonts w:ascii="Arial" w:hAnsi="Arial"/>
                      <w:sz w:val="20"/>
                      <w:szCs w:val="20"/>
                    </w:rPr>
                  </w:pPr>
                </w:p>
              </w:tc>
              <w:tc>
                <w:tcPr>
                  <w:tcW w:w="3119" w:type="dxa"/>
                  <w:tcBorders>
                    <w:bottom w:val="dotted" w:sz="4" w:space="0" w:color="auto"/>
                  </w:tcBorders>
                </w:tcPr>
                <w:p w:rsidR="00EB6CEB" w:rsidRPr="00FE1897" w:rsidRDefault="00EB6CEB" w:rsidP="007C60FA">
                  <w:pPr>
                    <w:spacing w:before="60" w:after="60" w:line="240" w:lineRule="auto"/>
                    <w:jc w:val="center"/>
                    <w:rPr>
                      <w:rFonts w:ascii="Arial" w:hAnsi="Arial"/>
                      <w:sz w:val="20"/>
                      <w:szCs w:val="20"/>
                    </w:rPr>
                  </w:pPr>
                  <w:r w:rsidRPr="00FE1897">
                    <w:rPr>
                      <w:rFonts w:ascii="Arial" w:hAnsi="Arial"/>
                      <w:sz w:val="20"/>
                      <w:szCs w:val="20"/>
                    </w:rPr>
                    <w:t>Đạt yêu cầu/Không đạt yêu cầu</w:t>
                  </w:r>
                </w:p>
              </w:tc>
            </w:tr>
            <w:tr w:rsidR="00EB6CEB" w:rsidRPr="00FE1897" w:rsidTr="00EB6CEB">
              <w:tc>
                <w:tcPr>
                  <w:tcW w:w="564" w:type="dxa"/>
                  <w:tcBorders>
                    <w:top w:val="dotted" w:sz="4" w:space="0" w:color="auto"/>
                    <w:bottom w:val="dotted" w:sz="4" w:space="0" w:color="auto"/>
                  </w:tcBorders>
                </w:tcPr>
                <w:p w:rsidR="00EB6CEB" w:rsidRPr="00FE1897" w:rsidRDefault="00EB6CEB" w:rsidP="007C60FA">
                  <w:pPr>
                    <w:spacing w:before="60" w:after="60" w:line="240" w:lineRule="auto"/>
                    <w:jc w:val="center"/>
                    <w:rPr>
                      <w:rFonts w:ascii="Arial" w:hAnsi="Arial"/>
                      <w:sz w:val="20"/>
                      <w:szCs w:val="20"/>
                    </w:rPr>
                  </w:pPr>
                  <w:r w:rsidRPr="00FE1897">
                    <w:rPr>
                      <w:rFonts w:ascii="Arial" w:hAnsi="Arial"/>
                      <w:sz w:val="20"/>
                      <w:szCs w:val="20"/>
                    </w:rPr>
                    <w:t>2</w:t>
                  </w:r>
                </w:p>
              </w:tc>
              <w:tc>
                <w:tcPr>
                  <w:tcW w:w="1909" w:type="dxa"/>
                  <w:tcBorders>
                    <w:top w:val="dotted" w:sz="4" w:space="0" w:color="auto"/>
                    <w:bottom w:val="dotted" w:sz="4" w:space="0" w:color="auto"/>
                  </w:tcBorders>
                </w:tcPr>
                <w:p w:rsidR="00EB6CEB" w:rsidRPr="00FE1897" w:rsidRDefault="00EB6CEB" w:rsidP="007C60FA">
                  <w:pPr>
                    <w:spacing w:before="60" w:after="60" w:line="240" w:lineRule="auto"/>
                    <w:rPr>
                      <w:rFonts w:ascii="Arial" w:hAnsi="Arial"/>
                      <w:sz w:val="20"/>
                      <w:szCs w:val="20"/>
                    </w:rPr>
                  </w:pPr>
                  <w:r w:rsidRPr="00FE1897">
                    <w:rPr>
                      <w:rFonts w:ascii="Arial" w:hAnsi="Arial"/>
                      <w:sz w:val="20"/>
                      <w:szCs w:val="20"/>
                    </w:rPr>
                    <w:t>Hầm km…</w:t>
                  </w:r>
                </w:p>
              </w:tc>
              <w:tc>
                <w:tcPr>
                  <w:tcW w:w="3622" w:type="dxa"/>
                  <w:tcBorders>
                    <w:top w:val="dotted" w:sz="4" w:space="0" w:color="auto"/>
                    <w:bottom w:val="dotted" w:sz="4" w:space="0" w:color="auto"/>
                  </w:tcBorders>
                </w:tcPr>
                <w:p w:rsidR="00EB6CEB" w:rsidRPr="00FE1897" w:rsidRDefault="00EB6CEB" w:rsidP="007C60FA">
                  <w:pPr>
                    <w:spacing w:before="60" w:after="60" w:line="240" w:lineRule="auto"/>
                    <w:rPr>
                      <w:rFonts w:ascii="Arial" w:hAnsi="Arial"/>
                      <w:sz w:val="20"/>
                      <w:szCs w:val="20"/>
                    </w:rPr>
                  </w:pPr>
                </w:p>
              </w:tc>
              <w:tc>
                <w:tcPr>
                  <w:tcW w:w="3119" w:type="dxa"/>
                  <w:tcBorders>
                    <w:top w:val="dotted" w:sz="4" w:space="0" w:color="auto"/>
                    <w:bottom w:val="dotted" w:sz="4" w:space="0" w:color="auto"/>
                  </w:tcBorders>
                </w:tcPr>
                <w:p w:rsidR="00EB6CEB" w:rsidRPr="00FE1897" w:rsidRDefault="00EB6CEB" w:rsidP="007C60FA">
                  <w:pPr>
                    <w:spacing w:before="60" w:after="60" w:line="240" w:lineRule="auto"/>
                    <w:jc w:val="center"/>
                    <w:rPr>
                      <w:rFonts w:ascii="Arial" w:hAnsi="Arial"/>
                      <w:sz w:val="20"/>
                      <w:szCs w:val="20"/>
                    </w:rPr>
                  </w:pPr>
                  <w:r w:rsidRPr="00FE1897">
                    <w:rPr>
                      <w:rFonts w:ascii="Arial" w:hAnsi="Arial"/>
                      <w:sz w:val="20"/>
                      <w:szCs w:val="20"/>
                    </w:rPr>
                    <w:t>Đạt yêu cầu/Không đạt yêu cầu</w:t>
                  </w:r>
                </w:p>
              </w:tc>
            </w:tr>
            <w:tr w:rsidR="00EB6CEB" w:rsidRPr="00FE1897" w:rsidTr="00EB6CEB">
              <w:tc>
                <w:tcPr>
                  <w:tcW w:w="564" w:type="dxa"/>
                  <w:tcBorders>
                    <w:top w:val="dotted" w:sz="4" w:space="0" w:color="auto"/>
                    <w:bottom w:val="dotted" w:sz="4" w:space="0" w:color="auto"/>
                  </w:tcBorders>
                </w:tcPr>
                <w:p w:rsidR="00EB6CEB" w:rsidRPr="00FE1897" w:rsidRDefault="00EB6CEB" w:rsidP="007C60FA">
                  <w:pPr>
                    <w:spacing w:before="60" w:after="60" w:line="240" w:lineRule="auto"/>
                    <w:jc w:val="center"/>
                    <w:rPr>
                      <w:rFonts w:ascii="Arial" w:hAnsi="Arial"/>
                      <w:sz w:val="20"/>
                      <w:szCs w:val="20"/>
                    </w:rPr>
                  </w:pPr>
                  <w:r w:rsidRPr="00FE1897">
                    <w:rPr>
                      <w:rFonts w:ascii="Arial" w:hAnsi="Arial"/>
                      <w:sz w:val="20"/>
                      <w:szCs w:val="20"/>
                    </w:rPr>
                    <w:t>3</w:t>
                  </w:r>
                </w:p>
              </w:tc>
              <w:tc>
                <w:tcPr>
                  <w:tcW w:w="1909" w:type="dxa"/>
                  <w:tcBorders>
                    <w:top w:val="dotted" w:sz="4" w:space="0" w:color="auto"/>
                    <w:bottom w:val="dotted" w:sz="4" w:space="0" w:color="auto"/>
                  </w:tcBorders>
                </w:tcPr>
                <w:p w:rsidR="00EB6CEB" w:rsidRPr="00FE1897" w:rsidRDefault="00EB6CEB" w:rsidP="007C60FA">
                  <w:pPr>
                    <w:spacing w:before="60" w:after="60" w:line="240" w:lineRule="auto"/>
                    <w:rPr>
                      <w:rFonts w:ascii="Arial" w:hAnsi="Arial"/>
                      <w:sz w:val="20"/>
                      <w:szCs w:val="20"/>
                    </w:rPr>
                  </w:pPr>
                  <w:r w:rsidRPr="00FE1897">
                    <w:rPr>
                      <w:rFonts w:ascii="Arial" w:hAnsi="Arial"/>
                      <w:sz w:val="20"/>
                      <w:szCs w:val="20"/>
                    </w:rPr>
                    <w:t>Hầm km…</w:t>
                  </w:r>
                </w:p>
              </w:tc>
              <w:tc>
                <w:tcPr>
                  <w:tcW w:w="3622" w:type="dxa"/>
                  <w:tcBorders>
                    <w:top w:val="dotted" w:sz="4" w:space="0" w:color="auto"/>
                    <w:bottom w:val="dotted" w:sz="4" w:space="0" w:color="auto"/>
                  </w:tcBorders>
                </w:tcPr>
                <w:p w:rsidR="00EB6CEB" w:rsidRPr="00FE1897" w:rsidRDefault="00EB6CEB" w:rsidP="007C60FA">
                  <w:pPr>
                    <w:spacing w:before="60" w:after="60" w:line="240" w:lineRule="auto"/>
                    <w:rPr>
                      <w:rFonts w:ascii="Arial" w:hAnsi="Arial"/>
                      <w:sz w:val="20"/>
                      <w:szCs w:val="20"/>
                    </w:rPr>
                  </w:pPr>
                </w:p>
              </w:tc>
              <w:tc>
                <w:tcPr>
                  <w:tcW w:w="3119" w:type="dxa"/>
                  <w:tcBorders>
                    <w:top w:val="dotted" w:sz="4" w:space="0" w:color="auto"/>
                    <w:bottom w:val="dotted" w:sz="4" w:space="0" w:color="auto"/>
                  </w:tcBorders>
                </w:tcPr>
                <w:p w:rsidR="00EB6CEB" w:rsidRPr="00FE1897" w:rsidRDefault="00EB6CEB" w:rsidP="007C60FA">
                  <w:pPr>
                    <w:spacing w:before="60" w:after="60" w:line="240" w:lineRule="auto"/>
                    <w:jc w:val="center"/>
                    <w:rPr>
                      <w:rFonts w:ascii="Arial" w:hAnsi="Arial"/>
                      <w:sz w:val="20"/>
                      <w:szCs w:val="20"/>
                    </w:rPr>
                  </w:pPr>
                  <w:r w:rsidRPr="00FE1897">
                    <w:rPr>
                      <w:rFonts w:ascii="Arial" w:hAnsi="Arial"/>
                      <w:sz w:val="20"/>
                      <w:szCs w:val="20"/>
                    </w:rPr>
                    <w:t>Đạt yêu cầu/Không đạt yêu cầu</w:t>
                  </w:r>
                </w:p>
              </w:tc>
            </w:tr>
            <w:tr w:rsidR="00EB6CEB" w:rsidRPr="00FE1897" w:rsidTr="00EB6CEB">
              <w:tc>
                <w:tcPr>
                  <w:tcW w:w="564" w:type="dxa"/>
                  <w:tcBorders>
                    <w:top w:val="dotted" w:sz="4" w:space="0" w:color="auto"/>
                  </w:tcBorders>
                </w:tcPr>
                <w:p w:rsidR="00EB6CEB" w:rsidRPr="00FE1897" w:rsidRDefault="00EB6CEB" w:rsidP="007C60FA">
                  <w:pPr>
                    <w:spacing w:before="60" w:after="60" w:line="240" w:lineRule="auto"/>
                    <w:jc w:val="center"/>
                    <w:rPr>
                      <w:rFonts w:ascii="Arial" w:hAnsi="Arial"/>
                      <w:sz w:val="20"/>
                      <w:szCs w:val="20"/>
                    </w:rPr>
                  </w:pPr>
                  <w:r w:rsidRPr="00FE1897">
                    <w:rPr>
                      <w:rFonts w:ascii="Arial" w:hAnsi="Arial"/>
                      <w:sz w:val="20"/>
                      <w:szCs w:val="20"/>
                    </w:rPr>
                    <w:lastRenderedPageBreak/>
                    <w:t>..</w:t>
                  </w:r>
                </w:p>
              </w:tc>
              <w:tc>
                <w:tcPr>
                  <w:tcW w:w="1909" w:type="dxa"/>
                  <w:tcBorders>
                    <w:top w:val="dotted" w:sz="4" w:space="0" w:color="auto"/>
                  </w:tcBorders>
                </w:tcPr>
                <w:p w:rsidR="00EB6CEB" w:rsidRPr="00FE1897" w:rsidRDefault="00EB6CEB" w:rsidP="007C60FA">
                  <w:pPr>
                    <w:spacing w:before="60" w:after="60" w:line="240" w:lineRule="auto"/>
                    <w:rPr>
                      <w:rFonts w:ascii="Arial" w:hAnsi="Arial"/>
                      <w:sz w:val="20"/>
                      <w:szCs w:val="20"/>
                    </w:rPr>
                  </w:pPr>
                </w:p>
              </w:tc>
              <w:tc>
                <w:tcPr>
                  <w:tcW w:w="3622" w:type="dxa"/>
                  <w:tcBorders>
                    <w:top w:val="dotted" w:sz="4" w:space="0" w:color="auto"/>
                  </w:tcBorders>
                </w:tcPr>
                <w:p w:rsidR="00EB6CEB" w:rsidRPr="00FE1897" w:rsidRDefault="00EB6CEB" w:rsidP="007C60FA">
                  <w:pPr>
                    <w:spacing w:before="60" w:after="60" w:line="240" w:lineRule="auto"/>
                    <w:rPr>
                      <w:rFonts w:ascii="Arial" w:hAnsi="Arial"/>
                      <w:sz w:val="20"/>
                      <w:szCs w:val="20"/>
                    </w:rPr>
                  </w:pPr>
                </w:p>
              </w:tc>
              <w:tc>
                <w:tcPr>
                  <w:tcW w:w="3119" w:type="dxa"/>
                  <w:tcBorders>
                    <w:top w:val="dotted" w:sz="4" w:space="0" w:color="auto"/>
                  </w:tcBorders>
                </w:tcPr>
                <w:p w:rsidR="00EB6CEB" w:rsidRPr="00FE1897" w:rsidRDefault="00EB6CEB" w:rsidP="007C60FA">
                  <w:pPr>
                    <w:spacing w:before="60" w:after="60" w:line="240" w:lineRule="auto"/>
                    <w:jc w:val="center"/>
                    <w:rPr>
                      <w:rFonts w:ascii="Arial" w:hAnsi="Arial"/>
                      <w:sz w:val="20"/>
                      <w:szCs w:val="20"/>
                    </w:rPr>
                  </w:pPr>
                </w:p>
              </w:tc>
            </w:tr>
          </w:tbl>
          <w:p w:rsidR="00CC00BE" w:rsidRPr="00FE1897" w:rsidRDefault="00EB6CEB" w:rsidP="000D51A9">
            <w:pPr>
              <w:spacing w:before="120" w:after="120"/>
              <w:jc w:val="both"/>
              <w:rPr>
                <w:rFonts w:ascii="Arial" w:hAnsi="Arial"/>
                <w:i/>
                <w:sz w:val="20"/>
                <w:szCs w:val="20"/>
              </w:rPr>
            </w:pPr>
            <w:r w:rsidRPr="00FE1897">
              <w:rPr>
                <w:rFonts w:ascii="Arial" w:hAnsi="Arial"/>
                <w:b/>
                <w:i/>
                <w:sz w:val="20"/>
                <w:szCs w:val="20"/>
                <w:u w:val="single"/>
              </w:rPr>
              <w:t>Ghi chú:</w:t>
            </w:r>
            <w:r w:rsidRPr="00FE1897">
              <w:rPr>
                <w:rFonts w:ascii="Arial" w:hAnsi="Arial"/>
                <w:i/>
                <w:sz w:val="20"/>
                <w:szCs w:val="20"/>
              </w:rPr>
              <w:t xml:space="preserve"> Quá trình kiểm tra đánh giá chất lượng bảo dưỡng công trình phải kiểm tra chất lượng của từng nội dung công việc được quy định cụ thể trong danh mục công việc cần kiểm tra đánh giá chất lượng ở Tiêu chuẩn bảo trì và quy trình bảo trì công trình. Nếu có quá 5% trong tổng số danh mục này không đạt yêu cầu công tác </w:t>
            </w:r>
            <w:r w:rsidR="00071930" w:rsidRPr="00FE1897">
              <w:rPr>
                <w:rFonts w:ascii="Arial" w:hAnsi="Arial"/>
                <w:i/>
                <w:sz w:val="20"/>
                <w:szCs w:val="20"/>
              </w:rPr>
              <w:t>sơn bảo vệ chống rỉ</w:t>
            </w:r>
            <w:r w:rsidRPr="00FE1897">
              <w:rPr>
                <w:rFonts w:ascii="Arial" w:hAnsi="Arial"/>
                <w:i/>
                <w:sz w:val="20"/>
                <w:szCs w:val="20"/>
              </w:rPr>
              <w:t xml:space="preserve"> phải đánh giá là KHÔNG ĐẠT YÊU CẦU.</w:t>
            </w:r>
            <w:r w:rsidR="00CC00BE" w:rsidRPr="00FE1897">
              <w:rPr>
                <w:rFonts w:ascii="Arial" w:hAnsi="Arial"/>
                <w:i/>
                <w:sz w:val="20"/>
                <w:szCs w:val="20"/>
              </w:rPr>
              <w:t xml:space="preserve"> </w:t>
            </w:r>
          </w:p>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 xml:space="preserve">2.4 Công tác nội nghiệp:                                                          </w:t>
            </w:r>
            <w:r w:rsidR="00EB6CEB" w:rsidRPr="00FE1897">
              <w:rPr>
                <w:rFonts w:ascii="Arial" w:hAnsi="Arial"/>
                <w:sz w:val="20"/>
                <w:szCs w:val="20"/>
              </w:rPr>
              <w:t>Đạt yêu cầu/Không đạt yêu cầu</w:t>
            </w:r>
            <w:r w:rsidRPr="00FE1897">
              <w:rPr>
                <w:rFonts w:ascii="Arial" w:hAnsi="Arial"/>
                <w:sz w:val="20"/>
                <w:szCs w:val="20"/>
              </w:rPr>
              <w:t xml:space="preserve">             </w:t>
            </w:r>
          </w:p>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 xml:space="preserve">Chi tiết </w:t>
            </w:r>
            <w:r w:rsidR="00D330D2" w:rsidRPr="00FE1897">
              <w:rPr>
                <w:rFonts w:ascii="Arial" w:hAnsi="Arial"/>
                <w:sz w:val="20"/>
                <w:szCs w:val="20"/>
              </w:rPr>
              <w:t>đánh giá không đạt yêu cầu</w:t>
            </w:r>
            <w:r w:rsidRPr="00FE1897">
              <w:rPr>
                <w:rFonts w:ascii="Arial" w:hAnsi="Arial"/>
                <w:sz w:val="20"/>
                <w:szCs w:val="20"/>
              </w:rPr>
              <w:t>:…………</w:t>
            </w:r>
            <w:r w:rsidR="00EB6CEB" w:rsidRPr="00FE1897">
              <w:rPr>
                <w:rFonts w:ascii="Arial" w:hAnsi="Arial"/>
                <w:sz w:val="20"/>
                <w:szCs w:val="20"/>
              </w:rPr>
              <w:t>……………………..………………………………</w:t>
            </w:r>
            <w:r w:rsidRPr="00FE1897">
              <w:rPr>
                <w:rFonts w:ascii="Arial" w:hAnsi="Arial"/>
                <w:sz w:val="20"/>
                <w:szCs w:val="20"/>
              </w:rPr>
              <w:t>………</w:t>
            </w:r>
          </w:p>
          <w:p w:rsidR="00E022B8" w:rsidRPr="00FE1897" w:rsidRDefault="00D330D2" w:rsidP="000D51A9">
            <w:pPr>
              <w:spacing w:before="120" w:after="120"/>
              <w:jc w:val="both"/>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b/>
                <w:sz w:val="20"/>
                <w:szCs w:val="20"/>
              </w:rPr>
              <w:t xml:space="preserve">IV. Xếp loại chất lượng bảo trì công trình:                  </w:t>
            </w:r>
            <w:r w:rsidR="00D330D2" w:rsidRPr="00FE1897">
              <w:rPr>
                <w:rFonts w:ascii="Arial" w:hAnsi="Arial"/>
                <w:b/>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1. Công tác bảo dưỡng:                                                         </w:t>
            </w:r>
            <w:r w:rsidR="00D330D2" w:rsidRPr="00FE1897">
              <w:rPr>
                <w:rFonts w:ascii="Arial" w:hAnsi="Arial"/>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2. Công tác bảo dưỡng sửa chữa gia cố làm mới:                 </w:t>
            </w:r>
            <w:r w:rsidR="00D330D2" w:rsidRPr="00FE1897">
              <w:rPr>
                <w:rFonts w:ascii="Arial" w:hAnsi="Arial"/>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3. Công tác sơn bảo vệ chống rỉ:                                           </w:t>
            </w:r>
            <w:r w:rsidR="00D330D2" w:rsidRPr="00FE1897">
              <w:rPr>
                <w:rFonts w:ascii="Arial" w:hAnsi="Arial"/>
                <w:sz w:val="20"/>
                <w:szCs w:val="20"/>
              </w:rPr>
              <w:t xml:space="preserve"> Đạt yêu cầu/Không đạt yêu cầu</w:t>
            </w:r>
          </w:p>
          <w:p w:rsidR="00CC00BE" w:rsidRPr="00FE1897" w:rsidRDefault="00CC00BE" w:rsidP="000D51A9">
            <w:pPr>
              <w:spacing w:before="120" w:after="120"/>
              <w:rPr>
                <w:rFonts w:ascii="Arial" w:hAnsi="Arial"/>
                <w:sz w:val="20"/>
                <w:szCs w:val="20"/>
              </w:rPr>
            </w:pPr>
            <w:r w:rsidRPr="00FE1897">
              <w:rPr>
                <w:rFonts w:ascii="Arial" w:hAnsi="Arial"/>
                <w:sz w:val="20"/>
                <w:szCs w:val="20"/>
              </w:rPr>
              <w:t xml:space="preserve">4. Công tác nội nghiệp:                                           </w:t>
            </w:r>
            <w:r w:rsidR="00D330D2" w:rsidRPr="00FE1897">
              <w:rPr>
                <w:rFonts w:ascii="Arial" w:hAnsi="Arial"/>
                <w:sz w:val="20"/>
                <w:szCs w:val="20"/>
              </w:rPr>
              <w:t xml:space="preserve">               Đạt yêu cầu/Không đạt yêu cầu</w:t>
            </w:r>
          </w:p>
          <w:p w:rsidR="00E022B8" w:rsidRPr="00FE1897" w:rsidRDefault="00E022B8" w:rsidP="00E022B8">
            <w:pPr>
              <w:spacing w:before="120" w:after="120"/>
              <w:jc w:val="both"/>
              <w:rPr>
                <w:rFonts w:ascii="Arial" w:hAnsi="Arial"/>
                <w:sz w:val="20"/>
                <w:szCs w:val="20"/>
              </w:rPr>
            </w:pPr>
            <w:r w:rsidRPr="00FE1897">
              <w:rPr>
                <w:rFonts w:ascii="Arial" w:hAnsi="Arial"/>
                <w:i/>
                <w:sz w:val="20"/>
                <w:szCs w:val="20"/>
                <w:u w:val="single"/>
              </w:rPr>
              <w:t>Ghi chú:</w:t>
            </w:r>
            <w:r w:rsidRPr="00FE1897">
              <w:rPr>
                <w:rFonts w:ascii="Arial" w:hAnsi="Arial"/>
                <w:i/>
                <w:sz w:val="20"/>
                <w:szCs w:val="20"/>
              </w:rPr>
              <w:t xml:space="preserve"> Khi có tất cả (100%) các nội dung công tác (gồm: Bảo dưỡng, sửa chữa gia cố, làm mới và sơn bảo vệ chống rỉ) được đánh giá là ĐẠT YÊU CẦU và công tác nội nghiệp cũng được đánh giá là ĐẠT YÊU CẦU thì chất lượng bảo trì (bảo dưỡng) công trình đó mới được đánh giá ĐẠT YÊU CẦU.</w:t>
            </w:r>
          </w:p>
          <w:p w:rsidR="00CC00BE" w:rsidRPr="00FE1897" w:rsidRDefault="00CC00BE" w:rsidP="000D51A9">
            <w:pPr>
              <w:spacing w:before="120" w:after="120"/>
              <w:jc w:val="both"/>
              <w:rPr>
                <w:rFonts w:ascii="Arial" w:hAnsi="Arial"/>
                <w:sz w:val="20"/>
                <w:szCs w:val="20"/>
              </w:rPr>
            </w:pPr>
            <w:r w:rsidRPr="00FE1897">
              <w:rPr>
                <w:rFonts w:ascii="Arial" w:hAnsi="Arial"/>
                <w:b/>
                <w:sz w:val="20"/>
                <w:szCs w:val="20"/>
              </w:rPr>
              <w:t>V. Đánh giá, nhận xét công tác bảo trì công trình:</w:t>
            </w:r>
            <w:r w:rsidRPr="00FE1897">
              <w:rPr>
                <w:rFonts w:ascii="Arial" w:hAnsi="Arial"/>
                <w:sz w:val="20"/>
                <w:szCs w:val="20"/>
              </w:rPr>
              <w:t xml:space="preserve"> (đối chiếu kết quả nghiệm thu lần này với các quy định về bảo trì công trình cầu cống đường sắt và kết quả kiểm tra, nghiệm thu lần trước):</w:t>
            </w:r>
          </w:p>
          <w:p w:rsidR="00CC00BE" w:rsidRPr="00FE1897" w:rsidRDefault="00CC00BE" w:rsidP="000D51A9">
            <w:pPr>
              <w:spacing w:before="120" w:after="120"/>
              <w:rPr>
                <w:rFonts w:ascii="Arial" w:hAnsi="Arial"/>
                <w:sz w:val="20"/>
                <w:szCs w:val="20"/>
              </w:rPr>
            </w:pPr>
            <w:r w:rsidRPr="00FE1897">
              <w:rPr>
                <w:rFonts w:ascii="Arial" w:hAnsi="Arial"/>
                <w:sz w:val="20"/>
                <w:szCs w:val="20"/>
              </w:rPr>
              <w:t>1. Ưu điểm:………………………………………………………………………………………………………...</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2. Nhược điểm:……………………………………………………………………………………………………</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b/>
                <w:sz w:val="20"/>
                <w:szCs w:val="20"/>
              </w:rPr>
              <w:t>VI. Những yêu cầu đơn vị phải thực hiện để khắc phục tồn tại:</w:t>
            </w: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rPr>
                <w:rFonts w:ascii="Arial" w:hAnsi="Arial"/>
                <w:sz w:val="20"/>
                <w:szCs w:val="20"/>
              </w:rPr>
            </w:pPr>
            <w:r w:rsidRPr="00FE1897">
              <w:rPr>
                <w:rFonts w:ascii="Arial" w:hAnsi="Arial"/>
                <w:sz w:val="20"/>
                <w:szCs w:val="20"/>
              </w:rPr>
              <w:t>………………………………………………………………………………………………………………………..</w:t>
            </w:r>
          </w:p>
          <w:p w:rsidR="00CC00BE" w:rsidRPr="00FE1897" w:rsidRDefault="00CC00BE" w:rsidP="000D51A9">
            <w:pPr>
              <w:spacing w:before="120" w:after="120"/>
              <w:jc w:val="both"/>
              <w:rPr>
                <w:rFonts w:ascii="Arial" w:hAnsi="Arial"/>
                <w:sz w:val="20"/>
                <w:szCs w:val="20"/>
              </w:rPr>
            </w:pPr>
            <w:r w:rsidRPr="00FE1897">
              <w:rPr>
                <w:rFonts w:ascii="Arial" w:hAnsi="Arial"/>
                <w:b/>
                <w:sz w:val="20"/>
                <w:szCs w:val="20"/>
              </w:rPr>
              <w:t>VII. Kết luận:</w:t>
            </w:r>
            <w:r w:rsidRPr="00FE1897">
              <w:rPr>
                <w:rFonts w:ascii="Arial" w:hAnsi="Arial"/>
                <w:sz w:val="20"/>
                <w:szCs w:val="20"/>
              </w:rPr>
              <w:t xml:space="preserve"> Kết quả thực hiện công tác bảo trì của đơn vị………………………………….. đã thực hiện Đ</w:t>
            </w:r>
            <w:r w:rsidR="00D330D2" w:rsidRPr="00FE1897">
              <w:rPr>
                <w:rFonts w:ascii="Arial" w:hAnsi="Arial"/>
                <w:sz w:val="20"/>
                <w:szCs w:val="20"/>
              </w:rPr>
              <w:t>ẠT YÊU CẦU</w:t>
            </w:r>
            <w:r w:rsidRPr="00FE1897">
              <w:rPr>
                <w:rFonts w:ascii="Arial" w:hAnsi="Arial"/>
                <w:sz w:val="20"/>
                <w:szCs w:val="20"/>
              </w:rPr>
              <w:t>/K</w:t>
            </w:r>
            <w:r w:rsidR="00D330D2" w:rsidRPr="00FE1897">
              <w:rPr>
                <w:rFonts w:ascii="Arial" w:hAnsi="Arial"/>
                <w:sz w:val="20"/>
                <w:szCs w:val="20"/>
              </w:rPr>
              <w:t>HÔNG ĐẠT YÊU CẦU</w:t>
            </w:r>
            <w:r w:rsidRPr="00FE1897">
              <w:rPr>
                <w:rFonts w:ascii="Arial" w:hAnsi="Arial"/>
                <w:sz w:val="20"/>
                <w:szCs w:val="20"/>
              </w:rPr>
              <w:t>, cho nghiệm thu để thanh toán kinh phí bảo trì công trình hoặc chưa cho nghiệm thu để thanh toán kinh phí bảo trì công trình chờ kết quả nghiệm thu khắc phục các tồn tại theo kết luận nêu trên./.</w:t>
            </w:r>
          </w:p>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Biên bản này được lập thành …. Bản, có giá trị như nhau.</w:t>
            </w:r>
          </w:p>
          <w:p w:rsidR="00CC00BE" w:rsidRPr="00FE1897" w:rsidRDefault="00CC00BE" w:rsidP="000D51A9">
            <w:pPr>
              <w:spacing w:before="120" w:after="120"/>
              <w:jc w:val="both"/>
              <w:rPr>
                <w:rFonts w:ascii="Arial" w:hAnsi="Arial"/>
                <w:sz w:val="20"/>
                <w:szCs w:val="20"/>
              </w:rPr>
            </w:pPr>
            <w:r w:rsidRPr="00FE1897">
              <w:rPr>
                <w:rFonts w:ascii="Arial" w:hAnsi="Arial"/>
                <w:sz w:val="20"/>
                <w:szCs w:val="20"/>
              </w:rPr>
              <w:t>.., ngày...tháng...năm….</w:t>
            </w:r>
          </w:p>
          <w:p w:rsidR="00D330D2" w:rsidRPr="00FE1897" w:rsidRDefault="00CC00BE" w:rsidP="00D330D2">
            <w:pPr>
              <w:spacing w:after="0" w:line="240" w:lineRule="auto"/>
              <w:ind w:hanging="108"/>
              <w:rPr>
                <w:rFonts w:ascii="Arial" w:hAnsi="Arial"/>
                <w:sz w:val="20"/>
                <w:szCs w:val="20"/>
              </w:rPr>
            </w:pPr>
            <w:r w:rsidRPr="00FE1897">
              <w:rPr>
                <w:rFonts w:ascii="Arial" w:hAnsi="Arial"/>
                <w:sz w:val="20"/>
                <w:szCs w:val="20"/>
              </w:rPr>
              <w:t xml:space="preserve"> </w:t>
            </w:r>
            <w:r w:rsidR="00FE1897">
              <w:rPr>
                <w:rFonts w:ascii="Arial" w:hAnsi="Arial"/>
                <w:sz w:val="20"/>
                <w:szCs w:val="20"/>
              </w:rPr>
              <w:t xml:space="preserve"> </w:t>
            </w:r>
            <w:r w:rsidR="00D330D2" w:rsidRPr="00FE1897">
              <w:rPr>
                <w:rFonts w:ascii="Arial" w:hAnsi="Arial"/>
                <w:sz w:val="20"/>
                <w:szCs w:val="20"/>
              </w:rPr>
              <w:t xml:space="preserve">ĐƠN VỊ ĐẶT HÀNG                         ĐƠN VỊ GIÁM SÁT                       </w:t>
            </w:r>
            <w:r w:rsidR="00FE1897">
              <w:rPr>
                <w:rFonts w:ascii="Arial" w:hAnsi="Arial"/>
                <w:sz w:val="20"/>
                <w:szCs w:val="20"/>
              </w:rPr>
              <w:t xml:space="preserve">   </w:t>
            </w:r>
            <w:r w:rsidR="00D330D2" w:rsidRPr="00FE1897">
              <w:rPr>
                <w:rFonts w:ascii="Arial" w:hAnsi="Arial"/>
                <w:sz w:val="20"/>
                <w:szCs w:val="20"/>
              </w:rPr>
              <w:t>ĐƠN VỊ NHẬN ĐẶT HÀNG</w:t>
            </w:r>
          </w:p>
          <w:p w:rsidR="00FE1897" w:rsidRDefault="00D330D2" w:rsidP="00D330D2">
            <w:pPr>
              <w:spacing w:after="0" w:line="240" w:lineRule="auto"/>
              <w:ind w:left="-108"/>
              <w:rPr>
                <w:rFonts w:ascii="Arial" w:hAnsi="Arial"/>
                <w:i/>
                <w:sz w:val="20"/>
                <w:szCs w:val="20"/>
              </w:rPr>
            </w:pPr>
            <w:r w:rsidRPr="00FE1897">
              <w:rPr>
                <w:rFonts w:ascii="Arial" w:hAnsi="Arial"/>
                <w:sz w:val="20"/>
                <w:szCs w:val="20"/>
              </w:rPr>
              <w:t xml:space="preserve">  HOẶC GIAO THẦU                                                                                        HOẶC TRÚNG THẦU</w:t>
            </w:r>
            <w:r w:rsidRPr="00FE1897">
              <w:rPr>
                <w:rFonts w:ascii="Arial" w:hAnsi="Arial"/>
                <w:i/>
                <w:sz w:val="20"/>
                <w:szCs w:val="20"/>
              </w:rPr>
              <w:t xml:space="preserve"> </w:t>
            </w:r>
          </w:p>
          <w:p w:rsidR="00CC00BE" w:rsidRPr="00FE1897" w:rsidRDefault="00D330D2" w:rsidP="00D330D2">
            <w:pPr>
              <w:spacing w:after="0" w:line="240" w:lineRule="auto"/>
              <w:ind w:left="-108"/>
              <w:rPr>
                <w:rFonts w:ascii="Arial" w:hAnsi="Arial"/>
                <w:sz w:val="20"/>
                <w:szCs w:val="20"/>
              </w:rPr>
            </w:pPr>
            <w:r w:rsidRPr="00FE1897">
              <w:rPr>
                <w:rFonts w:ascii="Arial" w:hAnsi="Arial"/>
                <w:i/>
                <w:sz w:val="20"/>
                <w:szCs w:val="20"/>
              </w:rPr>
              <w:t xml:space="preserve">(Ký tên và đóng dấu)                  </w:t>
            </w:r>
            <w:r w:rsidR="00FE1897">
              <w:rPr>
                <w:rFonts w:ascii="Arial" w:hAnsi="Arial"/>
                <w:i/>
                <w:sz w:val="20"/>
                <w:szCs w:val="20"/>
              </w:rPr>
              <w:t xml:space="preserve">   </w:t>
            </w:r>
            <w:r w:rsidRPr="00FE1897">
              <w:rPr>
                <w:rFonts w:ascii="Arial" w:hAnsi="Arial"/>
                <w:i/>
                <w:sz w:val="20"/>
                <w:szCs w:val="20"/>
              </w:rPr>
              <w:t xml:space="preserve">  (Ký tên và đóng dấu)                         </w:t>
            </w:r>
            <w:r w:rsidR="00FE1897">
              <w:rPr>
                <w:rFonts w:ascii="Arial" w:hAnsi="Arial"/>
                <w:i/>
                <w:sz w:val="20"/>
                <w:szCs w:val="20"/>
              </w:rPr>
              <w:t xml:space="preserve">     </w:t>
            </w:r>
            <w:r w:rsidRPr="00FE1897">
              <w:rPr>
                <w:rFonts w:ascii="Arial" w:hAnsi="Arial"/>
                <w:i/>
                <w:sz w:val="20"/>
                <w:szCs w:val="20"/>
              </w:rPr>
              <w:t xml:space="preserve"> </w:t>
            </w:r>
            <w:r w:rsidR="00FE1897">
              <w:rPr>
                <w:rFonts w:ascii="Arial" w:hAnsi="Arial"/>
                <w:i/>
                <w:sz w:val="20"/>
                <w:szCs w:val="20"/>
              </w:rPr>
              <w:t xml:space="preserve"> </w:t>
            </w:r>
            <w:r w:rsidRPr="00FE1897">
              <w:rPr>
                <w:rFonts w:ascii="Arial" w:hAnsi="Arial"/>
                <w:i/>
                <w:sz w:val="20"/>
                <w:szCs w:val="20"/>
              </w:rPr>
              <w:t>(Ký tên và đóng dấu)</w:t>
            </w:r>
          </w:p>
          <w:p w:rsidR="00CC00BE" w:rsidRDefault="00CC00BE" w:rsidP="000D51A9">
            <w:pPr>
              <w:spacing w:before="120" w:after="120"/>
              <w:jc w:val="both"/>
              <w:rPr>
                <w:rFonts w:ascii="Arial" w:hAnsi="Arial"/>
                <w:i/>
                <w:sz w:val="20"/>
                <w:szCs w:val="20"/>
              </w:rPr>
            </w:pPr>
          </w:p>
          <w:p w:rsidR="00EF40C8" w:rsidRPr="00FE1897" w:rsidRDefault="00EF40C8" w:rsidP="000D51A9">
            <w:pPr>
              <w:spacing w:before="120" w:after="120"/>
              <w:jc w:val="both"/>
              <w:rPr>
                <w:rFonts w:ascii="Arial" w:hAnsi="Arial"/>
                <w:i/>
                <w:sz w:val="20"/>
                <w:szCs w:val="20"/>
              </w:rPr>
            </w:pPr>
          </w:p>
          <w:p w:rsidR="007C60FA" w:rsidRDefault="007C60FA" w:rsidP="000D51A9">
            <w:pPr>
              <w:spacing w:before="120" w:after="120"/>
              <w:jc w:val="both"/>
              <w:rPr>
                <w:rFonts w:ascii="Arial" w:hAnsi="Arial"/>
                <w:b/>
                <w:i/>
                <w:sz w:val="20"/>
                <w:szCs w:val="20"/>
              </w:rPr>
            </w:pPr>
          </w:p>
          <w:p w:rsidR="00CC00BE" w:rsidRPr="00FE1897" w:rsidRDefault="00CC00BE" w:rsidP="000D51A9">
            <w:pPr>
              <w:spacing w:before="120" w:after="120"/>
              <w:jc w:val="both"/>
              <w:rPr>
                <w:rFonts w:ascii="Arial" w:hAnsi="Arial"/>
                <w:sz w:val="20"/>
                <w:szCs w:val="20"/>
              </w:rPr>
            </w:pPr>
            <w:r w:rsidRPr="00FE1897">
              <w:rPr>
                <w:rFonts w:ascii="Arial" w:hAnsi="Arial"/>
                <w:b/>
                <w:i/>
                <w:sz w:val="20"/>
                <w:szCs w:val="20"/>
              </w:rPr>
              <w:t>Ghi chú:</w:t>
            </w:r>
            <w:r w:rsidRPr="00FE1897">
              <w:rPr>
                <w:rFonts w:ascii="Arial" w:hAnsi="Arial"/>
                <w:i/>
                <w:sz w:val="20"/>
                <w:szCs w:val="20"/>
              </w:rPr>
              <w:t xml:space="preserve"> Trong quá trình tổ chức nghiệm thu, Hội đồng nghiệm thu có thể tập hợp khối lượng thành phụ lục kèm theo biên bản nghiệm thu sản phẩm và cũng có thể nghiệm thu chung với hoạt động bảo dưỡng cầu cống tùy theo điều kiện thực tế.</w:t>
            </w:r>
          </w:p>
        </w:tc>
      </w:tr>
    </w:tbl>
    <w:p w:rsidR="00A66F53" w:rsidRPr="00372BCF" w:rsidRDefault="00A66F53" w:rsidP="00A66F53">
      <w:pPr>
        <w:pStyle w:val="ListParagraph"/>
        <w:tabs>
          <w:tab w:val="left" w:pos="709"/>
        </w:tabs>
        <w:spacing w:before="120" w:after="120" w:line="240" w:lineRule="auto"/>
        <w:ind w:left="0"/>
        <w:contextualSpacing w:val="0"/>
        <w:jc w:val="both"/>
      </w:pPr>
    </w:p>
    <w:sectPr w:rsidR="00A66F53" w:rsidRPr="00372BCF" w:rsidSect="00401397">
      <w:pgSz w:w="11907" w:h="16840" w:code="9"/>
      <w:pgMar w:top="1134" w:right="851" w:bottom="1134" w:left="1701" w:header="567" w:footer="851" w:gutter="0"/>
      <w:pgNumType w:start="6"/>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897" w:rsidRDefault="00FE1897" w:rsidP="00697022">
      <w:pPr>
        <w:spacing w:after="0" w:line="240" w:lineRule="auto"/>
      </w:pPr>
      <w:r>
        <w:separator/>
      </w:r>
    </w:p>
  </w:endnote>
  <w:endnote w:type="continuationSeparator" w:id="1">
    <w:p w:rsidR="00FE1897" w:rsidRDefault="00FE1897" w:rsidP="00697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953930"/>
      <w:docPartObj>
        <w:docPartGallery w:val="Page Numbers (Bottom of Page)"/>
        <w:docPartUnique/>
      </w:docPartObj>
    </w:sdtPr>
    <w:sdtContent>
      <w:p w:rsidR="00FE1897" w:rsidRPr="00401397" w:rsidRDefault="00FE1897" w:rsidP="00AE45BE">
        <w:pPr>
          <w:pStyle w:val="Footer"/>
          <w:jc w:val="right"/>
          <w:rPr>
            <w:sz w:val="24"/>
            <w:szCs w:val="24"/>
          </w:rPr>
        </w:pPr>
        <w:r w:rsidRPr="00401397">
          <w:rPr>
            <w:sz w:val="24"/>
            <w:szCs w:val="24"/>
          </w:rPr>
          <w:fldChar w:fldCharType="begin"/>
        </w:r>
        <w:r w:rsidRPr="00401397">
          <w:rPr>
            <w:sz w:val="24"/>
            <w:szCs w:val="24"/>
          </w:rPr>
          <w:instrText xml:space="preserve"> PAGE   \* MERGEFORMAT </w:instrText>
        </w:r>
        <w:r w:rsidRPr="00401397">
          <w:rPr>
            <w:sz w:val="24"/>
            <w:szCs w:val="24"/>
          </w:rPr>
          <w:fldChar w:fldCharType="separate"/>
        </w:r>
        <w:r w:rsidR="00CD3E65">
          <w:rPr>
            <w:noProof/>
            <w:sz w:val="24"/>
            <w:szCs w:val="24"/>
          </w:rPr>
          <w:t>3</w:t>
        </w:r>
        <w:r w:rsidRPr="00401397">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897" w:rsidRDefault="00FE1897" w:rsidP="00697022">
      <w:pPr>
        <w:spacing w:after="0" w:line="240" w:lineRule="auto"/>
      </w:pPr>
      <w:r>
        <w:separator/>
      </w:r>
    </w:p>
  </w:footnote>
  <w:footnote w:type="continuationSeparator" w:id="1">
    <w:p w:rsidR="00FE1897" w:rsidRDefault="00FE1897" w:rsidP="006970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97" w:rsidRPr="00FE1897" w:rsidRDefault="00FE1897" w:rsidP="00AE45BE">
    <w:pPr>
      <w:pStyle w:val="Header"/>
      <w:jc w:val="right"/>
      <w:rPr>
        <w:rFonts w:ascii="Arial" w:hAnsi="Arial"/>
        <w:sz w:val="20"/>
        <w:szCs w:val="20"/>
      </w:rPr>
    </w:pPr>
    <w:r w:rsidRPr="00FE1897">
      <w:rPr>
        <w:rFonts w:ascii="Arial" w:hAnsi="Arial"/>
        <w:sz w:val="20"/>
        <w:szCs w:val="20"/>
      </w:rPr>
      <w:t xml:space="preserve">TCCS </w:t>
    </w:r>
    <w:r>
      <w:rPr>
        <w:rFonts w:ascii="Arial" w:hAnsi="Arial"/>
        <w:sz w:val="20"/>
        <w:szCs w:val="20"/>
      </w:rPr>
      <w:t>0</w:t>
    </w:r>
    <w:r w:rsidRPr="00FE1897">
      <w:rPr>
        <w:rFonts w:ascii="Arial" w:hAnsi="Arial"/>
        <w:sz w:val="20"/>
        <w:szCs w:val="20"/>
      </w:rPr>
      <w:t>5:2014/VNRA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26B"/>
    <w:multiLevelType w:val="multilevel"/>
    <w:tmpl w:val="5E24FE8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1218F8"/>
    <w:multiLevelType w:val="multilevel"/>
    <w:tmpl w:val="8E5840B2"/>
    <w:lvl w:ilvl="0">
      <w:start w:val="1"/>
      <w:numFmt w:val="decimal"/>
      <w:lvlText w:val="%1."/>
      <w:lvlJc w:val="left"/>
      <w:pPr>
        <w:ind w:left="720" w:hanging="360"/>
      </w:pPr>
      <w:rPr>
        <w:rFonts w:hint="default"/>
        <w:b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16502AE"/>
    <w:multiLevelType w:val="hybridMultilevel"/>
    <w:tmpl w:val="B7C453AC"/>
    <w:lvl w:ilvl="0" w:tplc="59A8D5F6">
      <w:start w:val="1"/>
      <w:numFmt w:val="decimal"/>
      <w:lvlText w:val="%1."/>
      <w:lvlJc w:val="left"/>
      <w:pPr>
        <w:ind w:left="644" w:hanging="360"/>
      </w:pPr>
      <w:rPr>
        <w:rFonts w:cs="Times New Roman" w:hint="default"/>
        <w:color w:val="auto"/>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C5753B"/>
    <w:multiLevelType w:val="hybridMultilevel"/>
    <w:tmpl w:val="637E5FE6"/>
    <w:lvl w:ilvl="0" w:tplc="0B4A7C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53465"/>
    <w:multiLevelType w:val="multilevel"/>
    <w:tmpl w:val="77381CB4"/>
    <w:lvl w:ilvl="0">
      <w:start w:val="7"/>
      <w:numFmt w:val="decimal"/>
      <w:lvlText w:val="%1"/>
      <w:lvlJc w:val="left"/>
      <w:pPr>
        <w:ind w:left="504" w:hanging="504"/>
      </w:pPr>
      <w:rPr>
        <w:rFonts w:hint="default"/>
      </w:rPr>
    </w:lvl>
    <w:lvl w:ilvl="1">
      <w:start w:val="11"/>
      <w:numFmt w:val="decimal"/>
      <w:lvlText w:val="%1.%2"/>
      <w:lvlJc w:val="left"/>
      <w:pPr>
        <w:ind w:left="1071" w:hanging="50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FD7255C"/>
    <w:multiLevelType w:val="hybridMultilevel"/>
    <w:tmpl w:val="21F0676A"/>
    <w:lvl w:ilvl="0" w:tplc="5C3CCD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737A23"/>
    <w:multiLevelType w:val="multilevel"/>
    <w:tmpl w:val="06CE86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16F2AEE"/>
    <w:multiLevelType w:val="multilevel"/>
    <w:tmpl w:val="5C24546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3382E4B"/>
    <w:multiLevelType w:val="hybridMultilevel"/>
    <w:tmpl w:val="3868652C"/>
    <w:lvl w:ilvl="0" w:tplc="04090017">
      <w:start w:val="1"/>
      <w:numFmt w:val="lowerLetter"/>
      <w:lvlText w:val="%1)"/>
      <w:lvlJc w:val="left"/>
      <w:pPr>
        <w:tabs>
          <w:tab w:val="num" w:pos="720"/>
        </w:tabs>
        <w:ind w:left="720" w:hanging="360"/>
      </w:pPr>
      <w:rPr>
        <w:rFonts w:hint="default"/>
      </w:rPr>
    </w:lvl>
    <w:lvl w:ilvl="1" w:tplc="CC9C1A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850708"/>
    <w:multiLevelType w:val="multilevel"/>
    <w:tmpl w:val="F6C6B97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F1250C8"/>
    <w:multiLevelType w:val="multilevel"/>
    <w:tmpl w:val="4ECA217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9212A2F"/>
    <w:multiLevelType w:val="hybridMultilevel"/>
    <w:tmpl w:val="7DDAABA4"/>
    <w:lvl w:ilvl="0" w:tplc="BE2AFBA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1"/>
  </w:num>
  <w:num w:numId="5">
    <w:abstractNumId w:val="10"/>
  </w:num>
  <w:num w:numId="6">
    <w:abstractNumId w:val="6"/>
  </w:num>
  <w:num w:numId="7">
    <w:abstractNumId w:val="5"/>
  </w:num>
  <w:num w:numId="8">
    <w:abstractNumId w:val="8"/>
  </w:num>
  <w:num w:numId="9">
    <w:abstractNumId w:val="7"/>
  </w:num>
  <w:num w:numId="10">
    <w:abstractNumId w:val="9"/>
  </w:num>
  <w:num w:numId="11">
    <w:abstractNumId w:val="4"/>
  </w:num>
  <w:num w:numId="12">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AA148A"/>
    <w:rsid w:val="0000181B"/>
    <w:rsid w:val="00011551"/>
    <w:rsid w:val="00014521"/>
    <w:rsid w:val="00014CDA"/>
    <w:rsid w:val="00021F9C"/>
    <w:rsid w:val="00025CFC"/>
    <w:rsid w:val="000271B8"/>
    <w:rsid w:val="00036522"/>
    <w:rsid w:val="0003675D"/>
    <w:rsid w:val="00036CE8"/>
    <w:rsid w:val="0003771E"/>
    <w:rsid w:val="00047481"/>
    <w:rsid w:val="0005732C"/>
    <w:rsid w:val="000613B1"/>
    <w:rsid w:val="00066F0C"/>
    <w:rsid w:val="00071930"/>
    <w:rsid w:val="0007795C"/>
    <w:rsid w:val="000902B7"/>
    <w:rsid w:val="00093B9F"/>
    <w:rsid w:val="000A3421"/>
    <w:rsid w:val="000A3B1B"/>
    <w:rsid w:val="000A7BD0"/>
    <w:rsid w:val="000B4469"/>
    <w:rsid w:val="000B5780"/>
    <w:rsid w:val="000B7327"/>
    <w:rsid w:val="000C2DE5"/>
    <w:rsid w:val="000C4F7A"/>
    <w:rsid w:val="000C7142"/>
    <w:rsid w:val="000C7BA9"/>
    <w:rsid w:val="000D0671"/>
    <w:rsid w:val="000D30D4"/>
    <w:rsid w:val="000D43D6"/>
    <w:rsid w:val="000D51A9"/>
    <w:rsid w:val="000D630F"/>
    <w:rsid w:val="000F26A7"/>
    <w:rsid w:val="000F4719"/>
    <w:rsid w:val="0010008C"/>
    <w:rsid w:val="00102A27"/>
    <w:rsid w:val="00106403"/>
    <w:rsid w:val="00111370"/>
    <w:rsid w:val="00115577"/>
    <w:rsid w:val="0012168E"/>
    <w:rsid w:val="0012434A"/>
    <w:rsid w:val="0012447E"/>
    <w:rsid w:val="00130DB0"/>
    <w:rsid w:val="001507CE"/>
    <w:rsid w:val="00157DBC"/>
    <w:rsid w:val="001649FA"/>
    <w:rsid w:val="001659BB"/>
    <w:rsid w:val="00170049"/>
    <w:rsid w:val="00173BFF"/>
    <w:rsid w:val="001770E4"/>
    <w:rsid w:val="00182608"/>
    <w:rsid w:val="001879FD"/>
    <w:rsid w:val="00191A45"/>
    <w:rsid w:val="001A1CCC"/>
    <w:rsid w:val="001A1F1E"/>
    <w:rsid w:val="001A4187"/>
    <w:rsid w:val="001B03DC"/>
    <w:rsid w:val="001B4F14"/>
    <w:rsid w:val="001B523F"/>
    <w:rsid w:val="001B5C3B"/>
    <w:rsid w:val="001C0083"/>
    <w:rsid w:val="001C131D"/>
    <w:rsid w:val="001C1A49"/>
    <w:rsid w:val="001C59D2"/>
    <w:rsid w:val="001C63F2"/>
    <w:rsid w:val="001C772A"/>
    <w:rsid w:val="001D1FEC"/>
    <w:rsid w:val="001D6B06"/>
    <w:rsid w:val="001E0806"/>
    <w:rsid w:val="001E4ED8"/>
    <w:rsid w:val="001F2454"/>
    <w:rsid w:val="001F2BF9"/>
    <w:rsid w:val="001F33F9"/>
    <w:rsid w:val="001F5C70"/>
    <w:rsid w:val="00201779"/>
    <w:rsid w:val="00204C7F"/>
    <w:rsid w:val="00216C53"/>
    <w:rsid w:val="00220649"/>
    <w:rsid w:val="00222C86"/>
    <w:rsid w:val="00223F97"/>
    <w:rsid w:val="002303A7"/>
    <w:rsid w:val="002375AB"/>
    <w:rsid w:val="0024211F"/>
    <w:rsid w:val="0024554F"/>
    <w:rsid w:val="002466CF"/>
    <w:rsid w:val="00251745"/>
    <w:rsid w:val="00254EA9"/>
    <w:rsid w:val="002559FA"/>
    <w:rsid w:val="002635C4"/>
    <w:rsid w:val="0026408D"/>
    <w:rsid w:val="00264AD0"/>
    <w:rsid w:val="002678CF"/>
    <w:rsid w:val="002701CA"/>
    <w:rsid w:val="00275A7D"/>
    <w:rsid w:val="00277893"/>
    <w:rsid w:val="00296104"/>
    <w:rsid w:val="002A7859"/>
    <w:rsid w:val="002A789B"/>
    <w:rsid w:val="002B675D"/>
    <w:rsid w:val="002C3364"/>
    <w:rsid w:val="002C4C46"/>
    <w:rsid w:val="002D08CC"/>
    <w:rsid w:val="002D0E7B"/>
    <w:rsid w:val="002D6931"/>
    <w:rsid w:val="002E37C7"/>
    <w:rsid w:val="002E66EF"/>
    <w:rsid w:val="002F56A8"/>
    <w:rsid w:val="002F6717"/>
    <w:rsid w:val="003000CC"/>
    <w:rsid w:val="00300FF8"/>
    <w:rsid w:val="00305DD0"/>
    <w:rsid w:val="00312B55"/>
    <w:rsid w:val="00315129"/>
    <w:rsid w:val="0031548C"/>
    <w:rsid w:val="00324A37"/>
    <w:rsid w:val="00326B84"/>
    <w:rsid w:val="00332BAB"/>
    <w:rsid w:val="00335F3D"/>
    <w:rsid w:val="00337D96"/>
    <w:rsid w:val="0034224C"/>
    <w:rsid w:val="003422F8"/>
    <w:rsid w:val="00343085"/>
    <w:rsid w:val="003447E6"/>
    <w:rsid w:val="0035230A"/>
    <w:rsid w:val="0035338D"/>
    <w:rsid w:val="00361C07"/>
    <w:rsid w:val="003659D4"/>
    <w:rsid w:val="0036635E"/>
    <w:rsid w:val="00371197"/>
    <w:rsid w:val="00372A98"/>
    <w:rsid w:val="00372BCF"/>
    <w:rsid w:val="00374BD5"/>
    <w:rsid w:val="00381369"/>
    <w:rsid w:val="00382AC5"/>
    <w:rsid w:val="00384F0D"/>
    <w:rsid w:val="00385D92"/>
    <w:rsid w:val="0038732F"/>
    <w:rsid w:val="00392190"/>
    <w:rsid w:val="003922A6"/>
    <w:rsid w:val="003928D1"/>
    <w:rsid w:val="00396B81"/>
    <w:rsid w:val="0039764C"/>
    <w:rsid w:val="003A21B8"/>
    <w:rsid w:val="003A5E64"/>
    <w:rsid w:val="003E34CC"/>
    <w:rsid w:val="003F2F97"/>
    <w:rsid w:val="003F5637"/>
    <w:rsid w:val="00401397"/>
    <w:rsid w:val="00403DB1"/>
    <w:rsid w:val="0040535B"/>
    <w:rsid w:val="00407AE1"/>
    <w:rsid w:val="004102B1"/>
    <w:rsid w:val="00414E2D"/>
    <w:rsid w:val="0041748E"/>
    <w:rsid w:val="00420FC5"/>
    <w:rsid w:val="0042365D"/>
    <w:rsid w:val="00446E60"/>
    <w:rsid w:val="00454E18"/>
    <w:rsid w:val="0045771B"/>
    <w:rsid w:val="004605C1"/>
    <w:rsid w:val="00465B35"/>
    <w:rsid w:val="004703B3"/>
    <w:rsid w:val="004746AC"/>
    <w:rsid w:val="00475321"/>
    <w:rsid w:val="0048109B"/>
    <w:rsid w:val="0048204A"/>
    <w:rsid w:val="00490EF5"/>
    <w:rsid w:val="00496892"/>
    <w:rsid w:val="004B0405"/>
    <w:rsid w:val="004B04DA"/>
    <w:rsid w:val="004C1730"/>
    <w:rsid w:val="004C3426"/>
    <w:rsid w:val="004D09ED"/>
    <w:rsid w:val="004D29D8"/>
    <w:rsid w:val="004D3C04"/>
    <w:rsid w:val="004E41C9"/>
    <w:rsid w:val="004E428D"/>
    <w:rsid w:val="004F3584"/>
    <w:rsid w:val="004F3F7C"/>
    <w:rsid w:val="004F7FFC"/>
    <w:rsid w:val="00501136"/>
    <w:rsid w:val="00507267"/>
    <w:rsid w:val="00507BBD"/>
    <w:rsid w:val="00514720"/>
    <w:rsid w:val="0051640A"/>
    <w:rsid w:val="00526CF6"/>
    <w:rsid w:val="005322A7"/>
    <w:rsid w:val="00534F6F"/>
    <w:rsid w:val="00535AEB"/>
    <w:rsid w:val="00543DCF"/>
    <w:rsid w:val="00547017"/>
    <w:rsid w:val="005557D0"/>
    <w:rsid w:val="00557E92"/>
    <w:rsid w:val="00563EF1"/>
    <w:rsid w:val="00575420"/>
    <w:rsid w:val="00576FEC"/>
    <w:rsid w:val="00586709"/>
    <w:rsid w:val="00586BDE"/>
    <w:rsid w:val="0058703D"/>
    <w:rsid w:val="005910D6"/>
    <w:rsid w:val="00592D35"/>
    <w:rsid w:val="005A5860"/>
    <w:rsid w:val="005A7026"/>
    <w:rsid w:val="005A7446"/>
    <w:rsid w:val="005B2027"/>
    <w:rsid w:val="005B285E"/>
    <w:rsid w:val="005B7FF3"/>
    <w:rsid w:val="005C65F2"/>
    <w:rsid w:val="005D4113"/>
    <w:rsid w:val="005D7D9A"/>
    <w:rsid w:val="005E19AC"/>
    <w:rsid w:val="005E1D7B"/>
    <w:rsid w:val="005E48DF"/>
    <w:rsid w:val="005F21E1"/>
    <w:rsid w:val="005F2359"/>
    <w:rsid w:val="005F2EE3"/>
    <w:rsid w:val="005F3E1F"/>
    <w:rsid w:val="005F43C9"/>
    <w:rsid w:val="005F4DB4"/>
    <w:rsid w:val="005F6008"/>
    <w:rsid w:val="0060096F"/>
    <w:rsid w:val="006015E6"/>
    <w:rsid w:val="00601E03"/>
    <w:rsid w:val="006036A0"/>
    <w:rsid w:val="0060402B"/>
    <w:rsid w:val="00606ECF"/>
    <w:rsid w:val="00615CC9"/>
    <w:rsid w:val="0061779C"/>
    <w:rsid w:val="00623E1F"/>
    <w:rsid w:val="00624AE2"/>
    <w:rsid w:val="00625356"/>
    <w:rsid w:val="00627052"/>
    <w:rsid w:val="00627996"/>
    <w:rsid w:val="00636042"/>
    <w:rsid w:val="006365E5"/>
    <w:rsid w:val="00653427"/>
    <w:rsid w:val="006538AF"/>
    <w:rsid w:val="00661797"/>
    <w:rsid w:val="00663D78"/>
    <w:rsid w:val="00671F02"/>
    <w:rsid w:val="00672C40"/>
    <w:rsid w:val="00672DDD"/>
    <w:rsid w:val="00672E6F"/>
    <w:rsid w:val="00677F77"/>
    <w:rsid w:val="006824D2"/>
    <w:rsid w:val="00685C1B"/>
    <w:rsid w:val="0069118E"/>
    <w:rsid w:val="006916EB"/>
    <w:rsid w:val="00692DE3"/>
    <w:rsid w:val="00694762"/>
    <w:rsid w:val="00695309"/>
    <w:rsid w:val="00697022"/>
    <w:rsid w:val="00697568"/>
    <w:rsid w:val="006A20A8"/>
    <w:rsid w:val="006A27BA"/>
    <w:rsid w:val="006A3A62"/>
    <w:rsid w:val="006A6324"/>
    <w:rsid w:val="006B1466"/>
    <w:rsid w:val="006B5238"/>
    <w:rsid w:val="006B537A"/>
    <w:rsid w:val="006C0708"/>
    <w:rsid w:val="006C6EDB"/>
    <w:rsid w:val="006D16E6"/>
    <w:rsid w:val="006D5B70"/>
    <w:rsid w:val="006E09D4"/>
    <w:rsid w:val="006E0B1C"/>
    <w:rsid w:val="006E3F28"/>
    <w:rsid w:val="006E6468"/>
    <w:rsid w:val="006E6A5A"/>
    <w:rsid w:val="006E757F"/>
    <w:rsid w:val="006F44BF"/>
    <w:rsid w:val="006F46D6"/>
    <w:rsid w:val="006F7397"/>
    <w:rsid w:val="007015ED"/>
    <w:rsid w:val="00701B40"/>
    <w:rsid w:val="00703388"/>
    <w:rsid w:val="00705D91"/>
    <w:rsid w:val="00707C7F"/>
    <w:rsid w:val="00724DF3"/>
    <w:rsid w:val="00726ED5"/>
    <w:rsid w:val="00726EE4"/>
    <w:rsid w:val="00734D8F"/>
    <w:rsid w:val="00735544"/>
    <w:rsid w:val="00737167"/>
    <w:rsid w:val="0073721F"/>
    <w:rsid w:val="00737253"/>
    <w:rsid w:val="00743C79"/>
    <w:rsid w:val="00754272"/>
    <w:rsid w:val="0075617F"/>
    <w:rsid w:val="007579B5"/>
    <w:rsid w:val="00760C8B"/>
    <w:rsid w:val="0076353D"/>
    <w:rsid w:val="00765527"/>
    <w:rsid w:val="007704B8"/>
    <w:rsid w:val="007723B8"/>
    <w:rsid w:val="00773907"/>
    <w:rsid w:val="00773A65"/>
    <w:rsid w:val="00777477"/>
    <w:rsid w:val="00781FDF"/>
    <w:rsid w:val="0078310F"/>
    <w:rsid w:val="0078380C"/>
    <w:rsid w:val="0078681C"/>
    <w:rsid w:val="00791421"/>
    <w:rsid w:val="00791E71"/>
    <w:rsid w:val="0079362D"/>
    <w:rsid w:val="0079791F"/>
    <w:rsid w:val="007A3635"/>
    <w:rsid w:val="007A4676"/>
    <w:rsid w:val="007B5497"/>
    <w:rsid w:val="007B551F"/>
    <w:rsid w:val="007B618E"/>
    <w:rsid w:val="007B66F7"/>
    <w:rsid w:val="007C22C7"/>
    <w:rsid w:val="007C49FB"/>
    <w:rsid w:val="007C566C"/>
    <w:rsid w:val="007C60FA"/>
    <w:rsid w:val="007D3477"/>
    <w:rsid w:val="007E11A2"/>
    <w:rsid w:val="007F01F7"/>
    <w:rsid w:val="007F29C8"/>
    <w:rsid w:val="007F3EB1"/>
    <w:rsid w:val="007F7B31"/>
    <w:rsid w:val="00804864"/>
    <w:rsid w:val="00807FFD"/>
    <w:rsid w:val="00810918"/>
    <w:rsid w:val="00812561"/>
    <w:rsid w:val="00812DEA"/>
    <w:rsid w:val="00813B09"/>
    <w:rsid w:val="0081525A"/>
    <w:rsid w:val="00815A40"/>
    <w:rsid w:val="00815F06"/>
    <w:rsid w:val="00820139"/>
    <w:rsid w:val="00832498"/>
    <w:rsid w:val="00832FE1"/>
    <w:rsid w:val="0083330B"/>
    <w:rsid w:val="008336FD"/>
    <w:rsid w:val="008354A1"/>
    <w:rsid w:val="008477EA"/>
    <w:rsid w:val="00851A05"/>
    <w:rsid w:val="0085248A"/>
    <w:rsid w:val="00852C95"/>
    <w:rsid w:val="008563EE"/>
    <w:rsid w:val="0086010D"/>
    <w:rsid w:val="00860FC5"/>
    <w:rsid w:val="00862672"/>
    <w:rsid w:val="00865E02"/>
    <w:rsid w:val="008723C0"/>
    <w:rsid w:val="00883EF8"/>
    <w:rsid w:val="00885AA7"/>
    <w:rsid w:val="00890FFF"/>
    <w:rsid w:val="008953BB"/>
    <w:rsid w:val="008A160F"/>
    <w:rsid w:val="008A27C0"/>
    <w:rsid w:val="008A6589"/>
    <w:rsid w:val="008A7927"/>
    <w:rsid w:val="008A7B7C"/>
    <w:rsid w:val="008B1B43"/>
    <w:rsid w:val="008B4D8F"/>
    <w:rsid w:val="008C085C"/>
    <w:rsid w:val="008C44A3"/>
    <w:rsid w:val="008D09E8"/>
    <w:rsid w:val="008D5462"/>
    <w:rsid w:val="008D5753"/>
    <w:rsid w:val="008E142A"/>
    <w:rsid w:val="008E28EA"/>
    <w:rsid w:val="008E2A71"/>
    <w:rsid w:val="008E5D97"/>
    <w:rsid w:val="008F04A9"/>
    <w:rsid w:val="008F2FEF"/>
    <w:rsid w:val="008F31E3"/>
    <w:rsid w:val="00911CF8"/>
    <w:rsid w:val="00911D5F"/>
    <w:rsid w:val="00920420"/>
    <w:rsid w:val="00920D39"/>
    <w:rsid w:val="009225FB"/>
    <w:rsid w:val="00932DCF"/>
    <w:rsid w:val="009353F4"/>
    <w:rsid w:val="00935E0F"/>
    <w:rsid w:val="009459CE"/>
    <w:rsid w:val="00946D3F"/>
    <w:rsid w:val="00947B33"/>
    <w:rsid w:val="00950B92"/>
    <w:rsid w:val="00952638"/>
    <w:rsid w:val="009544DB"/>
    <w:rsid w:val="009577AF"/>
    <w:rsid w:val="00980AA6"/>
    <w:rsid w:val="009916BD"/>
    <w:rsid w:val="00993940"/>
    <w:rsid w:val="00996F38"/>
    <w:rsid w:val="009A0C2D"/>
    <w:rsid w:val="009A18E8"/>
    <w:rsid w:val="009A4339"/>
    <w:rsid w:val="009A4BD4"/>
    <w:rsid w:val="009A6DEA"/>
    <w:rsid w:val="009B12A7"/>
    <w:rsid w:val="009B20AC"/>
    <w:rsid w:val="009C2563"/>
    <w:rsid w:val="009C3443"/>
    <w:rsid w:val="009C58B5"/>
    <w:rsid w:val="009C6050"/>
    <w:rsid w:val="009D29B9"/>
    <w:rsid w:val="009D3853"/>
    <w:rsid w:val="009E052A"/>
    <w:rsid w:val="009E12D0"/>
    <w:rsid w:val="009E23EB"/>
    <w:rsid w:val="009E5D72"/>
    <w:rsid w:val="009F1376"/>
    <w:rsid w:val="009F3192"/>
    <w:rsid w:val="009F5064"/>
    <w:rsid w:val="00A02A5A"/>
    <w:rsid w:val="00A04855"/>
    <w:rsid w:val="00A06CE3"/>
    <w:rsid w:val="00A10811"/>
    <w:rsid w:val="00A11001"/>
    <w:rsid w:val="00A11BC3"/>
    <w:rsid w:val="00A2585F"/>
    <w:rsid w:val="00A27EFE"/>
    <w:rsid w:val="00A3069A"/>
    <w:rsid w:val="00A30D1B"/>
    <w:rsid w:val="00A44915"/>
    <w:rsid w:val="00A47DA0"/>
    <w:rsid w:val="00A52587"/>
    <w:rsid w:val="00A52ADD"/>
    <w:rsid w:val="00A52F8F"/>
    <w:rsid w:val="00A5697A"/>
    <w:rsid w:val="00A612E8"/>
    <w:rsid w:val="00A631D0"/>
    <w:rsid w:val="00A63294"/>
    <w:rsid w:val="00A646BE"/>
    <w:rsid w:val="00A64A5F"/>
    <w:rsid w:val="00A66F53"/>
    <w:rsid w:val="00A7158B"/>
    <w:rsid w:val="00A7561D"/>
    <w:rsid w:val="00A76461"/>
    <w:rsid w:val="00A838C5"/>
    <w:rsid w:val="00A83BC6"/>
    <w:rsid w:val="00A84729"/>
    <w:rsid w:val="00A85A70"/>
    <w:rsid w:val="00A92008"/>
    <w:rsid w:val="00A97E1B"/>
    <w:rsid w:val="00AA148A"/>
    <w:rsid w:val="00AB17D5"/>
    <w:rsid w:val="00AB745A"/>
    <w:rsid w:val="00AC18F7"/>
    <w:rsid w:val="00AC1FD6"/>
    <w:rsid w:val="00AC2AD4"/>
    <w:rsid w:val="00AC4A2B"/>
    <w:rsid w:val="00AE0607"/>
    <w:rsid w:val="00AE33DC"/>
    <w:rsid w:val="00AE45BE"/>
    <w:rsid w:val="00AE5E03"/>
    <w:rsid w:val="00AE79C0"/>
    <w:rsid w:val="00AF119D"/>
    <w:rsid w:val="00AF270F"/>
    <w:rsid w:val="00AF4259"/>
    <w:rsid w:val="00AF6F9C"/>
    <w:rsid w:val="00AF7CEA"/>
    <w:rsid w:val="00B039F0"/>
    <w:rsid w:val="00B10692"/>
    <w:rsid w:val="00B12AA2"/>
    <w:rsid w:val="00B14D51"/>
    <w:rsid w:val="00B2447E"/>
    <w:rsid w:val="00B24ACB"/>
    <w:rsid w:val="00B26A83"/>
    <w:rsid w:val="00B30CE3"/>
    <w:rsid w:val="00B315CF"/>
    <w:rsid w:val="00B3475F"/>
    <w:rsid w:val="00B36828"/>
    <w:rsid w:val="00B3775E"/>
    <w:rsid w:val="00B42CD4"/>
    <w:rsid w:val="00B45319"/>
    <w:rsid w:val="00B46896"/>
    <w:rsid w:val="00B46F85"/>
    <w:rsid w:val="00B5084A"/>
    <w:rsid w:val="00B57F79"/>
    <w:rsid w:val="00B660BF"/>
    <w:rsid w:val="00B726CA"/>
    <w:rsid w:val="00B759EA"/>
    <w:rsid w:val="00B83289"/>
    <w:rsid w:val="00B840F9"/>
    <w:rsid w:val="00B92466"/>
    <w:rsid w:val="00B93106"/>
    <w:rsid w:val="00B948DD"/>
    <w:rsid w:val="00BA0160"/>
    <w:rsid w:val="00BA085B"/>
    <w:rsid w:val="00BA11A8"/>
    <w:rsid w:val="00BA6E98"/>
    <w:rsid w:val="00BB111E"/>
    <w:rsid w:val="00BB1927"/>
    <w:rsid w:val="00BB2F54"/>
    <w:rsid w:val="00BB3264"/>
    <w:rsid w:val="00BB5460"/>
    <w:rsid w:val="00BB5612"/>
    <w:rsid w:val="00BB6967"/>
    <w:rsid w:val="00BC2F30"/>
    <w:rsid w:val="00BC308D"/>
    <w:rsid w:val="00BC7E73"/>
    <w:rsid w:val="00BD19A1"/>
    <w:rsid w:val="00BE0260"/>
    <w:rsid w:val="00BF3AED"/>
    <w:rsid w:val="00BF443E"/>
    <w:rsid w:val="00BF60BD"/>
    <w:rsid w:val="00C01E8B"/>
    <w:rsid w:val="00C02C69"/>
    <w:rsid w:val="00C142C6"/>
    <w:rsid w:val="00C172A8"/>
    <w:rsid w:val="00C17F29"/>
    <w:rsid w:val="00C23E69"/>
    <w:rsid w:val="00C45169"/>
    <w:rsid w:val="00C4567A"/>
    <w:rsid w:val="00C51EB0"/>
    <w:rsid w:val="00C60212"/>
    <w:rsid w:val="00C6120A"/>
    <w:rsid w:val="00C621A5"/>
    <w:rsid w:val="00C645BF"/>
    <w:rsid w:val="00C74417"/>
    <w:rsid w:val="00C75306"/>
    <w:rsid w:val="00C80C0F"/>
    <w:rsid w:val="00C818DF"/>
    <w:rsid w:val="00C90021"/>
    <w:rsid w:val="00C915A0"/>
    <w:rsid w:val="00C92456"/>
    <w:rsid w:val="00C92F5E"/>
    <w:rsid w:val="00C96D7F"/>
    <w:rsid w:val="00CA1817"/>
    <w:rsid w:val="00CA5168"/>
    <w:rsid w:val="00CA6D61"/>
    <w:rsid w:val="00CB2BB4"/>
    <w:rsid w:val="00CB2CC7"/>
    <w:rsid w:val="00CB2F6D"/>
    <w:rsid w:val="00CC00BE"/>
    <w:rsid w:val="00CC5A63"/>
    <w:rsid w:val="00CD3E65"/>
    <w:rsid w:val="00CD53B8"/>
    <w:rsid w:val="00CD5BAB"/>
    <w:rsid w:val="00CE333A"/>
    <w:rsid w:val="00CE752E"/>
    <w:rsid w:val="00CF4EBE"/>
    <w:rsid w:val="00D026B8"/>
    <w:rsid w:val="00D04ADC"/>
    <w:rsid w:val="00D11629"/>
    <w:rsid w:val="00D12EAE"/>
    <w:rsid w:val="00D1555F"/>
    <w:rsid w:val="00D21967"/>
    <w:rsid w:val="00D230A6"/>
    <w:rsid w:val="00D24D47"/>
    <w:rsid w:val="00D27912"/>
    <w:rsid w:val="00D330D2"/>
    <w:rsid w:val="00D3399D"/>
    <w:rsid w:val="00D3466E"/>
    <w:rsid w:val="00D35646"/>
    <w:rsid w:val="00D40FA9"/>
    <w:rsid w:val="00D45EA6"/>
    <w:rsid w:val="00D463F3"/>
    <w:rsid w:val="00D4696B"/>
    <w:rsid w:val="00D477D1"/>
    <w:rsid w:val="00D53E2B"/>
    <w:rsid w:val="00D54CE8"/>
    <w:rsid w:val="00D60979"/>
    <w:rsid w:val="00D60DBF"/>
    <w:rsid w:val="00D61DA9"/>
    <w:rsid w:val="00D63765"/>
    <w:rsid w:val="00D737EC"/>
    <w:rsid w:val="00D76AA9"/>
    <w:rsid w:val="00D77634"/>
    <w:rsid w:val="00D81091"/>
    <w:rsid w:val="00D84024"/>
    <w:rsid w:val="00D86EBC"/>
    <w:rsid w:val="00D927E5"/>
    <w:rsid w:val="00D92BBB"/>
    <w:rsid w:val="00D93BAF"/>
    <w:rsid w:val="00D94A56"/>
    <w:rsid w:val="00D97CA3"/>
    <w:rsid w:val="00DA33CE"/>
    <w:rsid w:val="00DA7D04"/>
    <w:rsid w:val="00DC6951"/>
    <w:rsid w:val="00DD29A1"/>
    <w:rsid w:val="00DD43C8"/>
    <w:rsid w:val="00DE0E82"/>
    <w:rsid w:val="00DE19AE"/>
    <w:rsid w:val="00DE2276"/>
    <w:rsid w:val="00DE4883"/>
    <w:rsid w:val="00DE70F9"/>
    <w:rsid w:val="00DF372E"/>
    <w:rsid w:val="00DF7509"/>
    <w:rsid w:val="00DF7F9C"/>
    <w:rsid w:val="00E01156"/>
    <w:rsid w:val="00E022B8"/>
    <w:rsid w:val="00E12101"/>
    <w:rsid w:val="00E16A77"/>
    <w:rsid w:val="00E1736F"/>
    <w:rsid w:val="00E20AB9"/>
    <w:rsid w:val="00E260BE"/>
    <w:rsid w:val="00E2639E"/>
    <w:rsid w:val="00E32185"/>
    <w:rsid w:val="00E366C6"/>
    <w:rsid w:val="00E44133"/>
    <w:rsid w:val="00E45092"/>
    <w:rsid w:val="00E47C0B"/>
    <w:rsid w:val="00E506C4"/>
    <w:rsid w:val="00E52FE6"/>
    <w:rsid w:val="00E564E6"/>
    <w:rsid w:val="00E5789C"/>
    <w:rsid w:val="00E60CB4"/>
    <w:rsid w:val="00E62E45"/>
    <w:rsid w:val="00E634FA"/>
    <w:rsid w:val="00E66489"/>
    <w:rsid w:val="00E74429"/>
    <w:rsid w:val="00E7459D"/>
    <w:rsid w:val="00E840DE"/>
    <w:rsid w:val="00E87179"/>
    <w:rsid w:val="00E91244"/>
    <w:rsid w:val="00E95CF5"/>
    <w:rsid w:val="00E95E32"/>
    <w:rsid w:val="00EA3BFB"/>
    <w:rsid w:val="00EA767C"/>
    <w:rsid w:val="00EB15AF"/>
    <w:rsid w:val="00EB218F"/>
    <w:rsid w:val="00EB6CEB"/>
    <w:rsid w:val="00EC3D00"/>
    <w:rsid w:val="00EC3D92"/>
    <w:rsid w:val="00EC3DCF"/>
    <w:rsid w:val="00ED2718"/>
    <w:rsid w:val="00ED6EBF"/>
    <w:rsid w:val="00ED7F0B"/>
    <w:rsid w:val="00EE0E7B"/>
    <w:rsid w:val="00EE1233"/>
    <w:rsid w:val="00EE2F2A"/>
    <w:rsid w:val="00EE3280"/>
    <w:rsid w:val="00EE7524"/>
    <w:rsid w:val="00EF081F"/>
    <w:rsid w:val="00EF130D"/>
    <w:rsid w:val="00EF17BD"/>
    <w:rsid w:val="00EF2EE7"/>
    <w:rsid w:val="00EF40C8"/>
    <w:rsid w:val="00EF6257"/>
    <w:rsid w:val="00F0703B"/>
    <w:rsid w:val="00F10AE4"/>
    <w:rsid w:val="00F278E3"/>
    <w:rsid w:val="00F35717"/>
    <w:rsid w:val="00F35F00"/>
    <w:rsid w:val="00F37535"/>
    <w:rsid w:val="00F42140"/>
    <w:rsid w:val="00F438D7"/>
    <w:rsid w:val="00F454D2"/>
    <w:rsid w:val="00F570A5"/>
    <w:rsid w:val="00F6306F"/>
    <w:rsid w:val="00F77A50"/>
    <w:rsid w:val="00F930E0"/>
    <w:rsid w:val="00F94A17"/>
    <w:rsid w:val="00F96E7F"/>
    <w:rsid w:val="00F979D9"/>
    <w:rsid w:val="00FA3453"/>
    <w:rsid w:val="00FB2D75"/>
    <w:rsid w:val="00FB5BC4"/>
    <w:rsid w:val="00FC1C32"/>
    <w:rsid w:val="00FD21E9"/>
    <w:rsid w:val="00FD3E3F"/>
    <w:rsid w:val="00FD433D"/>
    <w:rsid w:val="00FD4F0F"/>
    <w:rsid w:val="00FD53E6"/>
    <w:rsid w:val="00FD70AF"/>
    <w:rsid w:val="00FE1888"/>
    <w:rsid w:val="00FE1897"/>
    <w:rsid w:val="00FE51DC"/>
    <w:rsid w:val="00FF175E"/>
    <w:rsid w:val="00FF6711"/>
    <w:rsid w:val="00FF7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4" type="connector" idref="#_x0000_s1039"/>
        <o:r id="V:Rule5" type="connector" idref="#_x0000_s1038"/>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FB"/>
  </w:style>
  <w:style w:type="paragraph" w:styleId="Heading1">
    <w:name w:val="heading 1"/>
    <w:basedOn w:val="Normal"/>
    <w:next w:val="Normal"/>
    <w:link w:val="Heading1Char"/>
    <w:uiPriority w:val="9"/>
    <w:qFormat/>
    <w:rsid w:val="00692DE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692D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8A"/>
    <w:pPr>
      <w:ind w:left="720"/>
      <w:contextualSpacing/>
    </w:pPr>
  </w:style>
  <w:style w:type="paragraph" w:styleId="Header">
    <w:name w:val="header"/>
    <w:basedOn w:val="Normal"/>
    <w:link w:val="HeaderChar"/>
    <w:unhideWhenUsed/>
    <w:rsid w:val="00697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022"/>
  </w:style>
  <w:style w:type="paragraph" w:styleId="Footer">
    <w:name w:val="footer"/>
    <w:basedOn w:val="Normal"/>
    <w:link w:val="FooterChar"/>
    <w:uiPriority w:val="99"/>
    <w:unhideWhenUsed/>
    <w:rsid w:val="00697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22"/>
  </w:style>
  <w:style w:type="paragraph" w:styleId="BalloonText">
    <w:name w:val="Balloon Text"/>
    <w:basedOn w:val="Normal"/>
    <w:link w:val="BalloonTextChar"/>
    <w:uiPriority w:val="99"/>
    <w:semiHidden/>
    <w:unhideWhenUsed/>
    <w:rsid w:val="0069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22"/>
    <w:rPr>
      <w:rFonts w:ascii="Tahoma" w:hAnsi="Tahoma" w:cs="Tahoma"/>
      <w:sz w:val="16"/>
      <w:szCs w:val="16"/>
    </w:rPr>
  </w:style>
  <w:style w:type="table" w:styleId="TableGrid">
    <w:name w:val="Table Grid"/>
    <w:basedOn w:val="TableNormal"/>
    <w:rsid w:val="00A52AD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2DE3"/>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692DE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557D0"/>
    <w:rPr>
      <w:color w:val="0000FF" w:themeColor="hyperlink"/>
      <w:u w:val="single"/>
    </w:rPr>
  </w:style>
  <w:style w:type="paragraph" w:styleId="TOCHeading">
    <w:name w:val="TOC Heading"/>
    <w:basedOn w:val="Heading1"/>
    <w:next w:val="Normal"/>
    <w:uiPriority w:val="39"/>
    <w:semiHidden/>
    <w:unhideWhenUsed/>
    <w:qFormat/>
    <w:rsid w:val="00CD53B8"/>
    <w:pPr>
      <w:outlineLvl w:val="9"/>
    </w:pPr>
  </w:style>
  <w:style w:type="paragraph" w:styleId="TOC1">
    <w:name w:val="toc 1"/>
    <w:basedOn w:val="Normal"/>
    <w:next w:val="Normal"/>
    <w:autoRedefine/>
    <w:uiPriority w:val="39"/>
    <w:unhideWhenUsed/>
    <w:rsid w:val="0076353D"/>
    <w:pPr>
      <w:tabs>
        <w:tab w:val="left" w:pos="567"/>
        <w:tab w:val="right" w:leader="dot" w:pos="9345"/>
      </w:tabs>
      <w:spacing w:before="80" w:after="80" w:line="240" w:lineRule="auto"/>
      <w:ind w:left="284" w:hanging="284"/>
    </w:pPr>
  </w:style>
  <w:style w:type="paragraph" w:styleId="TOC2">
    <w:name w:val="toc 2"/>
    <w:basedOn w:val="Normal"/>
    <w:next w:val="Normal"/>
    <w:autoRedefine/>
    <w:uiPriority w:val="39"/>
    <w:unhideWhenUsed/>
    <w:rsid w:val="0076353D"/>
    <w:pPr>
      <w:tabs>
        <w:tab w:val="left" w:pos="567"/>
        <w:tab w:val="right" w:leader="dot" w:pos="9345"/>
      </w:tabs>
      <w:spacing w:after="100"/>
      <w:ind w:left="280" w:hanging="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0A7E-28F9-442C-994F-83640AE0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4375</TotalTime>
  <Pages>47</Pages>
  <Words>18336</Words>
  <Characters>104521</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11</cp:revision>
  <cp:lastPrinted>2015-01-07T03:34:00Z</cp:lastPrinted>
  <dcterms:created xsi:type="dcterms:W3CDTF">2014-03-29T02:41:00Z</dcterms:created>
  <dcterms:modified xsi:type="dcterms:W3CDTF">2015-01-07T03:35:00Z</dcterms:modified>
</cp:coreProperties>
</file>